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EF" w:rsidRPr="00AF2D62" w:rsidRDefault="00AE30EF" w:rsidP="00AE30EF">
      <w:pPr>
        <w:spacing w:after="60"/>
        <w:jc w:val="right"/>
        <w:rPr>
          <w:i/>
          <w:iCs/>
          <w:sz w:val="22"/>
          <w:szCs w:val="22"/>
        </w:rPr>
      </w:pPr>
      <w:r w:rsidRPr="00AF2D62">
        <w:rPr>
          <w:sz w:val="22"/>
          <w:szCs w:val="22"/>
        </w:rPr>
        <w:t xml:space="preserve">Załącznik nr 4 </w:t>
      </w:r>
      <w:r>
        <w:rPr>
          <w:sz w:val="22"/>
          <w:szCs w:val="22"/>
        </w:rPr>
        <w:t>d</w:t>
      </w:r>
      <w:r w:rsidRPr="00AF2D62">
        <w:rPr>
          <w:sz w:val="22"/>
          <w:szCs w:val="22"/>
        </w:rPr>
        <w:t>o ogłoszenia</w:t>
      </w:r>
    </w:p>
    <w:p w:rsidR="00AE30EF" w:rsidRPr="00AF2D62" w:rsidRDefault="00AE30EF" w:rsidP="00AE30EF">
      <w:pPr>
        <w:spacing w:after="120"/>
        <w:jc w:val="center"/>
        <w:rPr>
          <w:b/>
        </w:rPr>
      </w:pPr>
      <w:r w:rsidRPr="00AF2D62">
        <w:rPr>
          <w:b/>
        </w:rPr>
        <w:t>KLAUZULA INFORMACYJNA</w:t>
      </w:r>
    </w:p>
    <w:p w:rsidR="00AE30EF" w:rsidRPr="00EB67C2" w:rsidRDefault="00AE30EF" w:rsidP="00AE30EF">
      <w:pPr>
        <w:rPr>
          <w:lang w:eastAsia="pl-PL"/>
        </w:rPr>
      </w:pPr>
      <w:r w:rsidRPr="00EB67C2">
        <w:rPr>
          <w:lang w:eastAsia="pl-PL"/>
        </w:rPr>
        <w:t>Zgodnie z art. 13 ogólnego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Administratorem Pani/Pana danych przetwarzanych w ramach procesu rekrutacji jest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Urząd Miasta Chełmna ul. Dworcowa 1, 86-200 Chełmno, jako pracodawca, za którego czynności z zakresu prawa pracy dokonuje Burmistrz Urzędu Miasta Chełmna. 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 xml:space="preserve">Może się Pani/Pan kontaktować z wyznaczonym Inspektorem Ochrony Danych pod adresem e-mail: iod.um@chelmno.pl lub pisemnie na adres siedziby Administratora </w:t>
      </w:r>
    </w:p>
    <w:p w:rsidR="00AE30EF" w:rsidRPr="00EB67C2" w:rsidRDefault="00AE30EF" w:rsidP="00AE30EF">
      <w:pPr>
        <w:ind w:left="720"/>
        <w:rPr>
          <w:lang w:eastAsia="pl-PL"/>
        </w:rPr>
      </w:pPr>
      <w:r w:rsidRPr="00EB67C2">
        <w:rPr>
          <w:lang w:eastAsia="pl-PL"/>
        </w:rPr>
        <w:t>z dopiskiem IOD.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 xml:space="preserve">Pani/Pana dane osobowe w zakresie wskazanym w przepisach prawa tj. art. 221 Ustawy z dnia 26 czerwca 1974 r. Kodeks Pracy (Dz.U.2018 poz. 917 z </w:t>
      </w:r>
      <w:proofErr w:type="spellStart"/>
      <w:r w:rsidRPr="00EB67C2">
        <w:rPr>
          <w:lang w:eastAsia="pl-PL"/>
        </w:rPr>
        <w:t>późn</w:t>
      </w:r>
      <w:proofErr w:type="spellEnd"/>
      <w:r w:rsidRPr="00EB67C2">
        <w:rPr>
          <w:lang w:eastAsia="pl-PL"/>
        </w:rPr>
        <w:t xml:space="preserve">. zm.), § 1 Rozporządzenia Ministra Pracy i Polityki Socjalnej z dnia 28 maja 1996 r. w sprawie zakresu prowadzenia przez pracodawców dokumentacji w sprawach związanych ze stosunkiem pracy oraz sposobu prowadzenia akt osobowych pracownika (Dz.U.2017 poz. 894 z </w:t>
      </w:r>
      <w:proofErr w:type="spellStart"/>
      <w:r w:rsidRPr="00EB67C2">
        <w:rPr>
          <w:lang w:eastAsia="pl-PL"/>
        </w:rPr>
        <w:t>późn</w:t>
      </w:r>
      <w:proofErr w:type="spellEnd"/>
      <w:r w:rsidRPr="00EB67C2">
        <w:rPr>
          <w:lang w:eastAsia="pl-PL"/>
        </w:rPr>
        <w:t xml:space="preserve">. zm.) oraz art. 6 Ustawy z dnia 21 listopada 2008 r. o pracownikach samorządowych (Dz.U.2018 poz. 1260 i poz. 1669) będą przetwarzane w celu obecnego postepowania rekrutacyjnego zgodnie z art. 6 lit. b Rozporządzenia Parlamentu Europejskiego i Rady (UE) 2016/679 z dnia 27 kwietnia 2016 </w:t>
      </w:r>
      <w:proofErr w:type="spellStart"/>
      <w:r w:rsidRPr="00EB67C2">
        <w:rPr>
          <w:lang w:eastAsia="pl-PL"/>
        </w:rPr>
        <w:t>r.w</w:t>
      </w:r>
      <w:proofErr w:type="spellEnd"/>
      <w:r w:rsidRPr="00EB67C2">
        <w:rPr>
          <w:lang w:eastAsia="pl-PL"/>
        </w:rPr>
        <w:t xml:space="preserve"> sprawie ochrony osób fizycznych w związku z przetwarzaniem danych osobowych i w sprawie swobodnego przepływu takich danych oraz uchylenia dyrektywy 95/46/WE (ogólne rozporządzenie o ochronie danych) (</w:t>
      </w:r>
      <w:proofErr w:type="spellStart"/>
      <w:r w:rsidRPr="00EB67C2">
        <w:rPr>
          <w:lang w:eastAsia="pl-PL"/>
        </w:rPr>
        <w:t>Dz.Urz</w:t>
      </w:r>
      <w:proofErr w:type="spellEnd"/>
      <w:r w:rsidRPr="00EB67C2">
        <w:rPr>
          <w:lang w:eastAsia="pl-PL"/>
        </w:rPr>
        <w:t xml:space="preserve">. UE L 119 z 04.05.2016 r. z </w:t>
      </w:r>
      <w:proofErr w:type="spellStart"/>
      <w:r w:rsidRPr="00EB67C2">
        <w:rPr>
          <w:lang w:eastAsia="pl-PL"/>
        </w:rPr>
        <w:t>póź</w:t>
      </w:r>
      <w:proofErr w:type="spellEnd"/>
      <w:r w:rsidRPr="00EB67C2">
        <w:rPr>
          <w:lang w:eastAsia="pl-PL"/>
        </w:rPr>
        <w:t>. zm.) (dalej RODO). Natomiast inne dane (o ile zostaną podane) w tym dane do kontaktu będą przetwarzane na podstawie zgody, zgodnie z art. 6 ust. 1 lit. a RODO, która może zostać odwołana w dowolnym czasie.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Pani/Pana dane osobowe zgromadzone w procesie rekrutacji będą przechowywane do momentu przedawnienia roszczeń w związku z przeprowadzoną rekrutacją.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Posiada Pani/Pan prawo do żądania od Administratora dostępu do danych osobowych dotyczących osoby, której dane dotyczą, ich sprostowania usunięcia lub ograniczenia przetwarzania lub prawo do wniesienia sprzeciwu wobec przetwarzania, a także prawo do przenoszenia danych.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Jeżeli Pani/Pana dane przetwarzane są na podstawie zgody przysługuje Pani/panu prawo do cofnięcia zgody w dowolnym momencie bez wpływu na zgodność z prawem przetwarzania, którego dokonano na podstawie zgody przed jej cofnięciem.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Posiada Pani/Pan prawo do wniesienia skargi do organu nadzorczego.</w:t>
      </w:r>
    </w:p>
    <w:p w:rsidR="00AE30EF" w:rsidRPr="00EB67C2" w:rsidRDefault="00AE30EF" w:rsidP="00AE30EF">
      <w:pPr>
        <w:numPr>
          <w:ilvl w:val="0"/>
          <w:numId w:val="1"/>
        </w:numPr>
        <w:suppressAutoHyphens w:val="0"/>
        <w:rPr>
          <w:lang w:eastAsia="pl-PL"/>
        </w:rPr>
      </w:pPr>
      <w:r w:rsidRPr="00EB67C2">
        <w:rPr>
          <w:lang w:eastAsia="pl-PL"/>
        </w:rPr>
        <w:t>Podanie praz Panią/Pana danych osobowych wynikających z przepisów, o których mowa w pkt. 3 jest niezbędne aby uczestniczyć w postępowaniu rekrutacyjnym. Podanie przez Panią/Pana innych danych jest dobrowolne.</w:t>
      </w:r>
    </w:p>
    <w:p w:rsidR="00AE30EF" w:rsidRPr="00EB67C2" w:rsidRDefault="00AE30EF" w:rsidP="00AE30EF">
      <w:pPr>
        <w:spacing w:after="120"/>
        <w:jc w:val="center"/>
      </w:pPr>
    </w:p>
    <w:p w:rsidR="00AE30EF" w:rsidRPr="00EB67C2" w:rsidRDefault="00AE30EF" w:rsidP="00AE30EF">
      <w:pPr>
        <w:pStyle w:val="Akapitzlist"/>
        <w:spacing w:after="120" w:line="240" w:lineRule="auto"/>
        <w:ind w:left="426"/>
        <w:rPr>
          <w:rFonts w:ascii="Times New Roman" w:hAnsi="Times New Roman"/>
          <w:i/>
          <w:vertAlign w:val="superscript"/>
        </w:rPr>
      </w:pPr>
    </w:p>
    <w:p w:rsidR="00AE30EF" w:rsidRPr="00EB67C2" w:rsidRDefault="00AE30EF" w:rsidP="00AE30EF">
      <w:pPr>
        <w:pStyle w:val="Akapitzlist"/>
        <w:spacing w:after="120" w:line="240" w:lineRule="auto"/>
        <w:ind w:left="425" w:firstLine="4394"/>
        <w:rPr>
          <w:rFonts w:ascii="Times New Roman" w:hAnsi="Times New Roman"/>
        </w:rPr>
      </w:pPr>
      <w:r w:rsidRPr="00EB67C2">
        <w:rPr>
          <w:rFonts w:ascii="Times New Roman" w:hAnsi="Times New Roman"/>
          <w:i/>
          <w:sz w:val="28"/>
          <w:vertAlign w:val="superscript"/>
        </w:rPr>
        <w:t>..........................................................</w:t>
      </w:r>
    </w:p>
    <w:p w:rsidR="00AE30EF" w:rsidRPr="00846B34" w:rsidRDefault="00AE30EF" w:rsidP="00AE30EF">
      <w:pPr>
        <w:pStyle w:val="Akapitzlist"/>
        <w:spacing w:after="120" w:line="240" w:lineRule="auto"/>
        <w:ind w:left="426" w:firstLine="4394"/>
        <w:rPr>
          <w:rFonts w:ascii="Times New Roman" w:hAnsi="Times New Roman"/>
        </w:rPr>
      </w:pPr>
      <w:r w:rsidRPr="00EB67C2">
        <w:rPr>
          <w:rFonts w:ascii="Times New Roman" w:eastAsia="Times New Roman" w:hAnsi="Times New Roman"/>
          <w:i/>
          <w:sz w:val="16"/>
        </w:rPr>
        <w:t>data i podpis osoby, której dane dotyczą</w:t>
      </w:r>
      <w:bookmarkStart w:id="0" w:name="__DdeLink__3021_2702641834"/>
      <w:bookmarkEnd w:id="0"/>
    </w:p>
    <w:p w:rsidR="00E1428C" w:rsidRDefault="00E1428C">
      <w:bookmarkStart w:id="1" w:name="_GoBack"/>
      <w:bookmarkEnd w:id="1"/>
    </w:p>
    <w:sectPr w:rsidR="00E1428C" w:rsidSect="002776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5C7"/>
    <w:multiLevelType w:val="multilevel"/>
    <w:tmpl w:val="FC46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EF"/>
    <w:rsid w:val="00AE30EF"/>
    <w:rsid w:val="00E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EB9D-116B-4531-96A7-B85D59AE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30E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GrzegorzP</dc:creator>
  <cp:keywords/>
  <dc:description/>
  <cp:lastModifiedBy>GrzegorzP</cp:lastModifiedBy>
  <cp:revision>1</cp:revision>
  <dcterms:created xsi:type="dcterms:W3CDTF">2020-11-10T13:46:00Z</dcterms:created>
  <dcterms:modified xsi:type="dcterms:W3CDTF">2020-11-10T13:46:00Z</dcterms:modified>
</cp:coreProperties>
</file>