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A7" w:rsidRPr="00D6543D" w:rsidRDefault="00F33DA7" w:rsidP="00244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43D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244D4E" w:rsidRPr="00D6543D">
        <w:rPr>
          <w:rFonts w:ascii="Times New Roman" w:hAnsi="Times New Roman" w:cs="Times New Roman"/>
          <w:b/>
          <w:bCs/>
          <w:sz w:val="24"/>
          <w:szCs w:val="24"/>
        </w:rPr>
        <w:t>17/2018</w:t>
      </w:r>
    </w:p>
    <w:p w:rsidR="00F33DA7" w:rsidRPr="00D6543D" w:rsidRDefault="00F33DA7" w:rsidP="00244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43D">
        <w:rPr>
          <w:rFonts w:ascii="Times New Roman" w:hAnsi="Times New Roman" w:cs="Times New Roman"/>
          <w:b/>
          <w:bCs/>
          <w:sz w:val="24"/>
          <w:szCs w:val="24"/>
        </w:rPr>
        <w:t xml:space="preserve">Dyrektora </w:t>
      </w:r>
      <w:r w:rsidR="00244D4E" w:rsidRPr="00D6543D">
        <w:rPr>
          <w:rFonts w:ascii="Times New Roman" w:hAnsi="Times New Roman" w:cs="Times New Roman"/>
          <w:b/>
          <w:bCs/>
          <w:sz w:val="24"/>
          <w:szCs w:val="24"/>
        </w:rPr>
        <w:t>Centrum Obsługi Placówek Oświatowych w Chełmnie</w:t>
      </w:r>
    </w:p>
    <w:p w:rsidR="00F33DA7" w:rsidRPr="00D6543D" w:rsidRDefault="00F33DA7" w:rsidP="00244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43D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244D4E" w:rsidRPr="00D6543D">
        <w:rPr>
          <w:rFonts w:ascii="Times New Roman" w:hAnsi="Times New Roman" w:cs="Times New Roman"/>
          <w:b/>
          <w:bCs/>
          <w:sz w:val="24"/>
          <w:szCs w:val="24"/>
        </w:rPr>
        <w:t xml:space="preserve"> 3 kwietnia 2018 </w:t>
      </w:r>
      <w:r w:rsidRPr="00D6543D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244D4E" w:rsidRPr="00D6543D" w:rsidRDefault="00244D4E" w:rsidP="00F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543D" w:rsidRPr="00D6543D" w:rsidRDefault="00244D4E" w:rsidP="00D6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43D">
        <w:rPr>
          <w:rFonts w:ascii="Times New Roman" w:hAnsi="Times New Roman" w:cs="Times New Roman"/>
          <w:b/>
          <w:bCs/>
          <w:sz w:val="24"/>
          <w:szCs w:val="24"/>
        </w:rPr>
        <w:t>w sp</w:t>
      </w:r>
      <w:r w:rsidR="00F33DA7" w:rsidRPr="00D6543D">
        <w:rPr>
          <w:rFonts w:ascii="Times New Roman" w:hAnsi="Times New Roman" w:cs="Times New Roman"/>
          <w:b/>
          <w:bCs/>
          <w:sz w:val="24"/>
          <w:szCs w:val="24"/>
        </w:rPr>
        <w:t xml:space="preserve">rawie </w:t>
      </w:r>
      <w:r w:rsidR="00D6543D">
        <w:rPr>
          <w:rFonts w:ascii="Times New Roman" w:hAnsi="Times New Roman" w:cs="Times New Roman"/>
          <w:b/>
          <w:bCs/>
          <w:sz w:val="24"/>
          <w:szCs w:val="24"/>
        </w:rPr>
        <w:t xml:space="preserve">zmiany Zarządzenia Nr 4/2018 </w:t>
      </w:r>
      <w:r w:rsidR="00D6543D" w:rsidRPr="00D6543D">
        <w:rPr>
          <w:rFonts w:ascii="Times New Roman" w:hAnsi="Times New Roman" w:cs="Times New Roman"/>
          <w:b/>
          <w:bCs/>
          <w:sz w:val="24"/>
          <w:szCs w:val="24"/>
        </w:rPr>
        <w:t>Dyrektora Centrum Obsługi Placówek Oświatowych w Chełmnie</w:t>
      </w:r>
      <w:r w:rsidR="00D65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43D" w:rsidRPr="00D6543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6543D">
        <w:rPr>
          <w:rFonts w:ascii="Times New Roman" w:hAnsi="Times New Roman" w:cs="Times New Roman"/>
          <w:b/>
          <w:bCs/>
          <w:sz w:val="24"/>
          <w:szCs w:val="24"/>
        </w:rPr>
        <w:t xml:space="preserve">2 stycznia </w:t>
      </w:r>
      <w:r w:rsidR="00D6543D" w:rsidRPr="00D6543D">
        <w:rPr>
          <w:rFonts w:ascii="Times New Roman" w:hAnsi="Times New Roman" w:cs="Times New Roman"/>
          <w:b/>
          <w:bCs/>
          <w:sz w:val="24"/>
          <w:szCs w:val="24"/>
        </w:rPr>
        <w:t xml:space="preserve"> 2018 r.</w:t>
      </w:r>
      <w:r w:rsidR="00D6543D">
        <w:rPr>
          <w:rFonts w:ascii="Times New Roman" w:hAnsi="Times New Roman" w:cs="Times New Roman"/>
          <w:b/>
          <w:bCs/>
          <w:sz w:val="24"/>
          <w:szCs w:val="24"/>
        </w:rPr>
        <w:t xml:space="preserve"> w sprawie  </w:t>
      </w:r>
      <w:r w:rsidR="00F33DA7" w:rsidRPr="00D6543D">
        <w:rPr>
          <w:rFonts w:ascii="Times New Roman" w:hAnsi="Times New Roman" w:cs="Times New Roman"/>
          <w:b/>
          <w:sz w:val="24"/>
          <w:szCs w:val="24"/>
        </w:rPr>
        <w:t>wprowadzenia</w:t>
      </w:r>
      <w:r w:rsidR="00846216" w:rsidRPr="00D65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43D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F33DA7" w:rsidRPr="00D6543D">
        <w:rPr>
          <w:rFonts w:ascii="Times New Roman" w:hAnsi="Times New Roman" w:cs="Times New Roman"/>
          <w:b/>
          <w:sz w:val="24"/>
          <w:szCs w:val="24"/>
        </w:rPr>
        <w:t xml:space="preserve">asad (polityki) rachunkowości </w:t>
      </w:r>
      <w:r w:rsidR="00EF358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6543D" w:rsidRPr="00D6543D">
        <w:rPr>
          <w:rFonts w:ascii="Times New Roman" w:hAnsi="Times New Roman" w:cs="Times New Roman"/>
          <w:b/>
          <w:bCs/>
          <w:sz w:val="24"/>
          <w:szCs w:val="24"/>
        </w:rPr>
        <w:t>Centrum Obsługi Placówek Oświatowych w Chełmnie</w:t>
      </w:r>
    </w:p>
    <w:p w:rsidR="00244D4E" w:rsidRPr="00D6543D" w:rsidRDefault="00244D4E" w:rsidP="00D65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D4E" w:rsidRDefault="00244D4E" w:rsidP="00F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DA7" w:rsidRDefault="00244D4E" w:rsidP="00F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podstawie</w:t>
      </w:r>
      <w:r w:rsidR="00F33DA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33DA7" w:rsidRDefault="005A203F" w:rsidP="00C14D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73">
        <w:rPr>
          <w:rFonts w:ascii="Times New Roman" w:hAnsi="Times New Roman" w:cs="Times New Roman"/>
          <w:sz w:val="24"/>
          <w:szCs w:val="24"/>
        </w:rPr>
        <w:t xml:space="preserve">Ustawy </w:t>
      </w:r>
      <w:r w:rsidR="00D6543D">
        <w:rPr>
          <w:rFonts w:ascii="Times New Roman" w:hAnsi="Times New Roman" w:cs="Times New Roman"/>
          <w:sz w:val="24"/>
          <w:szCs w:val="24"/>
        </w:rPr>
        <w:t xml:space="preserve">z dnia 15.02.1992 roku </w:t>
      </w:r>
      <w:r w:rsidRPr="00C14D73">
        <w:rPr>
          <w:rFonts w:ascii="Times New Roman" w:hAnsi="Times New Roman" w:cs="Times New Roman"/>
          <w:sz w:val="24"/>
          <w:szCs w:val="24"/>
        </w:rPr>
        <w:t xml:space="preserve">o podatku dochodowym </w:t>
      </w:r>
      <w:r w:rsidR="00D6543D">
        <w:rPr>
          <w:rFonts w:ascii="Times New Roman" w:hAnsi="Times New Roman" w:cs="Times New Roman"/>
          <w:sz w:val="24"/>
          <w:szCs w:val="24"/>
        </w:rPr>
        <w:t>od</w:t>
      </w:r>
      <w:r w:rsidRPr="00C14D73">
        <w:rPr>
          <w:rFonts w:ascii="Times New Roman" w:hAnsi="Times New Roman" w:cs="Times New Roman"/>
          <w:sz w:val="24"/>
          <w:szCs w:val="24"/>
        </w:rPr>
        <w:t xml:space="preserve"> osób prawnych  </w:t>
      </w:r>
      <w:r w:rsidR="00F33DA7" w:rsidRPr="00C14D73">
        <w:rPr>
          <w:rFonts w:ascii="Times New Roman" w:hAnsi="Times New Roman" w:cs="Times New Roman"/>
          <w:sz w:val="24"/>
          <w:szCs w:val="24"/>
        </w:rPr>
        <w:t>(Dz. U. z 201</w:t>
      </w:r>
      <w:r w:rsidRPr="00C14D73">
        <w:rPr>
          <w:rFonts w:ascii="Times New Roman" w:hAnsi="Times New Roman" w:cs="Times New Roman"/>
          <w:sz w:val="24"/>
          <w:szCs w:val="24"/>
        </w:rPr>
        <w:t>7</w:t>
      </w:r>
      <w:r w:rsidR="00F33DA7" w:rsidRPr="00C14D73">
        <w:rPr>
          <w:rFonts w:ascii="Times New Roman" w:hAnsi="Times New Roman" w:cs="Times New Roman"/>
          <w:sz w:val="24"/>
          <w:szCs w:val="24"/>
        </w:rPr>
        <w:t xml:space="preserve"> r. poz. </w:t>
      </w:r>
      <w:r w:rsidRPr="00C14D73">
        <w:rPr>
          <w:rFonts w:ascii="Times New Roman" w:hAnsi="Times New Roman" w:cs="Times New Roman"/>
          <w:sz w:val="24"/>
          <w:szCs w:val="24"/>
        </w:rPr>
        <w:t>2175</w:t>
      </w:r>
      <w:r w:rsidR="00E73CA0">
        <w:rPr>
          <w:rFonts w:ascii="Times New Roman" w:hAnsi="Times New Roman" w:cs="Times New Roman"/>
          <w:sz w:val="24"/>
          <w:szCs w:val="24"/>
        </w:rPr>
        <w:t xml:space="preserve"> </w:t>
      </w:r>
      <w:r w:rsidR="00EF3583">
        <w:rPr>
          <w:rFonts w:ascii="Times New Roman" w:hAnsi="Times New Roman" w:cs="Times New Roman"/>
          <w:sz w:val="24"/>
          <w:szCs w:val="24"/>
        </w:rPr>
        <w:t>ze zm.</w:t>
      </w:r>
      <w:r w:rsidR="00F33DA7" w:rsidRPr="00C14D73">
        <w:rPr>
          <w:rFonts w:ascii="Times New Roman" w:hAnsi="Times New Roman" w:cs="Times New Roman"/>
          <w:sz w:val="24"/>
          <w:szCs w:val="24"/>
        </w:rPr>
        <w:t>).</w:t>
      </w:r>
    </w:p>
    <w:p w:rsidR="00C14D73" w:rsidRPr="00EF3583" w:rsidRDefault="00EF3583" w:rsidP="005A20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73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 xml:space="preserve">z dnia 26 lipca 1991 roku </w:t>
      </w:r>
      <w:r w:rsidRPr="00C14D73">
        <w:rPr>
          <w:rFonts w:ascii="Times New Roman" w:hAnsi="Times New Roman" w:cs="Times New Roman"/>
          <w:sz w:val="24"/>
          <w:szCs w:val="24"/>
        </w:rPr>
        <w:t xml:space="preserve">o podatku dochodowym 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Pr="00C14D73">
        <w:rPr>
          <w:rFonts w:ascii="Times New Roman" w:hAnsi="Times New Roman" w:cs="Times New Roman"/>
          <w:sz w:val="24"/>
          <w:szCs w:val="24"/>
        </w:rPr>
        <w:t xml:space="preserve"> osób </w:t>
      </w:r>
      <w:r>
        <w:rPr>
          <w:rFonts w:ascii="Times New Roman" w:hAnsi="Times New Roman" w:cs="Times New Roman"/>
          <w:sz w:val="24"/>
          <w:szCs w:val="24"/>
        </w:rPr>
        <w:t>fizyczn</w:t>
      </w:r>
      <w:r w:rsidRPr="00C14D73">
        <w:rPr>
          <w:rFonts w:ascii="Times New Roman" w:hAnsi="Times New Roman" w:cs="Times New Roman"/>
          <w:sz w:val="24"/>
          <w:szCs w:val="24"/>
        </w:rPr>
        <w:t xml:space="preserve">ych  (Dz.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14D73">
        <w:rPr>
          <w:rFonts w:ascii="Times New Roman" w:hAnsi="Times New Roman" w:cs="Times New Roman"/>
          <w:sz w:val="24"/>
          <w:szCs w:val="24"/>
        </w:rPr>
        <w:t>z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4D73">
        <w:rPr>
          <w:rFonts w:ascii="Times New Roman" w:hAnsi="Times New Roman" w:cs="Times New Roman"/>
          <w:sz w:val="24"/>
          <w:szCs w:val="24"/>
        </w:rPr>
        <w:t xml:space="preserve"> r. poz. 2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C14D73">
        <w:rPr>
          <w:rFonts w:ascii="Times New Roman" w:hAnsi="Times New Roman" w:cs="Times New Roman"/>
          <w:sz w:val="24"/>
          <w:szCs w:val="24"/>
        </w:rPr>
        <w:t>).</w:t>
      </w:r>
    </w:p>
    <w:p w:rsidR="00C14D73" w:rsidRPr="00A67250" w:rsidRDefault="00A67250" w:rsidP="00E95F21">
      <w:pPr>
        <w:pStyle w:val="Styl"/>
        <w:numPr>
          <w:ilvl w:val="0"/>
          <w:numId w:val="1"/>
        </w:numPr>
        <w:spacing w:line="276" w:lineRule="auto"/>
        <w:ind w:right="10"/>
        <w:jc w:val="both"/>
        <w:rPr>
          <w:bCs/>
        </w:rPr>
      </w:pPr>
      <w:r w:rsidRPr="00A67250">
        <w:rPr>
          <w:bCs/>
        </w:rPr>
        <w:t xml:space="preserve">Ustawy </w:t>
      </w:r>
      <w:r w:rsidR="00EF3583">
        <w:rPr>
          <w:bCs/>
        </w:rPr>
        <w:t xml:space="preserve">z dnia 14 grudnia 2016 r.-  </w:t>
      </w:r>
      <w:r>
        <w:rPr>
          <w:bCs/>
        </w:rPr>
        <w:t xml:space="preserve">Prawo Oświatowe  (Dz.U. z </w:t>
      </w:r>
      <w:r w:rsidR="001816BC">
        <w:rPr>
          <w:bCs/>
        </w:rPr>
        <w:t>2017 r. poz. 59</w:t>
      </w:r>
      <w:r w:rsidR="00EF3583">
        <w:rPr>
          <w:bCs/>
        </w:rPr>
        <w:t xml:space="preserve"> ze zm.</w:t>
      </w:r>
      <w:r w:rsidR="001816BC">
        <w:rPr>
          <w:bCs/>
        </w:rPr>
        <w:t>)</w:t>
      </w:r>
    </w:p>
    <w:p w:rsidR="00C14D73" w:rsidRDefault="00C14D73" w:rsidP="005A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03F" w:rsidRDefault="005A203F" w:rsidP="00F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DA7" w:rsidRDefault="00F33DA7" w:rsidP="00F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dza si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ę </w:t>
      </w:r>
      <w:r>
        <w:rPr>
          <w:rFonts w:ascii="Times New Roman" w:hAnsi="Times New Roman" w:cs="Times New Roman"/>
          <w:b/>
          <w:bCs/>
          <w:sz w:val="24"/>
          <w:szCs w:val="24"/>
        </w:rPr>
        <w:t>co nast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puje:</w:t>
      </w:r>
    </w:p>
    <w:p w:rsidR="002D7AF6" w:rsidRDefault="002D7AF6" w:rsidP="00F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DA7" w:rsidRDefault="00F33DA7" w:rsidP="005A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46216" w:rsidRDefault="00846216" w:rsidP="005A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DA7" w:rsidRDefault="00455905" w:rsidP="005A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zmianą ustawy o podatku dochodowym od osób prawnych</w:t>
      </w:r>
      <w:r w:rsidR="00EF3583">
        <w:rPr>
          <w:rFonts w:ascii="Times New Roman" w:hAnsi="Times New Roman" w:cs="Times New Roman"/>
          <w:sz w:val="24"/>
          <w:szCs w:val="24"/>
        </w:rPr>
        <w:t xml:space="preserve"> i od osób fizycznych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F33DA7">
        <w:rPr>
          <w:rFonts w:ascii="Times New Roman" w:hAnsi="Times New Roman" w:cs="Times New Roman"/>
          <w:sz w:val="24"/>
          <w:szCs w:val="24"/>
        </w:rPr>
        <w:t>prowadza si</w:t>
      </w:r>
      <w:r w:rsidR="00F33DA7">
        <w:rPr>
          <w:rFonts w:ascii="TimesNewRoman" w:hAnsi="TimesNewRoman" w:cs="TimesNewRoman"/>
          <w:sz w:val="24"/>
          <w:szCs w:val="24"/>
        </w:rPr>
        <w:t xml:space="preserve">ę </w:t>
      </w:r>
      <w:r w:rsidR="00F33DA7">
        <w:rPr>
          <w:rFonts w:ascii="Times New Roman" w:hAnsi="Times New Roman" w:cs="Times New Roman"/>
          <w:sz w:val="24"/>
          <w:szCs w:val="24"/>
        </w:rPr>
        <w:t>nast</w:t>
      </w:r>
      <w:r w:rsidR="00F33DA7">
        <w:rPr>
          <w:rFonts w:ascii="TimesNewRoman" w:hAnsi="TimesNewRoman" w:cs="TimesNewRoman"/>
          <w:sz w:val="24"/>
          <w:szCs w:val="24"/>
        </w:rPr>
        <w:t>ę</w:t>
      </w:r>
      <w:r w:rsidR="00F33DA7">
        <w:rPr>
          <w:rFonts w:ascii="Times New Roman" w:hAnsi="Times New Roman" w:cs="Times New Roman"/>
          <w:sz w:val="24"/>
          <w:szCs w:val="24"/>
        </w:rPr>
        <w:t>puj</w:t>
      </w:r>
      <w:r w:rsidR="00F33DA7">
        <w:rPr>
          <w:rFonts w:ascii="TimesNewRoman" w:hAnsi="TimesNewRoman" w:cs="TimesNewRoman"/>
          <w:sz w:val="24"/>
          <w:szCs w:val="24"/>
        </w:rPr>
        <w:t>ą</w:t>
      </w:r>
      <w:r w:rsidR="00F33DA7">
        <w:rPr>
          <w:rFonts w:ascii="Times New Roman" w:hAnsi="Times New Roman" w:cs="Times New Roman"/>
          <w:sz w:val="24"/>
          <w:szCs w:val="24"/>
        </w:rPr>
        <w:t xml:space="preserve">ce zmiany do Zasad </w:t>
      </w:r>
      <w:r w:rsidR="0073569F">
        <w:rPr>
          <w:rFonts w:ascii="Times New Roman" w:hAnsi="Times New Roman" w:cs="Times New Roman"/>
          <w:sz w:val="24"/>
          <w:szCs w:val="24"/>
        </w:rPr>
        <w:t xml:space="preserve">(polityki) </w:t>
      </w:r>
      <w:r w:rsidR="00F33DA7">
        <w:rPr>
          <w:rFonts w:ascii="Times New Roman" w:hAnsi="Times New Roman" w:cs="Times New Roman"/>
          <w:sz w:val="24"/>
          <w:szCs w:val="24"/>
        </w:rPr>
        <w:t>rachunkowo</w:t>
      </w:r>
      <w:r w:rsidR="00F33DA7">
        <w:rPr>
          <w:rFonts w:ascii="TimesNewRoman" w:hAnsi="TimesNewRoman" w:cs="TimesNewRoman"/>
          <w:sz w:val="24"/>
          <w:szCs w:val="24"/>
        </w:rPr>
        <w:t>ś</w:t>
      </w:r>
      <w:r w:rsidR="00F33DA7">
        <w:rPr>
          <w:rFonts w:ascii="Times New Roman" w:hAnsi="Times New Roman" w:cs="Times New Roman"/>
          <w:sz w:val="24"/>
          <w:szCs w:val="24"/>
        </w:rPr>
        <w:t xml:space="preserve">ci </w:t>
      </w:r>
      <w:r w:rsidR="005A203F">
        <w:rPr>
          <w:rFonts w:ascii="Times New Roman" w:hAnsi="Times New Roman" w:cs="Times New Roman"/>
          <w:sz w:val="24"/>
          <w:szCs w:val="24"/>
        </w:rPr>
        <w:t xml:space="preserve">wprowadzonych zarządzeniem </w:t>
      </w:r>
      <w:r w:rsidR="0073569F">
        <w:rPr>
          <w:rFonts w:ascii="Times New Roman" w:hAnsi="Times New Roman" w:cs="Times New Roman"/>
          <w:sz w:val="24"/>
          <w:szCs w:val="24"/>
        </w:rPr>
        <w:t xml:space="preserve">nr </w:t>
      </w:r>
      <w:r w:rsidR="005A203F">
        <w:rPr>
          <w:rFonts w:ascii="Times New Roman" w:hAnsi="Times New Roman" w:cs="Times New Roman"/>
          <w:sz w:val="24"/>
          <w:szCs w:val="24"/>
        </w:rPr>
        <w:t>04/2018 z dnia 2</w:t>
      </w:r>
      <w:r w:rsidR="0073569F">
        <w:rPr>
          <w:rFonts w:ascii="Times New Roman" w:hAnsi="Times New Roman" w:cs="Times New Roman"/>
          <w:sz w:val="24"/>
          <w:szCs w:val="24"/>
        </w:rPr>
        <w:t> </w:t>
      </w:r>
      <w:r w:rsidR="005A203F">
        <w:rPr>
          <w:rFonts w:ascii="Times New Roman" w:hAnsi="Times New Roman" w:cs="Times New Roman"/>
          <w:sz w:val="24"/>
          <w:szCs w:val="24"/>
        </w:rPr>
        <w:t>stycznia 2018 r.:</w:t>
      </w:r>
    </w:p>
    <w:p w:rsidR="005A203F" w:rsidRDefault="005A203F" w:rsidP="00F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03F" w:rsidRDefault="005A203F" w:rsidP="00F33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AFD" w:rsidRPr="00E73CA0" w:rsidRDefault="00F33DA7" w:rsidP="00A57D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73CA0">
        <w:rPr>
          <w:rFonts w:ascii="Times New Roman" w:hAnsi="Times New Roman" w:cs="Times New Roman"/>
          <w:b/>
          <w:sz w:val="24"/>
          <w:szCs w:val="24"/>
        </w:rPr>
        <w:t xml:space="preserve">W załączniku nr 1 </w:t>
      </w:r>
      <w:r w:rsidR="00217530" w:rsidRPr="00E73CA0">
        <w:rPr>
          <w:rFonts w:ascii="Times New Roman" w:hAnsi="Times New Roman" w:cs="Times New Roman"/>
          <w:b/>
          <w:sz w:val="24"/>
          <w:szCs w:val="24"/>
        </w:rPr>
        <w:t xml:space="preserve">do Zarządzenia </w:t>
      </w:r>
      <w:r w:rsidR="00E73CA0" w:rsidRPr="00E73CA0">
        <w:rPr>
          <w:rFonts w:ascii="Times New Roman" w:hAnsi="Times New Roman" w:cs="Times New Roman"/>
          <w:b/>
          <w:sz w:val="24"/>
          <w:szCs w:val="24"/>
        </w:rPr>
        <w:t>„</w:t>
      </w:r>
      <w:r w:rsidRPr="00E73CA0">
        <w:rPr>
          <w:rFonts w:ascii="Times New Roman" w:hAnsi="Times New Roman" w:cs="Times New Roman"/>
          <w:b/>
          <w:bCs/>
          <w:sz w:val="24"/>
          <w:szCs w:val="24"/>
        </w:rPr>
        <w:t>Ogólne zasady prowadzenia ksią</w:t>
      </w:r>
      <w:r w:rsidR="0024219E" w:rsidRPr="00E73CA0">
        <w:rPr>
          <w:rFonts w:ascii="Times New Roman" w:hAnsi="Times New Roman" w:cs="Times New Roman"/>
          <w:b/>
          <w:bCs/>
          <w:sz w:val="24"/>
          <w:szCs w:val="24"/>
        </w:rPr>
        <w:t>g rachunkowych</w:t>
      </w:r>
      <w:r w:rsidR="00263B00">
        <w:rPr>
          <w:rFonts w:ascii="Times New Roman" w:hAnsi="Times New Roman" w:cs="Times New Roman"/>
          <w:b/>
          <w:bCs/>
          <w:sz w:val="24"/>
          <w:szCs w:val="24"/>
        </w:rPr>
        <w:t>”:</w:t>
      </w:r>
    </w:p>
    <w:p w:rsidR="00A57DAE" w:rsidRPr="00A57DAE" w:rsidRDefault="00A57DAE" w:rsidP="00A57DAE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17530" w:rsidRDefault="00217530" w:rsidP="00217530">
      <w:pPr>
        <w:pStyle w:val="Tekstpodstawowy"/>
        <w:ind w:left="349"/>
      </w:pPr>
    </w:p>
    <w:p w:rsidR="00217530" w:rsidRPr="00217530" w:rsidRDefault="00217530" w:rsidP="00217530">
      <w:pPr>
        <w:pStyle w:val="Tekstpodstawowy"/>
        <w:ind w:left="360" w:hanging="360"/>
        <w:rPr>
          <w:b/>
          <w:bCs/>
          <w:szCs w:val="24"/>
        </w:rPr>
      </w:pPr>
      <w:r w:rsidRPr="00217530">
        <w:rPr>
          <w:b/>
          <w:szCs w:val="24"/>
          <w:lang w:val="pl-PL"/>
        </w:rPr>
        <w:t>a</w:t>
      </w:r>
      <w:r w:rsidR="00846216" w:rsidRPr="00217530">
        <w:rPr>
          <w:b/>
          <w:szCs w:val="24"/>
        </w:rPr>
        <w:t xml:space="preserve"> </w:t>
      </w:r>
      <w:r w:rsidRPr="00217530">
        <w:rPr>
          <w:b/>
          <w:szCs w:val="24"/>
          <w:lang w:val="pl-PL"/>
        </w:rPr>
        <w:t xml:space="preserve">) </w:t>
      </w:r>
      <w:r w:rsidR="0024219E">
        <w:rPr>
          <w:b/>
          <w:szCs w:val="24"/>
          <w:lang w:val="pl-PL"/>
        </w:rPr>
        <w:t xml:space="preserve">w </w:t>
      </w:r>
      <w:r w:rsidRPr="00217530">
        <w:rPr>
          <w:b/>
          <w:szCs w:val="24"/>
        </w:rPr>
        <w:t xml:space="preserve">Rozdziale V </w:t>
      </w:r>
      <w:r w:rsidRPr="00217530">
        <w:rPr>
          <w:b/>
          <w:szCs w:val="24"/>
          <w:lang w:val="pl-PL"/>
        </w:rPr>
        <w:t xml:space="preserve">- </w:t>
      </w:r>
      <w:r w:rsidRPr="00217530">
        <w:rPr>
          <w:b/>
          <w:bCs/>
          <w:szCs w:val="24"/>
        </w:rPr>
        <w:t>Zasady i terminy inwentaryzacji rzeczywistego stanu aktywów i pasywów</w:t>
      </w:r>
      <w:r w:rsidR="0024219E">
        <w:rPr>
          <w:b/>
          <w:bCs/>
          <w:szCs w:val="24"/>
          <w:lang w:val="pl-PL"/>
        </w:rPr>
        <w:t xml:space="preserve">- </w:t>
      </w:r>
      <w:r w:rsidRPr="00217530">
        <w:rPr>
          <w:b/>
          <w:bCs/>
          <w:szCs w:val="24"/>
        </w:rPr>
        <w:t xml:space="preserve"> </w:t>
      </w:r>
      <w:r w:rsidR="005A203F" w:rsidRPr="00217530">
        <w:rPr>
          <w:b/>
          <w:szCs w:val="24"/>
        </w:rPr>
        <w:t>p</w:t>
      </w:r>
      <w:r w:rsidR="00F33DA7" w:rsidRPr="00217530">
        <w:rPr>
          <w:b/>
          <w:szCs w:val="24"/>
        </w:rPr>
        <w:t xml:space="preserve">kt. </w:t>
      </w:r>
      <w:r w:rsidR="00846216" w:rsidRPr="00217530">
        <w:rPr>
          <w:b/>
          <w:szCs w:val="24"/>
        </w:rPr>
        <w:t>7</w:t>
      </w:r>
      <w:r w:rsidR="00F33DA7" w:rsidRPr="00217530">
        <w:rPr>
          <w:b/>
          <w:szCs w:val="24"/>
        </w:rPr>
        <w:t xml:space="preserve"> </w:t>
      </w:r>
      <w:r w:rsidRPr="00217530">
        <w:rPr>
          <w:b/>
          <w:szCs w:val="24"/>
        </w:rPr>
        <w:t xml:space="preserve">otrzymuje </w:t>
      </w:r>
      <w:r w:rsidR="0024219E">
        <w:rPr>
          <w:b/>
          <w:szCs w:val="24"/>
          <w:lang w:val="pl-PL"/>
        </w:rPr>
        <w:t xml:space="preserve">nowe  </w:t>
      </w:r>
      <w:r w:rsidRPr="00217530">
        <w:rPr>
          <w:b/>
          <w:szCs w:val="24"/>
        </w:rPr>
        <w:t>brzmienie:</w:t>
      </w:r>
    </w:p>
    <w:p w:rsidR="00217530" w:rsidRDefault="00217530" w:rsidP="005D4AFD">
      <w:pPr>
        <w:pStyle w:val="Tekstpodstawowy"/>
        <w:ind w:left="360"/>
        <w:rPr>
          <w:i/>
          <w:szCs w:val="24"/>
        </w:rPr>
      </w:pPr>
    </w:p>
    <w:p w:rsidR="0024219E" w:rsidRDefault="00217530" w:rsidP="0024219E">
      <w:pPr>
        <w:pStyle w:val="Tekstpodstawowy"/>
      </w:pPr>
      <w:r w:rsidRPr="00E73CA0">
        <w:rPr>
          <w:szCs w:val="24"/>
          <w:lang w:val="pl-PL"/>
        </w:rPr>
        <w:t xml:space="preserve">„7. </w:t>
      </w:r>
      <w:r w:rsidRPr="00E73CA0">
        <w:rPr>
          <w:b/>
        </w:rPr>
        <w:t>Pozostałe środki trwałe</w:t>
      </w:r>
      <w:r w:rsidRPr="00E73CA0">
        <w:t xml:space="preserve"> o wartości równej i przekraczającej 1 000 zł, do 100 % dolnej granicy wartości środka trwałego (</w:t>
      </w:r>
      <w:r w:rsidRPr="00E73CA0">
        <w:rPr>
          <w:lang w:val="pl-PL"/>
        </w:rPr>
        <w:t>9 9</w:t>
      </w:r>
      <w:r w:rsidRPr="00E73CA0">
        <w:t>99,00), określonej</w:t>
      </w:r>
      <w:r w:rsidRPr="00217530">
        <w:t xml:space="preserve"> w przepisach ustawy o podatku dochodowym od osób prawnych, ewidencjonuje się w księdze inwentarzowej (ilościowo-wartościowej</w:t>
      </w:r>
      <w:r w:rsidRPr="00217530">
        <w:rPr>
          <w:lang w:val="pl-PL"/>
        </w:rPr>
        <w:t xml:space="preserve">. </w:t>
      </w:r>
      <w:r w:rsidRPr="00217530">
        <w:t>Pozostałe  środki trwałe umarzane są w 100 % w dacie przyjęcia do używania, (data zapłaty faktury) i odpisane w koszty poprzez księgowanie na kontach 401 i 072.</w:t>
      </w:r>
      <w:r w:rsidR="0024219E">
        <w:rPr>
          <w:lang w:val="pl-PL"/>
        </w:rPr>
        <w:t xml:space="preserve"> </w:t>
      </w:r>
      <w:r w:rsidRPr="00217530">
        <w:t>Stan wartościowy pozostałych środków trwałych odzwierciedla konto 013.</w:t>
      </w:r>
      <w:r w:rsidR="0024219E">
        <w:rPr>
          <w:lang w:val="pl-PL"/>
        </w:rPr>
        <w:t xml:space="preserve"> </w:t>
      </w:r>
      <w:r w:rsidRPr="00217530">
        <w:t xml:space="preserve">Ewidencja analityczna pozostałych środków trwałych prowadzona jest w księgach inwentarzowych przez każdą jednostkę indywidualnie, komputerowo </w:t>
      </w:r>
      <w:r w:rsidR="0024219E">
        <w:t>lub ręcznie.</w:t>
      </w:r>
      <w:r w:rsidR="0024219E">
        <w:rPr>
          <w:lang w:val="pl-PL"/>
        </w:rPr>
        <w:t xml:space="preserve"> </w:t>
      </w:r>
      <w:r w:rsidRPr="00217530">
        <w:t xml:space="preserve">Inwentaryzację tych środków trwałych przeprowadza się </w:t>
      </w:r>
      <w:r w:rsidRPr="00217530">
        <w:rPr>
          <w:b/>
        </w:rPr>
        <w:t>co cztery lata</w:t>
      </w:r>
      <w:r w:rsidRPr="00217530">
        <w:t>, gdyż znajdują się one w budynkach zamkniętych i zabezpieczonych urządzeniami alarmowymi (strzeżonych).</w:t>
      </w:r>
      <w:r w:rsidR="0024219E">
        <w:rPr>
          <w:lang w:val="pl-PL"/>
        </w:rPr>
        <w:t>”</w:t>
      </w:r>
      <w:r w:rsidR="0024219E">
        <w:t xml:space="preserve"> </w:t>
      </w:r>
    </w:p>
    <w:p w:rsidR="0024219E" w:rsidRDefault="0024219E" w:rsidP="0024219E">
      <w:pPr>
        <w:pStyle w:val="Tekstpodstawowy"/>
      </w:pPr>
    </w:p>
    <w:p w:rsidR="005D4AFD" w:rsidRDefault="0024219E" w:rsidP="0024219E">
      <w:pPr>
        <w:pStyle w:val="Tekstpodstawowy"/>
        <w:rPr>
          <w:b/>
          <w:bCs/>
          <w:szCs w:val="24"/>
        </w:rPr>
      </w:pPr>
      <w:r w:rsidRPr="00E73CA0">
        <w:rPr>
          <w:b/>
          <w:lang w:val="pl-PL"/>
        </w:rPr>
        <w:t>b) w</w:t>
      </w:r>
      <w:r w:rsidRPr="0024219E">
        <w:rPr>
          <w:b/>
          <w:lang w:val="pl-PL"/>
        </w:rPr>
        <w:t xml:space="preserve"> </w:t>
      </w:r>
      <w:r w:rsidRPr="0024219E">
        <w:rPr>
          <w:b/>
          <w:szCs w:val="24"/>
        </w:rPr>
        <w:t>Rozdziale V</w:t>
      </w:r>
      <w:r w:rsidRPr="0024219E">
        <w:rPr>
          <w:b/>
          <w:szCs w:val="24"/>
          <w:lang w:val="pl-PL"/>
        </w:rPr>
        <w:t xml:space="preserve">- </w:t>
      </w:r>
      <w:r w:rsidR="005D4AFD" w:rsidRPr="0024219E">
        <w:rPr>
          <w:b/>
          <w:szCs w:val="24"/>
        </w:rPr>
        <w:t xml:space="preserve"> </w:t>
      </w:r>
      <w:r w:rsidRPr="0024219E">
        <w:rPr>
          <w:b/>
          <w:bCs/>
          <w:szCs w:val="24"/>
        </w:rPr>
        <w:t>Zasady i terminy inwentaryzacji rzeczywistego stanu aktywów i pasywów</w:t>
      </w:r>
      <w:r w:rsidRPr="0024219E">
        <w:rPr>
          <w:b/>
          <w:bCs/>
          <w:szCs w:val="24"/>
          <w:lang w:val="pl-PL"/>
        </w:rPr>
        <w:t xml:space="preserve">- </w:t>
      </w:r>
      <w:r w:rsidRPr="0024219E">
        <w:rPr>
          <w:b/>
          <w:bCs/>
          <w:szCs w:val="24"/>
        </w:rPr>
        <w:t xml:space="preserve"> </w:t>
      </w:r>
      <w:r w:rsidR="005D4AFD" w:rsidRPr="0024219E">
        <w:rPr>
          <w:b/>
          <w:szCs w:val="24"/>
        </w:rPr>
        <w:t xml:space="preserve">pkt. 9 </w:t>
      </w:r>
      <w:r>
        <w:rPr>
          <w:b/>
          <w:szCs w:val="24"/>
          <w:lang w:val="pl-PL"/>
        </w:rPr>
        <w:t>otrzymuje nowe brzmienie</w:t>
      </w:r>
      <w:r w:rsidR="005D4AFD" w:rsidRPr="005D4AFD">
        <w:rPr>
          <w:b/>
          <w:bCs/>
          <w:szCs w:val="24"/>
        </w:rPr>
        <w:t>:</w:t>
      </w:r>
    </w:p>
    <w:p w:rsidR="00E73CA0" w:rsidRDefault="00E73CA0" w:rsidP="0024219E">
      <w:pPr>
        <w:pStyle w:val="Tekstpodstawowy"/>
        <w:rPr>
          <w:b/>
          <w:bCs/>
          <w:szCs w:val="24"/>
        </w:rPr>
      </w:pPr>
    </w:p>
    <w:p w:rsidR="00867189" w:rsidRDefault="00E73CA0" w:rsidP="00E73CA0">
      <w:pPr>
        <w:pStyle w:val="Tekstpodstawowy"/>
        <w:jc w:val="left"/>
        <w:rPr>
          <w:lang w:val="pl-PL"/>
        </w:rPr>
      </w:pPr>
      <w:r w:rsidRPr="00E73CA0">
        <w:rPr>
          <w:lang w:val="pl-PL"/>
        </w:rPr>
        <w:t xml:space="preserve">„ 9. </w:t>
      </w:r>
      <w:r w:rsidR="00867189" w:rsidRPr="00E73CA0">
        <w:rPr>
          <w:b/>
        </w:rPr>
        <w:t>Wartości niematerialne i prawne</w:t>
      </w:r>
      <w:r w:rsidR="00867189" w:rsidRPr="00E73CA0">
        <w:t xml:space="preserve"> (np. oprogramowanie komputerowe) ewidencjonowane są na koncie 020-Wartości niematerialne i prawne (</w:t>
      </w:r>
      <w:r w:rsidR="00867189" w:rsidRPr="00E73CA0">
        <w:rPr>
          <w:lang w:val="pl-PL"/>
        </w:rPr>
        <w:t xml:space="preserve">równe i </w:t>
      </w:r>
      <w:r w:rsidR="00867189" w:rsidRPr="00E73CA0">
        <w:t xml:space="preserve">powyżej </w:t>
      </w:r>
      <w:r w:rsidR="00867189" w:rsidRPr="00E73CA0">
        <w:rPr>
          <w:lang w:val="pl-PL"/>
        </w:rPr>
        <w:t>10 0</w:t>
      </w:r>
      <w:r w:rsidR="00867189" w:rsidRPr="00E73CA0">
        <w:t xml:space="preserve">00,00) oraz 021 ( wartość poniżej </w:t>
      </w:r>
      <w:r w:rsidR="00867189" w:rsidRPr="00E73CA0">
        <w:rPr>
          <w:lang w:val="pl-PL"/>
        </w:rPr>
        <w:t>10 000,0</w:t>
      </w:r>
      <w:r w:rsidR="00867189" w:rsidRPr="00E73CA0">
        <w:t>0), podlegają ewidencji na zasadach</w:t>
      </w:r>
      <w:r w:rsidR="00867189" w:rsidRPr="00E73CA0">
        <w:rPr>
          <w:lang w:val="pl-PL"/>
        </w:rPr>
        <w:t>,</w:t>
      </w:r>
      <w:r w:rsidR="00867189" w:rsidRPr="00E73CA0">
        <w:t xml:space="preserve"> jak środki trwałe oraz pozostałe środki trwałe. Przyjmuje się stawkę umorzenia dla wartości niematerialnych i prawnych określoną w</w:t>
      </w:r>
      <w:r w:rsidR="0073569F" w:rsidRPr="00E73CA0">
        <w:rPr>
          <w:lang w:val="pl-PL"/>
        </w:rPr>
        <w:t> </w:t>
      </w:r>
      <w:r w:rsidR="00867189" w:rsidRPr="00E73CA0">
        <w:t>przepisach ustawy o podatku dochodowym od osób prawnych</w:t>
      </w:r>
      <w:r w:rsidR="00867189" w:rsidRPr="00E73CA0">
        <w:rPr>
          <w:lang w:val="pl-PL"/>
        </w:rPr>
        <w:t>.”</w:t>
      </w:r>
    </w:p>
    <w:p w:rsidR="00087C91" w:rsidRDefault="00087C91" w:rsidP="00E73CA0">
      <w:pPr>
        <w:pStyle w:val="Tekstpodstawowy"/>
        <w:jc w:val="left"/>
        <w:rPr>
          <w:lang w:val="pl-PL"/>
        </w:rPr>
      </w:pPr>
    </w:p>
    <w:p w:rsidR="00087C91" w:rsidRPr="00C918D4" w:rsidRDefault="00087C91" w:rsidP="00E73CA0">
      <w:pPr>
        <w:pStyle w:val="Tekstpodstawowy"/>
        <w:jc w:val="left"/>
        <w:rPr>
          <w:b/>
          <w:lang w:val="pl-PL"/>
        </w:rPr>
      </w:pPr>
      <w:r w:rsidRPr="00C918D4">
        <w:rPr>
          <w:b/>
          <w:lang w:val="pl-PL"/>
        </w:rPr>
        <w:t xml:space="preserve">c) </w:t>
      </w:r>
      <w:r w:rsidR="00263B00">
        <w:rPr>
          <w:b/>
          <w:lang w:val="pl-PL"/>
        </w:rPr>
        <w:t xml:space="preserve"> p</w:t>
      </w:r>
      <w:r w:rsidRPr="00C918D4">
        <w:rPr>
          <w:b/>
          <w:lang w:val="pl-PL"/>
        </w:rPr>
        <w:t xml:space="preserve">o  Rozdziale  VI dodaje się Rozdział </w:t>
      </w:r>
      <w:r w:rsidR="000B255A" w:rsidRPr="00C918D4">
        <w:rPr>
          <w:b/>
          <w:lang w:val="pl-PL"/>
        </w:rPr>
        <w:t xml:space="preserve"> </w:t>
      </w:r>
      <w:r w:rsidRPr="00C918D4">
        <w:rPr>
          <w:b/>
          <w:lang w:val="pl-PL"/>
        </w:rPr>
        <w:t>VII w brzmieniu:</w:t>
      </w:r>
    </w:p>
    <w:p w:rsidR="00C918D4" w:rsidRPr="00C918D4" w:rsidRDefault="00C918D4" w:rsidP="00C918D4">
      <w:pPr>
        <w:pStyle w:val="Tekstpodstawowy"/>
        <w:jc w:val="left"/>
        <w:rPr>
          <w:b/>
          <w:lang w:val="pl-PL"/>
        </w:rPr>
      </w:pPr>
    </w:p>
    <w:p w:rsidR="00C918D4" w:rsidRPr="00C918D4" w:rsidRDefault="00C918D4" w:rsidP="00C918D4">
      <w:pPr>
        <w:pStyle w:val="Tekstpodstawowy"/>
        <w:jc w:val="left"/>
        <w:rPr>
          <w:b/>
          <w:lang w:val="pl-PL"/>
        </w:rPr>
      </w:pPr>
      <w:r w:rsidRPr="00C918D4">
        <w:rPr>
          <w:b/>
          <w:lang w:val="pl-PL"/>
        </w:rPr>
        <w:t xml:space="preserve">„Rozdział VII  Rozliczanie zadań wymagających stosowania specjalnej organizacji nauki </w:t>
      </w:r>
    </w:p>
    <w:p w:rsidR="00C918D4" w:rsidRPr="00E73CA0" w:rsidRDefault="00C918D4" w:rsidP="00C918D4">
      <w:pPr>
        <w:pStyle w:val="Tekstpodstawowy"/>
        <w:jc w:val="left"/>
        <w:rPr>
          <w:bCs/>
          <w:szCs w:val="24"/>
        </w:rPr>
      </w:pPr>
    </w:p>
    <w:p w:rsidR="00087C91" w:rsidRDefault="00087C91" w:rsidP="00E73CA0">
      <w:pPr>
        <w:pStyle w:val="Tekstpodstawowy"/>
        <w:jc w:val="left"/>
        <w:rPr>
          <w:lang w:val="pl-PL"/>
        </w:rPr>
      </w:pPr>
    </w:p>
    <w:p w:rsidR="00C918D4" w:rsidRPr="00C918D4" w:rsidRDefault="00C918D4" w:rsidP="00C918D4">
      <w:pPr>
        <w:pStyle w:val="Styl"/>
        <w:numPr>
          <w:ilvl w:val="0"/>
          <w:numId w:val="22"/>
        </w:numPr>
        <w:spacing w:line="276" w:lineRule="auto"/>
        <w:ind w:left="0" w:right="10" w:firstLine="0"/>
        <w:jc w:val="both"/>
        <w:rPr>
          <w:b/>
        </w:rPr>
      </w:pPr>
      <w:r w:rsidRPr="00C918D4">
        <w:rPr>
          <w:bCs/>
        </w:rPr>
        <w:t>Wprowadza się ustalenia dotyczące rozliczania w k</w:t>
      </w:r>
      <w:r w:rsidRPr="00C918D4">
        <w:t>sięgach rachunkowych wydatków (rozdział 80150, 80149) związanych z realizacją zadań wymagających stosowania specjalnej organizacji nauki i metod pracy dla dzieci i młodzieży w zakresie wydatków na:</w:t>
      </w:r>
    </w:p>
    <w:p w:rsidR="00C918D4" w:rsidRPr="00C918D4" w:rsidRDefault="00C918D4" w:rsidP="00C918D4">
      <w:pPr>
        <w:pStyle w:val="Default"/>
        <w:numPr>
          <w:ilvl w:val="0"/>
          <w:numId w:val="14"/>
        </w:numPr>
        <w:ind w:left="0" w:firstLine="0"/>
        <w:jc w:val="both"/>
        <w:rPr>
          <w:color w:val="auto"/>
        </w:rPr>
      </w:pPr>
      <w:r w:rsidRPr="00C918D4">
        <w:rPr>
          <w:color w:val="auto"/>
        </w:rPr>
        <w:t xml:space="preserve">wynagrodzenia, </w:t>
      </w:r>
    </w:p>
    <w:p w:rsidR="00C918D4" w:rsidRPr="00C918D4" w:rsidRDefault="00C918D4" w:rsidP="00C918D4">
      <w:pPr>
        <w:pStyle w:val="Default"/>
        <w:numPr>
          <w:ilvl w:val="0"/>
          <w:numId w:val="14"/>
        </w:numPr>
        <w:ind w:left="0" w:firstLine="0"/>
        <w:jc w:val="both"/>
        <w:rPr>
          <w:color w:val="auto"/>
        </w:rPr>
      </w:pPr>
      <w:r w:rsidRPr="00C918D4">
        <w:rPr>
          <w:color w:val="auto"/>
        </w:rPr>
        <w:t>pochodne od wynagrodzeń</w:t>
      </w:r>
    </w:p>
    <w:p w:rsidR="00C918D4" w:rsidRPr="00C918D4" w:rsidRDefault="00C918D4" w:rsidP="00C918D4">
      <w:pPr>
        <w:pStyle w:val="Default"/>
        <w:numPr>
          <w:ilvl w:val="0"/>
          <w:numId w:val="14"/>
        </w:numPr>
        <w:ind w:left="0" w:firstLine="0"/>
        <w:jc w:val="both"/>
        <w:rPr>
          <w:color w:val="auto"/>
        </w:rPr>
      </w:pPr>
      <w:r w:rsidRPr="00C918D4">
        <w:rPr>
          <w:color w:val="auto"/>
        </w:rPr>
        <w:t xml:space="preserve">wydatki rzeczowe i usługi. </w:t>
      </w:r>
    </w:p>
    <w:p w:rsidR="00C918D4" w:rsidRPr="00C918D4" w:rsidRDefault="00C918D4" w:rsidP="00C918D4">
      <w:pPr>
        <w:pStyle w:val="Styl"/>
        <w:spacing w:line="276" w:lineRule="auto"/>
        <w:ind w:right="10"/>
        <w:rPr>
          <w:bCs/>
        </w:rPr>
      </w:pPr>
    </w:p>
    <w:p w:rsidR="00C918D4" w:rsidRPr="00C918D4" w:rsidRDefault="00C918D4" w:rsidP="00C918D4">
      <w:pPr>
        <w:pStyle w:val="Default"/>
        <w:numPr>
          <w:ilvl w:val="0"/>
          <w:numId w:val="22"/>
        </w:numPr>
        <w:ind w:left="0" w:firstLine="0"/>
        <w:jc w:val="both"/>
        <w:rPr>
          <w:color w:val="auto"/>
        </w:rPr>
      </w:pPr>
      <w:r w:rsidRPr="00C918D4">
        <w:rPr>
          <w:color w:val="auto"/>
        </w:rPr>
        <w:t xml:space="preserve">Zapisu na kontach księgowych dokonuje się </w:t>
      </w:r>
      <w:r w:rsidRPr="00C918D4">
        <w:rPr>
          <w:b/>
          <w:color w:val="auto"/>
        </w:rPr>
        <w:t>raz w miesiącu</w:t>
      </w:r>
      <w:r w:rsidRPr="00C918D4">
        <w:rPr>
          <w:color w:val="auto"/>
        </w:rPr>
        <w:t>, na podstawie wydruków z ksiąg rachunkowych jednostki. Wydatki klasyfikowane są na podstawie faktur lub rachunków zatwierdzonych przez osoby upoważnione do kontroli merytorycznej w poszczególnych placówkach oświatowych obsługiwanych przez COPO.</w:t>
      </w:r>
    </w:p>
    <w:p w:rsidR="00C918D4" w:rsidRPr="00C918D4" w:rsidRDefault="00C918D4" w:rsidP="00C918D4">
      <w:pPr>
        <w:pStyle w:val="Default"/>
        <w:jc w:val="both"/>
        <w:rPr>
          <w:color w:val="auto"/>
        </w:rPr>
      </w:pPr>
    </w:p>
    <w:p w:rsidR="00C918D4" w:rsidRPr="00C918D4" w:rsidRDefault="00C918D4" w:rsidP="00C918D4">
      <w:pPr>
        <w:pStyle w:val="Default"/>
        <w:jc w:val="both"/>
        <w:rPr>
          <w:color w:val="auto"/>
        </w:rPr>
      </w:pPr>
      <w:r w:rsidRPr="00C918D4">
        <w:rPr>
          <w:color w:val="auto"/>
        </w:rPr>
        <w:t xml:space="preserve">Podstawą do zaksięgowania wydatków płacowych jest zestawienie kosztów zatwierdzonych przez pracowników odpowiedzialnych za naliczanie płac. </w:t>
      </w:r>
    </w:p>
    <w:p w:rsidR="00C918D4" w:rsidRPr="00C918D4" w:rsidRDefault="00C918D4" w:rsidP="00C918D4">
      <w:pPr>
        <w:pStyle w:val="Styl"/>
        <w:spacing w:line="276" w:lineRule="auto"/>
        <w:ind w:right="10"/>
        <w:jc w:val="both"/>
        <w:rPr>
          <w:b/>
          <w:bCs/>
        </w:rPr>
      </w:pPr>
    </w:p>
    <w:p w:rsidR="00C918D4" w:rsidRPr="00C918D4" w:rsidRDefault="00C918D4" w:rsidP="00C918D4">
      <w:pPr>
        <w:pStyle w:val="Styl"/>
        <w:spacing w:line="276" w:lineRule="auto"/>
        <w:ind w:right="10"/>
        <w:jc w:val="both"/>
        <w:rPr>
          <w:bCs/>
        </w:rPr>
      </w:pPr>
      <w:r w:rsidRPr="00C918D4">
        <w:rPr>
          <w:bCs/>
        </w:rPr>
        <w:t>Do rozliczenia wydatków należy zastosować udział dzieci wymagających stosowania specjalnej organizacji nauki metod pracy w stosunku do pozostałych uczniów szkoły według wzoru:</w:t>
      </w:r>
    </w:p>
    <w:p w:rsidR="00C918D4" w:rsidRPr="00C918D4" w:rsidRDefault="00C918D4" w:rsidP="00C918D4">
      <w:pPr>
        <w:pStyle w:val="Styl"/>
        <w:spacing w:line="276" w:lineRule="auto"/>
        <w:ind w:right="10"/>
        <w:jc w:val="both"/>
        <w:rPr>
          <w:bCs/>
        </w:rPr>
      </w:pPr>
    </w:p>
    <w:p w:rsidR="00C918D4" w:rsidRPr="00C918D4" w:rsidRDefault="00C918D4" w:rsidP="00C918D4">
      <w:pPr>
        <w:pStyle w:val="Styl"/>
        <w:spacing w:line="276" w:lineRule="auto"/>
        <w:ind w:right="10"/>
        <w:jc w:val="center"/>
        <w:rPr>
          <w:bCs/>
        </w:rPr>
      </w:pPr>
      <w:r w:rsidRPr="00C918D4">
        <w:rPr>
          <w:b/>
          <w:bCs/>
        </w:rPr>
        <w:t>W = ilość dzieci niepełnosprawnych : ilość dzieci w szkole x kwota wydatku</w:t>
      </w:r>
    </w:p>
    <w:p w:rsidR="00C918D4" w:rsidRPr="00C918D4" w:rsidRDefault="00C918D4" w:rsidP="00C918D4">
      <w:pPr>
        <w:pStyle w:val="Styl"/>
        <w:spacing w:line="276" w:lineRule="auto"/>
        <w:ind w:right="10"/>
        <w:jc w:val="both"/>
        <w:rPr>
          <w:bCs/>
        </w:rPr>
      </w:pPr>
    </w:p>
    <w:p w:rsidR="00C918D4" w:rsidRPr="00C918D4" w:rsidRDefault="00C918D4" w:rsidP="00C918D4">
      <w:pPr>
        <w:pStyle w:val="Styl"/>
        <w:spacing w:line="276" w:lineRule="auto"/>
        <w:ind w:right="10"/>
        <w:jc w:val="both"/>
        <w:rPr>
          <w:bCs/>
        </w:rPr>
      </w:pPr>
      <w:r w:rsidRPr="00C918D4">
        <w:rPr>
          <w:bCs/>
        </w:rPr>
        <w:t>Koszty wynagrodzeń związane z nauką w klasach integracyjnych  rozlicza się w całości.</w:t>
      </w:r>
      <w:r w:rsidRPr="00C918D4">
        <w:rPr>
          <w:bCs/>
        </w:rPr>
        <w:t>”</w:t>
      </w:r>
    </w:p>
    <w:p w:rsidR="00087C91" w:rsidRPr="00C918D4" w:rsidRDefault="00087C91" w:rsidP="00E73CA0">
      <w:pPr>
        <w:pStyle w:val="Tekstpodstawowy"/>
        <w:jc w:val="left"/>
        <w:rPr>
          <w:lang w:val="pl-PL"/>
        </w:rPr>
      </w:pPr>
    </w:p>
    <w:p w:rsidR="00846216" w:rsidRPr="00C918D4" w:rsidRDefault="00846216" w:rsidP="00A57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AF6" w:rsidRPr="00A57DAE" w:rsidRDefault="002D7AF6" w:rsidP="00A57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7DAE" w:rsidRPr="009F5F59" w:rsidRDefault="00A57DAE" w:rsidP="009F5F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73CA0">
        <w:rPr>
          <w:rFonts w:ascii="Times New Roman" w:hAnsi="Times New Roman" w:cs="Times New Roman"/>
          <w:b/>
          <w:bCs/>
          <w:sz w:val="24"/>
          <w:szCs w:val="24"/>
        </w:rPr>
        <w:t xml:space="preserve">W załączniku nr 2 </w:t>
      </w:r>
      <w:r w:rsidR="00E73CA0">
        <w:rPr>
          <w:rFonts w:ascii="Times New Roman" w:hAnsi="Times New Roman" w:cs="Times New Roman"/>
          <w:b/>
          <w:bCs/>
          <w:sz w:val="24"/>
          <w:szCs w:val="24"/>
        </w:rPr>
        <w:t xml:space="preserve"> do Zarządzenia </w:t>
      </w:r>
      <w:r w:rsidR="00263B0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73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B0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73CA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E73CA0">
        <w:rPr>
          <w:rFonts w:ascii="Times New Roman" w:hAnsi="Times New Roman" w:cs="Times New Roman"/>
          <w:b/>
          <w:bCs/>
          <w:sz w:val="24"/>
          <w:szCs w:val="24"/>
        </w:rPr>
        <w:t xml:space="preserve">etody </w:t>
      </w:r>
      <w:r w:rsidR="00E73CA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73CA0">
        <w:rPr>
          <w:rFonts w:ascii="Times New Roman" w:hAnsi="Times New Roman" w:cs="Times New Roman"/>
          <w:b/>
          <w:bCs/>
          <w:sz w:val="24"/>
          <w:szCs w:val="24"/>
        </w:rPr>
        <w:t xml:space="preserve">yceny </w:t>
      </w:r>
      <w:r w:rsidR="00E73C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73CA0">
        <w:rPr>
          <w:rFonts w:ascii="Times New Roman" w:hAnsi="Times New Roman" w:cs="Times New Roman"/>
          <w:b/>
          <w:bCs/>
          <w:sz w:val="24"/>
          <w:szCs w:val="24"/>
        </w:rPr>
        <w:t xml:space="preserve">ktywów i </w:t>
      </w:r>
      <w:r w:rsidR="00E73CA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73CA0">
        <w:rPr>
          <w:rFonts w:ascii="Times New Roman" w:hAnsi="Times New Roman" w:cs="Times New Roman"/>
          <w:b/>
          <w:bCs/>
          <w:sz w:val="24"/>
          <w:szCs w:val="24"/>
        </w:rPr>
        <w:t>asywów oraz ustalanie</w:t>
      </w:r>
      <w:r w:rsidR="00E73CA0">
        <w:rPr>
          <w:rFonts w:ascii="Times New Roman" w:hAnsi="Times New Roman" w:cs="Times New Roman"/>
          <w:b/>
          <w:bCs/>
          <w:sz w:val="24"/>
          <w:szCs w:val="24"/>
        </w:rPr>
        <w:t xml:space="preserve"> wyniku finansowego</w:t>
      </w:r>
      <w:r w:rsidR="00263B0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5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CA0" w:rsidRPr="009F5F59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9F5F59">
        <w:rPr>
          <w:rFonts w:ascii="Times New Roman" w:hAnsi="Times New Roman" w:cs="Times New Roman"/>
          <w:b/>
          <w:bCs/>
          <w:sz w:val="24"/>
          <w:szCs w:val="24"/>
        </w:rPr>
        <w:t>Rozdzia</w:t>
      </w:r>
      <w:r w:rsidR="00E73CA0" w:rsidRPr="009F5F59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0F17B6" w:rsidRPr="009F5F59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945878" w:rsidRPr="009F5F59">
        <w:rPr>
          <w:rFonts w:ascii="Times New Roman" w:hAnsi="Times New Roman" w:cs="Times New Roman"/>
          <w:b/>
          <w:bCs/>
          <w:sz w:val="24"/>
          <w:szCs w:val="24"/>
        </w:rPr>
        <w:t xml:space="preserve"> ostatnie zdanie </w:t>
      </w:r>
      <w:r w:rsidRPr="009F5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17B6" w:rsidRPr="009F5F59">
        <w:rPr>
          <w:rFonts w:ascii="Times New Roman" w:hAnsi="Times New Roman" w:cs="Times New Roman"/>
          <w:b/>
          <w:bCs/>
          <w:sz w:val="24"/>
          <w:szCs w:val="24"/>
        </w:rPr>
        <w:t xml:space="preserve">w pkt. </w:t>
      </w:r>
      <w:r w:rsidRPr="009F5F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17B6" w:rsidRPr="009F5F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F17B6" w:rsidRPr="009F5F59">
        <w:rPr>
          <w:rFonts w:ascii="Times New Roman" w:hAnsi="Times New Roman" w:cs="Times New Roman"/>
          <w:b/>
          <w:bCs/>
          <w:sz w:val="24"/>
          <w:szCs w:val="24"/>
        </w:rPr>
        <w:t>ppkt</w:t>
      </w:r>
      <w:proofErr w:type="spellEnd"/>
      <w:r w:rsidR="000F17B6" w:rsidRPr="009F5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5F5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F17B6" w:rsidRPr="009F5F59">
        <w:rPr>
          <w:rFonts w:ascii="Times New Roman" w:hAnsi="Times New Roman" w:cs="Times New Roman"/>
          <w:bCs/>
          <w:szCs w:val="24"/>
        </w:rPr>
        <w:t xml:space="preserve">) </w:t>
      </w:r>
      <w:r w:rsidR="000F17B6" w:rsidRPr="009F5F59">
        <w:rPr>
          <w:rFonts w:ascii="Times New Roman" w:hAnsi="Times New Roman" w:cs="Times New Roman"/>
          <w:b/>
          <w:bCs/>
          <w:szCs w:val="24"/>
        </w:rPr>
        <w:t>otrzymuje nowe brzmienie:</w:t>
      </w:r>
    </w:p>
    <w:p w:rsidR="000F17B6" w:rsidRPr="000F17B6" w:rsidRDefault="000F17B6" w:rsidP="000F17B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="000F17B6" w:rsidRDefault="000F17B6" w:rsidP="000F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17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„</w:t>
      </w:r>
      <w:r w:rsidR="00A57DAE" w:rsidRPr="000F17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Jeżeli nakłady poniesione na ulepszenie danego obiektu są w skali roku niższe niż </w:t>
      </w:r>
      <w:r w:rsidR="00A57DAE" w:rsidRPr="000F17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</w:t>
      </w:r>
      <w:r w:rsidR="002D7AF6" w:rsidRPr="000F17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</w:t>
      </w:r>
      <w:r w:rsidR="00A57DAE" w:rsidRPr="000F17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000,00</w:t>
      </w:r>
      <w:r w:rsidRPr="000F17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A57DAE" w:rsidRPr="000F17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zł,</w:t>
      </w:r>
      <w:r w:rsidR="00A57DAE" w:rsidRPr="000F17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wówczas uznaje się je za koszty bieżącej działalności.”</w:t>
      </w:r>
    </w:p>
    <w:p w:rsidR="000F17B6" w:rsidRPr="000F17B6" w:rsidRDefault="000F17B6" w:rsidP="000F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F5F59" w:rsidRPr="009F5F59" w:rsidRDefault="00A57DAE" w:rsidP="000F17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17B6">
        <w:rPr>
          <w:rFonts w:ascii="Times New Roman" w:hAnsi="Times New Roman" w:cs="Times New Roman"/>
          <w:b/>
          <w:bCs/>
          <w:sz w:val="24"/>
          <w:szCs w:val="24"/>
        </w:rPr>
        <w:t xml:space="preserve">W załączniku nr 3 </w:t>
      </w:r>
      <w:r w:rsidR="000F17B6">
        <w:rPr>
          <w:rFonts w:ascii="Times New Roman" w:hAnsi="Times New Roman" w:cs="Times New Roman"/>
          <w:b/>
          <w:bCs/>
          <w:sz w:val="24"/>
          <w:szCs w:val="24"/>
        </w:rPr>
        <w:t xml:space="preserve">do Zarządzenia -  </w:t>
      </w:r>
      <w:r w:rsidR="00263B0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F17B6">
        <w:rPr>
          <w:rFonts w:ascii="Times New Roman" w:hAnsi="Times New Roman" w:cs="Times New Roman"/>
          <w:b/>
          <w:bCs/>
          <w:sz w:val="24"/>
          <w:szCs w:val="24"/>
        </w:rPr>
        <w:t>Zakładowy Plan Kont, zasady funkcjonowania  kont</w:t>
      </w:r>
      <w:r w:rsidR="00263B0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5F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F5F59" w:rsidRDefault="009F5F59" w:rsidP="009F5F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DAE" w:rsidRPr="000F17B6" w:rsidRDefault="009F5F59" w:rsidP="009F5F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0F17B6" w:rsidRPr="000F17B6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0F17B6">
        <w:rPr>
          <w:rFonts w:ascii="Times New Roman" w:hAnsi="Times New Roman" w:cs="Times New Roman"/>
          <w:b/>
          <w:bCs/>
          <w:sz w:val="24"/>
          <w:szCs w:val="24"/>
        </w:rPr>
        <w:t>tabeli -</w:t>
      </w:r>
      <w:r w:rsidR="002D7AF6" w:rsidRPr="000F17B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2D7AF6" w:rsidRPr="000F17B6">
        <w:rPr>
          <w:rFonts w:ascii="Times New Roman" w:hAnsi="Times New Roman" w:cs="Times New Roman"/>
          <w:b/>
          <w:sz w:val="24"/>
          <w:szCs w:val="24"/>
        </w:rPr>
        <w:t>ykaz kont księgi głównej dla jednostek budżetowych - K</w:t>
      </w:r>
      <w:r w:rsidR="002D7AF6" w:rsidRPr="000F17B6">
        <w:rPr>
          <w:rFonts w:ascii="Times New Roman" w:hAnsi="Times New Roman" w:cs="Times New Roman"/>
          <w:b/>
          <w:bCs/>
          <w:sz w:val="24"/>
          <w:szCs w:val="24"/>
        </w:rPr>
        <w:t>onta bilansowe</w:t>
      </w:r>
      <w:r w:rsidR="000F17B6">
        <w:rPr>
          <w:rFonts w:ascii="Times New Roman" w:hAnsi="Times New Roman" w:cs="Times New Roman"/>
          <w:b/>
          <w:bCs/>
          <w:sz w:val="24"/>
          <w:szCs w:val="24"/>
        </w:rPr>
        <w:t>, pozycja pod numerem konta 013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021 </w:t>
      </w:r>
      <w:r w:rsidR="000F1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otrzymuje nowe  brzmienie:</w:t>
      </w:r>
    </w:p>
    <w:p w:rsidR="002D7AF6" w:rsidRPr="000F17B6" w:rsidRDefault="002D7AF6" w:rsidP="002D7AF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D7AF6" w:rsidRDefault="002D7AF6" w:rsidP="002D7AF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920"/>
        <w:gridCol w:w="1649"/>
        <w:gridCol w:w="3810"/>
        <w:gridCol w:w="1770"/>
      </w:tblGrid>
      <w:tr w:rsidR="002D7AF6" w:rsidRPr="00A57DAE" w:rsidTr="002D7AF6">
        <w:trPr>
          <w:trHeight w:val="1000"/>
        </w:trPr>
        <w:tc>
          <w:tcPr>
            <w:tcW w:w="1064" w:type="dxa"/>
            <w:vAlign w:val="center"/>
          </w:tcPr>
          <w:p w:rsidR="002D7AF6" w:rsidRPr="00E95F21" w:rsidRDefault="002D7AF6" w:rsidP="006059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5F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013</w:t>
            </w:r>
          </w:p>
        </w:tc>
        <w:tc>
          <w:tcPr>
            <w:tcW w:w="920" w:type="dxa"/>
            <w:vAlign w:val="center"/>
          </w:tcPr>
          <w:p w:rsidR="002D7AF6" w:rsidRPr="00E95F21" w:rsidRDefault="002D7AF6" w:rsidP="006059F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D7AF6" w:rsidRPr="00E95F21" w:rsidRDefault="002D7AF6" w:rsidP="006059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Pozostałe środki trwałe</w:t>
            </w:r>
          </w:p>
        </w:tc>
        <w:tc>
          <w:tcPr>
            <w:tcW w:w="3810" w:type="dxa"/>
            <w:vAlign w:val="center"/>
          </w:tcPr>
          <w:p w:rsidR="002D7AF6" w:rsidRPr="00E95F21" w:rsidRDefault="002D7AF6" w:rsidP="006059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F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Prowadzona według poszczególnych rodzajów wyposażenia  </w:t>
            </w:r>
          </w:p>
        </w:tc>
        <w:tc>
          <w:tcPr>
            <w:tcW w:w="1770" w:type="dxa"/>
            <w:vAlign w:val="center"/>
          </w:tcPr>
          <w:p w:rsidR="002D7AF6" w:rsidRPr="002D7AF6" w:rsidRDefault="002D7AF6" w:rsidP="006059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7A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Wartość:</w:t>
            </w:r>
          </w:p>
          <w:p w:rsidR="002D7AF6" w:rsidRPr="002D7AF6" w:rsidRDefault="002D7AF6" w:rsidP="006059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7A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od 1 000,00</w:t>
            </w:r>
          </w:p>
          <w:p w:rsidR="002D7AF6" w:rsidRPr="002D7AF6" w:rsidRDefault="002D7AF6" w:rsidP="006059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7A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do 9 999,00</w:t>
            </w:r>
          </w:p>
        </w:tc>
      </w:tr>
      <w:tr w:rsidR="002D7AF6" w:rsidRPr="00A57DAE" w:rsidTr="002D7AF6">
        <w:trPr>
          <w:trHeight w:val="891"/>
        </w:trPr>
        <w:tc>
          <w:tcPr>
            <w:tcW w:w="1064" w:type="dxa"/>
            <w:vAlign w:val="center"/>
          </w:tcPr>
          <w:p w:rsidR="002D7AF6" w:rsidRPr="00E95F21" w:rsidRDefault="002D7AF6" w:rsidP="006059F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95F2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20" w:type="dxa"/>
            <w:vAlign w:val="center"/>
          </w:tcPr>
          <w:p w:rsidR="002D7AF6" w:rsidRPr="00E95F21" w:rsidRDefault="002D7AF6" w:rsidP="006059F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2D7AF6" w:rsidRPr="00E95F21" w:rsidRDefault="002D7AF6" w:rsidP="006059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Wartości niematerialne i prawne</w:t>
            </w:r>
          </w:p>
        </w:tc>
        <w:tc>
          <w:tcPr>
            <w:tcW w:w="3810" w:type="dxa"/>
            <w:vAlign w:val="center"/>
          </w:tcPr>
          <w:p w:rsidR="002D7AF6" w:rsidRPr="00E95F21" w:rsidRDefault="002D7AF6" w:rsidP="006059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F21">
              <w:rPr>
                <w:rFonts w:ascii="Times New Roman" w:hAnsi="Times New Roman" w:cs="Times New Roman"/>
                <w:i/>
                <w:sz w:val="24"/>
                <w:szCs w:val="24"/>
              </w:rPr>
              <w:t>Prowadzona według poszczególnych rodzajów wyposażenia</w:t>
            </w:r>
          </w:p>
        </w:tc>
        <w:tc>
          <w:tcPr>
            <w:tcW w:w="1770" w:type="dxa"/>
            <w:vAlign w:val="center"/>
          </w:tcPr>
          <w:p w:rsidR="002D7AF6" w:rsidRPr="002D7AF6" w:rsidRDefault="002D7AF6" w:rsidP="006059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7A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Wartość:</w:t>
            </w:r>
          </w:p>
          <w:p w:rsidR="002D7AF6" w:rsidRPr="002D7AF6" w:rsidRDefault="002D7AF6" w:rsidP="006059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7A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od 1 000,00</w:t>
            </w:r>
          </w:p>
          <w:p w:rsidR="002D7AF6" w:rsidRPr="002D7AF6" w:rsidRDefault="002D7AF6" w:rsidP="006059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7A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do 9 999,00</w:t>
            </w:r>
          </w:p>
        </w:tc>
      </w:tr>
    </w:tbl>
    <w:p w:rsidR="009F5F59" w:rsidRDefault="009F5F59" w:rsidP="0045590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9F5F59" w:rsidRDefault="009F5F59" w:rsidP="0045590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A57DAE" w:rsidRDefault="009F5F59" w:rsidP="009F5F5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5F59">
        <w:rPr>
          <w:rFonts w:ascii="Times New Roman" w:hAnsi="Times New Roman" w:cs="Times New Roman"/>
          <w:b/>
          <w:bCs/>
          <w:sz w:val="24"/>
          <w:szCs w:val="24"/>
        </w:rPr>
        <w:t xml:space="preserve">b) w opisie kont oraz przyjętych zasadach klasyfikacji operacji gospodarczych – konta bilansowe </w:t>
      </w:r>
      <w:r w:rsidR="00263B00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A57DAE" w:rsidRPr="009F5F59">
        <w:rPr>
          <w:rFonts w:ascii="Times New Roman" w:hAnsi="Times New Roman" w:cs="Times New Roman"/>
          <w:b/>
          <w:bCs/>
          <w:sz w:val="24"/>
          <w:szCs w:val="24"/>
          <w:u w:val="single"/>
        </w:rPr>
        <w:t>Konto 013- „Pozostałe środki trwałe”</w:t>
      </w:r>
      <w:r w:rsidRPr="009F5F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9F5F59">
        <w:rPr>
          <w:rFonts w:ascii="Times New Roman" w:hAnsi="Times New Roman" w:cs="Times New Roman"/>
          <w:b/>
          <w:bCs/>
          <w:sz w:val="24"/>
          <w:szCs w:val="24"/>
        </w:rPr>
        <w:t>otrzymuje nowe brzmienie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F5F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F5F59" w:rsidRDefault="009F5F59" w:rsidP="009F5F5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9F5F59" w:rsidRPr="009F5F59" w:rsidRDefault="009F5F59" w:rsidP="009F5F5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47399" w:rsidRPr="00E415B1" w:rsidRDefault="009F5F59" w:rsidP="00E415B1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15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63B00">
        <w:rPr>
          <w:rFonts w:ascii="Times New Roman" w:hAnsi="Times New Roman" w:cs="Times New Roman"/>
          <w:b/>
          <w:bCs/>
          <w:sz w:val="24"/>
          <w:szCs w:val="24"/>
          <w:u w:val="single"/>
        </w:rPr>
        <w:t>„</w:t>
      </w:r>
      <w:r w:rsidR="00E95F21" w:rsidRPr="00E415B1">
        <w:rPr>
          <w:rFonts w:ascii="Times New Roman" w:hAnsi="Times New Roman" w:cs="Times New Roman"/>
          <w:b/>
          <w:bCs/>
          <w:sz w:val="24"/>
          <w:szCs w:val="24"/>
          <w:u w:val="single"/>
        </w:rPr>
        <w:t>Konto 013- „Pozostałe środki trwałe”</w:t>
      </w:r>
    </w:p>
    <w:p w:rsidR="00247399" w:rsidRPr="00E415B1" w:rsidRDefault="00247399" w:rsidP="00247399">
      <w:pPr>
        <w:rPr>
          <w:rFonts w:ascii="Times New Roman" w:hAnsi="Times New Roman" w:cs="Times New Roman"/>
          <w:sz w:val="24"/>
          <w:szCs w:val="24"/>
        </w:rPr>
      </w:pPr>
      <w:r w:rsidRPr="00E415B1">
        <w:rPr>
          <w:rFonts w:ascii="Times New Roman" w:hAnsi="Times New Roman" w:cs="Times New Roman"/>
          <w:sz w:val="24"/>
          <w:szCs w:val="24"/>
        </w:rPr>
        <w:t xml:space="preserve">Służy do ewidencji stanu oraz zwiększeń i zmniejszeń wartości początkowej własnych pozostałych środków trwałych nie podlegających ujęciu na koncie 011, 014 wydanych do używania na potrzeby działalności podstawowej jednostki lub działalności finansowo wyodrębnionej, które podlegają umorzeniu w pełnej wartości w miesiącu wydania do używania. </w:t>
      </w:r>
    </w:p>
    <w:p w:rsidR="00E415B1" w:rsidRDefault="00247399" w:rsidP="00E415B1">
      <w:pPr>
        <w:rPr>
          <w:rFonts w:ascii="Times New Roman" w:hAnsi="Times New Roman" w:cs="Times New Roman"/>
          <w:sz w:val="24"/>
          <w:szCs w:val="24"/>
        </w:rPr>
      </w:pPr>
      <w:r w:rsidRPr="00E415B1">
        <w:rPr>
          <w:rFonts w:ascii="Times New Roman" w:hAnsi="Times New Roman" w:cs="Times New Roman"/>
          <w:sz w:val="24"/>
          <w:szCs w:val="24"/>
        </w:rPr>
        <w:t>Pozostałe środki trwałe obejmują:</w:t>
      </w:r>
    </w:p>
    <w:p w:rsidR="00E95F21" w:rsidRDefault="00E95F21" w:rsidP="00E415B1">
      <w:pPr>
        <w:pStyle w:val="Akapitzlist"/>
        <w:numPr>
          <w:ilvl w:val="0"/>
          <w:numId w:val="21"/>
        </w:numPr>
        <w:ind w:firstLine="66"/>
        <w:rPr>
          <w:rFonts w:ascii="Times New Roman" w:hAnsi="Times New Roman" w:cs="Times New Roman"/>
          <w:i/>
          <w:sz w:val="24"/>
          <w:szCs w:val="24"/>
        </w:rPr>
      </w:pPr>
      <w:r w:rsidRPr="00E415B1">
        <w:rPr>
          <w:rFonts w:ascii="Times New Roman" w:hAnsi="Times New Roman" w:cs="Times New Roman"/>
          <w:i/>
          <w:sz w:val="24"/>
          <w:szCs w:val="24"/>
        </w:rPr>
        <w:t xml:space="preserve">środki trwałe o wartości jednostkowej od </w:t>
      </w:r>
      <w:r w:rsidRPr="00E415B1">
        <w:rPr>
          <w:rFonts w:ascii="Times New Roman" w:hAnsi="Times New Roman" w:cs="Times New Roman"/>
          <w:b/>
          <w:i/>
          <w:sz w:val="24"/>
          <w:szCs w:val="24"/>
        </w:rPr>
        <w:t>1 000,00 zł</w:t>
      </w:r>
      <w:r w:rsidRPr="00E415B1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Pr="00E415B1">
        <w:rPr>
          <w:rFonts w:ascii="Times New Roman" w:hAnsi="Times New Roman" w:cs="Times New Roman"/>
          <w:b/>
          <w:i/>
          <w:sz w:val="24"/>
          <w:szCs w:val="24"/>
        </w:rPr>
        <w:t>9 999,00 z</w:t>
      </w:r>
      <w:r w:rsidRPr="00E415B1">
        <w:rPr>
          <w:rFonts w:ascii="Times New Roman" w:hAnsi="Times New Roman" w:cs="Times New Roman"/>
          <w:i/>
          <w:sz w:val="24"/>
          <w:szCs w:val="24"/>
        </w:rPr>
        <w:t>ł</w:t>
      </w:r>
    </w:p>
    <w:p w:rsidR="00E415B1" w:rsidRDefault="00E95F21" w:rsidP="00E415B1">
      <w:pPr>
        <w:pStyle w:val="Akapitzlist"/>
        <w:numPr>
          <w:ilvl w:val="0"/>
          <w:numId w:val="21"/>
        </w:numPr>
        <w:ind w:firstLine="66"/>
        <w:rPr>
          <w:rFonts w:ascii="Times New Roman" w:hAnsi="Times New Roman" w:cs="Times New Roman"/>
          <w:i/>
          <w:sz w:val="24"/>
          <w:szCs w:val="24"/>
        </w:rPr>
      </w:pPr>
      <w:r w:rsidRPr="00E415B1">
        <w:rPr>
          <w:rFonts w:ascii="Times New Roman" w:hAnsi="Times New Roman" w:cs="Times New Roman"/>
          <w:i/>
          <w:sz w:val="24"/>
          <w:szCs w:val="24"/>
        </w:rPr>
        <w:t xml:space="preserve">pomoce dydaktyczne o wartości jednostkowej od </w:t>
      </w:r>
      <w:r w:rsidRPr="00E415B1">
        <w:rPr>
          <w:rFonts w:ascii="Times New Roman" w:hAnsi="Times New Roman" w:cs="Times New Roman"/>
          <w:b/>
          <w:i/>
          <w:sz w:val="24"/>
          <w:szCs w:val="24"/>
        </w:rPr>
        <w:t>1 000,00 zł</w:t>
      </w:r>
      <w:r w:rsidRPr="00E415B1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Pr="00E415B1">
        <w:rPr>
          <w:rFonts w:ascii="Times New Roman" w:hAnsi="Times New Roman" w:cs="Times New Roman"/>
          <w:b/>
          <w:i/>
          <w:sz w:val="24"/>
          <w:szCs w:val="24"/>
        </w:rPr>
        <w:t>9 999,00 zł</w:t>
      </w:r>
      <w:r w:rsidRPr="00E415B1">
        <w:rPr>
          <w:rFonts w:ascii="Times New Roman" w:hAnsi="Times New Roman" w:cs="Times New Roman"/>
          <w:i/>
          <w:sz w:val="24"/>
          <w:szCs w:val="24"/>
        </w:rPr>
        <w:t>.</w:t>
      </w:r>
    </w:p>
    <w:p w:rsidR="00E415B1" w:rsidRDefault="00E415B1" w:rsidP="00E415B1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95F21" w:rsidRPr="00E415B1" w:rsidRDefault="00E95F21" w:rsidP="00E415B1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  <w:r w:rsidRPr="00E415B1">
        <w:rPr>
          <w:rFonts w:ascii="Times New Roman" w:hAnsi="Times New Roman" w:cs="Times New Roman"/>
          <w:i/>
          <w:sz w:val="24"/>
          <w:szCs w:val="24"/>
        </w:rPr>
        <w:t>Na stronie WN konta 013 ujmuje się zwiększenia stanu i wartości początkowej w</w:t>
      </w:r>
      <w:r w:rsidR="0073569F" w:rsidRPr="00E415B1">
        <w:rPr>
          <w:rFonts w:ascii="Times New Roman" w:hAnsi="Times New Roman" w:cs="Times New Roman"/>
          <w:i/>
          <w:sz w:val="24"/>
          <w:szCs w:val="24"/>
        </w:rPr>
        <w:t> </w:t>
      </w:r>
      <w:r w:rsidRPr="00E415B1">
        <w:rPr>
          <w:rFonts w:ascii="Times New Roman" w:hAnsi="Times New Roman" w:cs="Times New Roman"/>
          <w:i/>
          <w:sz w:val="24"/>
          <w:szCs w:val="24"/>
        </w:rPr>
        <w:t>szczególności:</w:t>
      </w:r>
    </w:p>
    <w:p w:rsidR="00E95F21" w:rsidRPr="00E415B1" w:rsidRDefault="00E95F21" w:rsidP="00E415B1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5B1">
        <w:rPr>
          <w:rFonts w:ascii="Times New Roman" w:hAnsi="Times New Roman" w:cs="Times New Roman"/>
          <w:i/>
          <w:sz w:val="24"/>
          <w:szCs w:val="24"/>
        </w:rPr>
        <w:t>pozostałe środki trwałe przyjęte do używania z zakup lub inwestycji (MA 130, 201)</w:t>
      </w:r>
    </w:p>
    <w:p w:rsidR="00E95F21" w:rsidRPr="00E415B1" w:rsidRDefault="00E95F21" w:rsidP="00E415B1">
      <w:pPr>
        <w:numPr>
          <w:ilvl w:val="0"/>
          <w:numId w:val="1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5B1">
        <w:rPr>
          <w:rFonts w:ascii="Times New Roman" w:hAnsi="Times New Roman" w:cs="Times New Roman"/>
          <w:i/>
          <w:sz w:val="24"/>
          <w:szCs w:val="24"/>
        </w:rPr>
        <w:t>ujawnione nadwyżki pozostałych środków trwałych w używaniu (MA 072)</w:t>
      </w:r>
    </w:p>
    <w:p w:rsidR="00E95F21" w:rsidRPr="00E415B1" w:rsidRDefault="00E95F21" w:rsidP="00E415B1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5B1">
        <w:rPr>
          <w:rFonts w:ascii="Times New Roman" w:hAnsi="Times New Roman" w:cs="Times New Roman"/>
          <w:i/>
          <w:sz w:val="24"/>
          <w:szCs w:val="24"/>
        </w:rPr>
        <w:t>nieodpłatnie otrzymanie pozostałych środków trwałych (MA 760, WN 401/MA 072).</w:t>
      </w:r>
    </w:p>
    <w:p w:rsidR="00E95F21" w:rsidRPr="00E415B1" w:rsidRDefault="00E95F21" w:rsidP="00E415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5B1">
        <w:rPr>
          <w:rFonts w:ascii="Times New Roman" w:hAnsi="Times New Roman" w:cs="Times New Roman"/>
          <w:i/>
          <w:sz w:val="24"/>
          <w:szCs w:val="24"/>
        </w:rPr>
        <w:t>Na stronie MA konta 013 ujmuje się zmniejszenia stanu i wartości początkowej a</w:t>
      </w:r>
      <w:r w:rsidR="0073569F" w:rsidRPr="00E415B1">
        <w:rPr>
          <w:rFonts w:ascii="Times New Roman" w:hAnsi="Times New Roman" w:cs="Times New Roman"/>
          <w:i/>
          <w:sz w:val="24"/>
          <w:szCs w:val="24"/>
        </w:rPr>
        <w:t> </w:t>
      </w:r>
      <w:r w:rsidRPr="00E415B1">
        <w:rPr>
          <w:rFonts w:ascii="Times New Roman" w:hAnsi="Times New Roman" w:cs="Times New Roman"/>
          <w:i/>
          <w:sz w:val="24"/>
          <w:szCs w:val="24"/>
        </w:rPr>
        <w:t>w</w:t>
      </w:r>
      <w:r w:rsidR="0073569F" w:rsidRPr="00E415B1">
        <w:rPr>
          <w:rFonts w:ascii="Times New Roman" w:hAnsi="Times New Roman" w:cs="Times New Roman"/>
          <w:i/>
          <w:sz w:val="24"/>
          <w:szCs w:val="24"/>
        </w:rPr>
        <w:t> </w:t>
      </w:r>
      <w:r w:rsidRPr="00E415B1">
        <w:rPr>
          <w:rFonts w:ascii="Times New Roman" w:hAnsi="Times New Roman" w:cs="Times New Roman"/>
          <w:i/>
          <w:sz w:val="24"/>
          <w:szCs w:val="24"/>
        </w:rPr>
        <w:t>szczególności:</w:t>
      </w:r>
    </w:p>
    <w:p w:rsidR="00E95F21" w:rsidRPr="00E415B1" w:rsidRDefault="00E95F21" w:rsidP="00E415B1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5B1">
        <w:rPr>
          <w:rFonts w:ascii="Times New Roman" w:hAnsi="Times New Roman" w:cs="Times New Roman"/>
          <w:i/>
          <w:sz w:val="24"/>
          <w:szCs w:val="24"/>
        </w:rPr>
        <w:t>wycofanie pozostałych środków trwałych z używania na skutek likwidacji, zniszczenia, zużycia (WN 072),</w:t>
      </w:r>
    </w:p>
    <w:p w:rsidR="00E95F21" w:rsidRPr="00E415B1" w:rsidRDefault="00E95F21" w:rsidP="00E415B1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5B1">
        <w:rPr>
          <w:rFonts w:ascii="Times New Roman" w:hAnsi="Times New Roman" w:cs="Times New Roman"/>
          <w:i/>
          <w:sz w:val="24"/>
          <w:szCs w:val="24"/>
        </w:rPr>
        <w:t xml:space="preserve">ujawnione niedobory pozostałych środków trwałych w używaniu (WN 240 i </w:t>
      </w:r>
    </w:p>
    <w:p w:rsidR="00E95F21" w:rsidRPr="00E415B1" w:rsidRDefault="00E95F21" w:rsidP="00E415B1">
      <w:pPr>
        <w:ind w:left="1276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5B1">
        <w:rPr>
          <w:rFonts w:ascii="Times New Roman" w:hAnsi="Times New Roman" w:cs="Times New Roman"/>
          <w:i/>
          <w:sz w:val="24"/>
          <w:szCs w:val="24"/>
        </w:rPr>
        <w:t xml:space="preserve"> WN 072/MA240)</w:t>
      </w:r>
    </w:p>
    <w:p w:rsidR="00E415B1" w:rsidRDefault="00E95F21" w:rsidP="00E415B1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5B1">
        <w:rPr>
          <w:rFonts w:ascii="Times New Roman" w:hAnsi="Times New Roman" w:cs="Times New Roman"/>
          <w:i/>
          <w:sz w:val="24"/>
          <w:szCs w:val="24"/>
        </w:rPr>
        <w:t>nieodpłatne przekazanie (WN 072).</w:t>
      </w:r>
    </w:p>
    <w:p w:rsidR="00E415B1" w:rsidRDefault="00E415B1" w:rsidP="00E415B1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15B1" w:rsidRDefault="00247399" w:rsidP="00E41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B1">
        <w:rPr>
          <w:rFonts w:ascii="Times New Roman" w:hAnsi="Times New Roman" w:cs="Times New Roman"/>
          <w:sz w:val="24"/>
          <w:szCs w:val="24"/>
        </w:rPr>
        <w:t xml:space="preserve">Pozostałe środki trwałe finansuje się ze środków na bieżące wydatki </w:t>
      </w:r>
      <w:r w:rsidRPr="00E415B1">
        <w:rPr>
          <w:rFonts w:ascii="Times New Roman" w:hAnsi="Times New Roman" w:cs="Times New Roman"/>
          <w:i/>
          <w:sz w:val="24"/>
          <w:szCs w:val="24"/>
          <w:u w:val="single"/>
        </w:rPr>
        <w:t>(z wyjątkiem pierwszego wyposażenia obiektu, które tak jak ten obiekt finansowane są ze środków na inwestycje)</w:t>
      </w:r>
      <w:r w:rsidRPr="00E415B1">
        <w:rPr>
          <w:rFonts w:ascii="Times New Roman" w:hAnsi="Times New Roman" w:cs="Times New Roman"/>
          <w:sz w:val="24"/>
          <w:szCs w:val="24"/>
        </w:rPr>
        <w:t>.</w:t>
      </w:r>
      <w:r w:rsidR="00E41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5B1" w:rsidRDefault="00247399" w:rsidP="00E41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B1">
        <w:rPr>
          <w:rFonts w:ascii="Times New Roman" w:hAnsi="Times New Roman" w:cs="Times New Roman"/>
          <w:sz w:val="24"/>
          <w:szCs w:val="24"/>
        </w:rPr>
        <w:t xml:space="preserve">Na koncie 013 nie ujmuje się przedmiotów o wartości do 1 000 zł wydanych do użytkowania, które podlegają wyłącznie ewidencji ilościowej i znajdują się w obiektach strzeżonych, co jest wystarczające dla zabezpieczenia majątku jednostki. </w:t>
      </w:r>
    </w:p>
    <w:p w:rsidR="00E415B1" w:rsidRDefault="00247399" w:rsidP="00E41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B1">
        <w:rPr>
          <w:rFonts w:ascii="Times New Roman" w:hAnsi="Times New Roman" w:cs="Times New Roman"/>
          <w:sz w:val="24"/>
          <w:szCs w:val="24"/>
        </w:rPr>
        <w:t xml:space="preserve">Konto 013 może wykazywać saldo </w:t>
      </w:r>
      <w:proofErr w:type="spellStart"/>
      <w:r w:rsidRPr="00E415B1">
        <w:rPr>
          <w:rFonts w:ascii="Times New Roman" w:hAnsi="Times New Roman" w:cs="Times New Roman"/>
          <w:sz w:val="24"/>
          <w:szCs w:val="24"/>
        </w:rPr>
        <w:t>Wn</w:t>
      </w:r>
      <w:proofErr w:type="spellEnd"/>
      <w:r w:rsidRPr="00E415B1">
        <w:rPr>
          <w:rFonts w:ascii="Times New Roman" w:hAnsi="Times New Roman" w:cs="Times New Roman"/>
          <w:sz w:val="24"/>
          <w:szCs w:val="24"/>
        </w:rPr>
        <w:t>, które oznacza wartość początkową pozostałych środków trwałych znajdujących się w używaniu.</w:t>
      </w:r>
    </w:p>
    <w:p w:rsidR="00247399" w:rsidRPr="00E415B1" w:rsidRDefault="00247399" w:rsidP="00E415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5B1">
        <w:rPr>
          <w:rFonts w:ascii="Times New Roman" w:hAnsi="Times New Roman" w:cs="Times New Roman"/>
          <w:sz w:val="24"/>
          <w:szCs w:val="24"/>
        </w:rPr>
        <w:t>Saldo tego konta nie występuje w bilansie, ponieważ przy sporządzaniu bilansu koryguje się je</w:t>
      </w:r>
      <w:r w:rsidR="00E415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415B1">
        <w:rPr>
          <w:rFonts w:ascii="Times New Roman" w:hAnsi="Times New Roman" w:cs="Times New Roman"/>
          <w:sz w:val="24"/>
          <w:szCs w:val="24"/>
        </w:rPr>
        <w:t xml:space="preserve"> o wartość umorzenia księgowanego na koncie 072.</w:t>
      </w:r>
      <w:r w:rsidR="00E415B1">
        <w:rPr>
          <w:rFonts w:ascii="Times New Roman" w:hAnsi="Times New Roman" w:cs="Times New Roman"/>
          <w:sz w:val="24"/>
          <w:szCs w:val="24"/>
        </w:rPr>
        <w:t>”</w:t>
      </w:r>
    </w:p>
    <w:p w:rsidR="00A57DAE" w:rsidRDefault="00A57DAE" w:rsidP="00A57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0F82" w:rsidRDefault="00660F82" w:rsidP="00660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263B00" w:rsidRDefault="00263B00" w:rsidP="00660F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660F82" w:rsidRPr="00660F82" w:rsidRDefault="00660F82" w:rsidP="00660F82">
      <w:pP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</w:t>
      </w:r>
      <w:r w:rsidRPr="009F5F59">
        <w:rPr>
          <w:rFonts w:ascii="Times New Roman" w:hAnsi="Times New Roman" w:cs="Times New Roman"/>
          <w:b/>
          <w:bCs/>
          <w:sz w:val="24"/>
          <w:szCs w:val="24"/>
        </w:rPr>
        <w:t xml:space="preserve">) w opisie kont oraz przyjętych zasadach klasyfikacji operacji gospodarczych – konta </w:t>
      </w:r>
      <w:r w:rsidRPr="00660F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bilansowe </w:t>
      </w:r>
      <w:r w:rsidRPr="00660F8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„Konto 021- „Pozostałe wartości niematerialne i prawne”</w:t>
      </w:r>
      <w:r w:rsidRPr="00660F8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, </w:t>
      </w:r>
      <w:r w:rsidRPr="00660F8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60F82">
        <w:rPr>
          <w:rFonts w:ascii="Times New Roman" w:hAnsi="Times New Roman" w:cs="Times New Roman"/>
          <w:b/>
          <w:bCs/>
          <w:sz w:val="24"/>
          <w:szCs w:val="24"/>
        </w:rPr>
        <w:t xml:space="preserve">trzymuje nowe brzmienie: </w:t>
      </w:r>
    </w:p>
    <w:p w:rsidR="00660F82" w:rsidRPr="00660F82" w:rsidRDefault="00660F82" w:rsidP="00660F8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E95F21" w:rsidRPr="00660F82" w:rsidRDefault="00660F82" w:rsidP="00660F8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0F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95F21" w:rsidRPr="00660F82">
        <w:rPr>
          <w:rFonts w:ascii="Times New Roman" w:hAnsi="Times New Roman" w:cs="Times New Roman"/>
          <w:b/>
          <w:bCs/>
          <w:sz w:val="24"/>
          <w:szCs w:val="24"/>
          <w:u w:val="single"/>
        </w:rPr>
        <w:t>„Konto 021- „Pozostałe wartości niematerialne i prawne”</w:t>
      </w:r>
    </w:p>
    <w:p w:rsidR="00E95F21" w:rsidRPr="00660F82" w:rsidRDefault="00E95F21" w:rsidP="00DC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F82">
        <w:rPr>
          <w:rFonts w:ascii="Times New Roman" w:hAnsi="Times New Roman" w:cs="Times New Roman"/>
          <w:sz w:val="24"/>
          <w:szCs w:val="24"/>
        </w:rPr>
        <w:t xml:space="preserve">Konto służy do ewidencji nabytych przez jednostkę praw majątkowych o przewidywanym okresie używania dłuższym niż 1 rok i wartości do </w:t>
      </w:r>
      <w:r w:rsidRPr="00660F82">
        <w:rPr>
          <w:rFonts w:ascii="Times New Roman" w:hAnsi="Times New Roman" w:cs="Times New Roman"/>
          <w:b/>
          <w:sz w:val="24"/>
          <w:szCs w:val="24"/>
        </w:rPr>
        <w:t>9 999,00</w:t>
      </w:r>
      <w:r w:rsidRPr="00660F82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E95F21" w:rsidRPr="00660F82" w:rsidRDefault="00E95F21" w:rsidP="00DC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F82">
        <w:rPr>
          <w:rFonts w:ascii="Times New Roman" w:hAnsi="Times New Roman" w:cs="Times New Roman"/>
          <w:sz w:val="24"/>
          <w:szCs w:val="24"/>
        </w:rPr>
        <w:t xml:space="preserve">Na stronie WN konta 021 </w:t>
      </w:r>
      <w:r w:rsidR="00660F82" w:rsidRPr="00660F82">
        <w:rPr>
          <w:rFonts w:ascii="Times New Roman" w:hAnsi="Times New Roman" w:cs="Times New Roman"/>
          <w:sz w:val="24"/>
          <w:szCs w:val="24"/>
        </w:rPr>
        <w:t>ujmuje się wszelkie zwiększenia</w:t>
      </w:r>
      <w:r w:rsidRPr="00660F82">
        <w:rPr>
          <w:rFonts w:ascii="Times New Roman" w:hAnsi="Times New Roman" w:cs="Times New Roman"/>
          <w:sz w:val="24"/>
          <w:szCs w:val="24"/>
        </w:rPr>
        <w:t>, a w szczególności:</w:t>
      </w:r>
    </w:p>
    <w:p w:rsidR="00E95F21" w:rsidRPr="00660F82" w:rsidRDefault="00E95F21" w:rsidP="00E95F2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0F82">
        <w:rPr>
          <w:rFonts w:ascii="Times New Roman" w:hAnsi="Times New Roman" w:cs="Times New Roman"/>
          <w:sz w:val="24"/>
          <w:szCs w:val="24"/>
        </w:rPr>
        <w:t>pozostałe wartości niematerialne i prawne przyjęte do używania z zakupu lub inwestycji (MA130, 201, 080);</w:t>
      </w:r>
    </w:p>
    <w:p w:rsidR="00310EA3" w:rsidRPr="00660F82" w:rsidRDefault="00E95F21" w:rsidP="00E95F21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0F82">
        <w:rPr>
          <w:rFonts w:ascii="Times New Roman" w:hAnsi="Times New Roman" w:cs="Times New Roman"/>
          <w:sz w:val="24"/>
          <w:szCs w:val="24"/>
        </w:rPr>
        <w:t>nieodpłatne otrzymanie pozostałych wartości niematerialnych i prawnych (MA 760</w:t>
      </w:r>
    </w:p>
    <w:p w:rsidR="00E95F21" w:rsidRPr="00660F82" w:rsidRDefault="00E95F21" w:rsidP="00310EA3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0F82">
        <w:rPr>
          <w:rFonts w:ascii="Times New Roman" w:hAnsi="Times New Roman" w:cs="Times New Roman"/>
          <w:sz w:val="24"/>
          <w:szCs w:val="24"/>
        </w:rPr>
        <w:t xml:space="preserve"> i WN</w:t>
      </w:r>
      <w:r w:rsidR="00310EA3" w:rsidRPr="00660F82">
        <w:rPr>
          <w:rFonts w:ascii="Times New Roman" w:hAnsi="Times New Roman" w:cs="Times New Roman"/>
          <w:sz w:val="24"/>
          <w:szCs w:val="24"/>
        </w:rPr>
        <w:t> </w:t>
      </w:r>
      <w:r w:rsidRPr="00660F82">
        <w:rPr>
          <w:rFonts w:ascii="Times New Roman" w:hAnsi="Times New Roman" w:cs="Times New Roman"/>
          <w:sz w:val="24"/>
          <w:szCs w:val="24"/>
        </w:rPr>
        <w:t>401/MA 072),</w:t>
      </w:r>
    </w:p>
    <w:p w:rsidR="00E95F21" w:rsidRPr="00660F82" w:rsidRDefault="00E95F21" w:rsidP="00DC6A7F">
      <w:pPr>
        <w:tabs>
          <w:tab w:val="left" w:pos="851"/>
        </w:tabs>
        <w:ind w:left="851" w:hanging="851"/>
        <w:rPr>
          <w:rFonts w:ascii="Times New Roman" w:hAnsi="Times New Roman" w:cs="Times New Roman"/>
          <w:sz w:val="24"/>
          <w:szCs w:val="24"/>
        </w:rPr>
      </w:pPr>
      <w:r w:rsidRPr="00660F82">
        <w:rPr>
          <w:rFonts w:ascii="Times New Roman" w:hAnsi="Times New Roman" w:cs="Times New Roman"/>
          <w:sz w:val="24"/>
          <w:szCs w:val="24"/>
        </w:rPr>
        <w:t>Na stronie MA konta 021 ujmuje się w szczególności:</w:t>
      </w:r>
    </w:p>
    <w:p w:rsidR="00E95F21" w:rsidRPr="00660F82" w:rsidRDefault="00E95F21" w:rsidP="00E95F21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0F82">
        <w:rPr>
          <w:rFonts w:ascii="Times New Roman" w:hAnsi="Times New Roman" w:cs="Times New Roman"/>
          <w:sz w:val="24"/>
          <w:szCs w:val="24"/>
        </w:rPr>
        <w:t xml:space="preserve">wycofanie pozostałych wartości niematerialnych i prawnych z używania w skutek likwidacji (WN 072), </w:t>
      </w:r>
    </w:p>
    <w:p w:rsidR="00E95F21" w:rsidRPr="00660F82" w:rsidRDefault="00E95F21" w:rsidP="00E95F21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60F82">
        <w:rPr>
          <w:rFonts w:ascii="Times New Roman" w:hAnsi="Times New Roman" w:cs="Times New Roman"/>
          <w:sz w:val="24"/>
          <w:szCs w:val="24"/>
        </w:rPr>
        <w:t>nieodpłatne przekazanie (WN 072).</w:t>
      </w:r>
    </w:p>
    <w:p w:rsidR="002D7AF6" w:rsidRPr="00263B00" w:rsidRDefault="00E95F21" w:rsidP="00263B0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60F82">
        <w:rPr>
          <w:rFonts w:ascii="Times New Roman" w:hAnsi="Times New Roman" w:cs="Times New Roman"/>
          <w:sz w:val="24"/>
          <w:szCs w:val="24"/>
        </w:rPr>
        <w:t xml:space="preserve">Konto 021 może wykazywać saldo WN, które oznacza stan pozostałych wartości niematerialnych </w:t>
      </w:r>
      <w:r w:rsidR="00263B00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660F82">
        <w:rPr>
          <w:rFonts w:ascii="Times New Roman" w:hAnsi="Times New Roman" w:cs="Times New Roman"/>
          <w:sz w:val="24"/>
          <w:szCs w:val="24"/>
        </w:rPr>
        <w:t>i prawnych w wartości początkowej.”</w:t>
      </w:r>
    </w:p>
    <w:p w:rsidR="00A57DAE" w:rsidRPr="00263B00" w:rsidRDefault="00A57DAE" w:rsidP="00A57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DA7" w:rsidRPr="00263B00" w:rsidRDefault="00F33DA7" w:rsidP="00846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B0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63B00" w:rsidRPr="00263B00" w:rsidRDefault="00263B00" w:rsidP="00846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DA7" w:rsidRPr="00263B00" w:rsidRDefault="00846216" w:rsidP="00F33DA7">
      <w:pPr>
        <w:rPr>
          <w:rFonts w:ascii="Times New Roman" w:hAnsi="Times New Roman" w:cs="Times New Roman"/>
          <w:sz w:val="24"/>
          <w:szCs w:val="24"/>
        </w:rPr>
      </w:pPr>
      <w:r w:rsidRPr="00263B00">
        <w:rPr>
          <w:rFonts w:ascii="Times New Roman" w:hAnsi="Times New Roman" w:cs="Times New Roman"/>
          <w:sz w:val="24"/>
          <w:szCs w:val="24"/>
        </w:rPr>
        <w:t>Z</w:t>
      </w:r>
      <w:r w:rsidR="00263B00" w:rsidRPr="00263B00">
        <w:rPr>
          <w:rFonts w:ascii="Times New Roman" w:hAnsi="Times New Roman" w:cs="Times New Roman"/>
          <w:sz w:val="24"/>
          <w:szCs w:val="24"/>
        </w:rPr>
        <w:t>arządzenie wchodzi w ż</w:t>
      </w:r>
      <w:r w:rsidR="00C918D4" w:rsidRPr="00263B00">
        <w:rPr>
          <w:rFonts w:ascii="Times New Roman" w:hAnsi="Times New Roman" w:cs="Times New Roman"/>
          <w:sz w:val="24"/>
          <w:szCs w:val="24"/>
        </w:rPr>
        <w:t>ycie z dniem po</w:t>
      </w:r>
      <w:r w:rsidR="00263B00" w:rsidRPr="00263B00">
        <w:rPr>
          <w:rFonts w:ascii="Times New Roman" w:hAnsi="Times New Roman" w:cs="Times New Roman"/>
          <w:sz w:val="24"/>
          <w:szCs w:val="24"/>
        </w:rPr>
        <w:t>d</w:t>
      </w:r>
      <w:r w:rsidRPr="00263B00">
        <w:rPr>
          <w:rFonts w:ascii="Times New Roman" w:hAnsi="Times New Roman" w:cs="Times New Roman"/>
          <w:sz w:val="24"/>
          <w:szCs w:val="24"/>
        </w:rPr>
        <w:t>pisania</w:t>
      </w:r>
      <w:r w:rsidR="00263B00" w:rsidRPr="00263B00">
        <w:rPr>
          <w:rFonts w:ascii="Times New Roman" w:hAnsi="Times New Roman" w:cs="Times New Roman"/>
          <w:sz w:val="24"/>
          <w:szCs w:val="24"/>
        </w:rPr>
        <w:t>.</w:t>
      </w:r>
    </w:p>
    <w:p w:rsidR="00F33DA7" w:rsidRPr="00263B00" w:rsidRDefault="00F33DA7" w:rsidP="00F33DA7">
      <w:pPr>
        <w:rPr>
          <w:sz w:val="24"/>
          <w:szCs w:val="24"/>
        </w:rPr>
      </w:pPr>
    </w:p>
    <w:p w:rsidR="002D7AF6" w:rsidRPr="00263B00" w:rsidRDefault="002D7AF6" w:rsidP="002D7AF6">
      <w:pPr>
        <w:pStyle w:val="Tekstpodstawowy"/>
        <w:ind w:left="1440"/>
        <w:rPr>
          <w:i/>
          <w:szCs w:val="24"/>
        </w:rPr>
      </w:pPr>
    </w:p>
    <w:p w:rsidR="002D7AF6" w:rsidRPr="00263B00" w:rsidRDefault="002D7AF6" w:rsidP="002D7AF6">
      <w:pPr>
        <w:pStyle w:val="Tekstpodstawowy"/>
        <w:ind w:left="1440"/>
        <w:rPr>
          <w:i/>
          <w:szCs w:val="24"/>
        </w:rPr>
      </w:pPr>
    </w:p>
    <w:p w:rsidR="002D7AF6" w:rsidRPr="00263B00" w:rsidRDefault="002D7AF6" w:rsidP="002D7AF6">
      <w:pPr>
        <w:pStyle w:val="Tekstpodstawowy"/>
        <w:ind w:left="1440"/>
        <w:rPr>
          <w:i/>
          <w:szCs w:val="24"/>
        </w:rPr>
      </w:pPr>
    </w:p>
    <w:p w:rsidR="00263B00" w:rsidRPr="00263B00" w:rsidRDefault="002D7AF6" w:rsidP="002D7AF6">
      <w:pPr>
        <w:pStyle w:val="Tekstpodstawowy"/>
        <w:ind w:left="1440"/>
        <w:rPr>
          <w:i/>
          <w:szCs w:val="24"/>
        </w:rPr>
      </w:pP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="00263B00" w:rsidRPr="00263B00">
        <w:rPr>
          <w:i/>
          <w:szCs w:val="24"/>
          <w:lang w:val="pl-PL"/>
        </w:rPr>
        <w:t xml:space="preserve"> </w:t>
      </w:r>
      <w:r w:rsidR="00263B00" w:rsidRPr="00263B00">
        <w:rPr>
          <w:i/>
          <w:szCs w:val="24"/>
        </w:rPr>
        <w:t xml:space="preserve">Dyrektor </w:t>
      </w:r>
    </w:p>
    <w:p w:rsidR="002D7AF6" w:rsidRPr="00263B00" w:rsidRDefault="00263B00" w:rsidP="002D7AF6">
      <w:pPr>
        <w:pStyle w:val="Tekstpodstawowy"/>
        <w:ind w:left="1440"/>
        <w:rPr>
          <w:i/>
          <w:szCs w:val="24"/>
        </w:rPr>
      </w:pP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Pr="00263B00">
        <w:rPr>
          <w:i/>
          <w:szCs w:val="24"/>
        </w:rPr>
        <w:t>C</w:t>
      </w:r>
      <w:r w:rsidRPr="00263B00">
        <w:rPr>
          <w:i/>
          <w:szCs w:val="24"/>
          <w:lang w:val="pl-PL"/>
        </w:rPr>
        <w:t xml:space="preserve">entrum </w:t>
      </w:r>
      <w:r w:rsidRPr="00263B00">
        <w:rPr>
          <w:i/>
          <w:szCs w:val="24"/>
        </w:rPr>
        <w:t>O</w:t>
      </w:r>
      <w:r w:rsidRPr="00263B00">
        <w:rPr>
          <w:i/>
          <w:szCs w:val="24"/>
          <w:lang w:val="pl-PL"/>
        </w:rPr>
        <w:t>bsługi  Placówek Oświatowych w Chełmnie</w:t>
      </w:r>
    </w:p>
    <w:p w:rsidR="00263B00" w:rsidRPr="00263B00" w:rsidRDefault="002D7AF6" w:rsidP="002D7AF6">
      <w:pPr>
        <w:pStyle w:val="Tekstpodstawowy"/>
        <w:ind w:left="709"/>
        <w:rPr>
          <w:i/>
          <w:szCs w:val="24"/>
        </w:rPr>
      </w:pP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</w:p>
    <w:p w:rsidR="002D7AF6" w:rsidRPr="00263B00" w:rsidRDefault="00263B00" w:rsidP="002D7AF6">
      <w:pPr>
        <w:pStyle w:val="Tekstpodstawowy"/>
        <w:ind w:left="709"/>
        <w:rPr>
          <w:i/>
          <w:szCs w:val="24"/>
        </w:rPr>
      </w:pP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="002D7AF6" w:rsidRPr="00263B00">
        <w:rPr>
          <w:i/>
          <w:szCs w:val="24"/>
        </w:rPr>
        <w:t xml:space="preserve">Magdalena Ludwikowska </w:t>
      </w:r>
    </w:p>
    <w:p w:rsidR="002D7AF6" w:rsidRPr="00263B00" w:rsidRDefault="002D7AF6" w:rsidP="002D7AF6">
      <w:pPr>
        <w:pStyle w:val="Tekstpodstawowy"/>
        <w:ind w:left="567"/>
        <w:jc w:val="left"/>
        <w:rPr>
          <w:i/>
          <w:szCs w:val="24"/>
        </w:rPr>
      </w:pP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  <w:r w:rsidRPr="00263B00">
        <w:rPr>
          <w:i/>
          <w:szCs w:val="24"/>
        </w:rPr>
        <w:tab/>
      </w:r>
    </w:p>
    <w:p w:rsidR="00F33DA7" w:rsidRPr="00263B00" w:rsidRDefault="00F33DA7" w:rsidP="00F33DA7">
      <w:pPr>
        <w:rPr>
          <w:sz w:val="24"/>
          <w:szCs w:val="24"/>
        </w:rPr>
      </w:pPr>
    </w:p>
    <w:sectPr w:rsidR="00F33DA7" w:rsidRPr="00263B00" w:rsidSect="005A203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A22"/>
    <w:multiLevelType w:val="hybridMultilevel"/>
    <w:tmpl w:val="ACE41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998"/>
    <w:multiLevelType w:val="hybridMultilevel"/>
    <w:tmpl w:val="98C2C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C3B"/>
    <w:multiLevelType w:val="hybridMultilevel"/>
    <w:tmpl w:val="A4781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0654"/>
    <w:multiLevelType w:val="hybridMultilevel"/>
    <w:tmpl w:val="CCEAE1C6"/>
    <w:lvl w:ilvl="0" w:tplc="0415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7" w:hanging="360"/>
      </w:pPr>
      <w:rPr>
        <w:rFonts w:ascii="Wingdings" w:hAnsi="Wingdings" w:hint="default"/>
      </w:rPr>
    </w:lvl>
  </w:abstractNum>
  <w:abstractNum w:abstractNumId="4" w15:restartNumberingAfterBreak="0">
    <w:nsid w:val="17A2583F"/>
    <w:multiLevelType w:val="hybridMultilevel"/>
    <w:tmpl w:val="550C3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5780"/>
    <w:multiLevelType w:val="hybridMultilevel"/>
    <w:tmpl w:val="02C6D27A"/>
    <w:lvl w:ilvl="0" w:tplc="849828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5F53CF"/>
    <w:multiLevelType w:val="hybridMultilevel"/>
    <w:tmpl w:val="2A3807FA"/>
    <w:lvl w:ilvl="0" w:tplc="B8B8F89C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C6BD4"/>
    <w:multiLevelType w:val="hybridMultilevel"/>
    <w:tmpl w:val="D47AC764"/>
    <w:lvl w:ilvl="0" w:tplc="ADA4DB7C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C3560"/>
    <w:multiLevelType w:val="hybridMultilevel"/>
    <w:tmpl w:val="E054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19BF"/>
    <w:multiLevelType w:val="multilevel"/>
    <w:tmpl w:val="1F00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FC543CE"/>
    <w:multiLevelType w:val="hybridMultilevel"/>
    <w:tmpl w:val="10362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9236B"/>
    <w:multiLevelType w:val="hybridMultilevel"/>
    <w:tmpl w:val="DD083030"/>
    <w:lvl w:ilvl="0" w:tplc="53AE9F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656FAF"/>
    <w:multiLevelType w:val="hybridMultilevel"/>
    <w:tmpl w:val="CDCCA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14810"/>
    <w:multiLevelType w:val="hybridMultilevel"/>
    <w:tmpl w:val="6E8C80EE"/>
    <w:lvl w:ilvl="0" w:tplc="DEBA1C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9D6B8A"/>
    <w:multiLevelType w:val="hybridMultilevel"/>
    <w:tmpl w:val="35CA0D20"/>
    <w:lvl w:ilvl="0" w:tplc="124089D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C34DC"/>
    <w:multiLevelType w:val="hybridMultilevel"/>
    <w:tmpl w:val="A81C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0399D"/>
    <w:multiLevelType w:val="hybridMultilevel"/>
    <w:tmpl w:val="4168C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D71BC"/>
    <w:multiLevelType w:val="hybridMultilevel"/>
    <w:tmpl w:val="152A5CF2"/>
    <w:lvl w:ilvl="0" w:tplc="666253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364824"/>
    <w:multiLevelType w:val="hybridMultilevel"/>
    <w:tmpl w:val="6B46F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63394"/>
    <w:multiLevelType w:val="hybridMultilevel"/>
    <w:tmpl w:val="5B4CF072"/>
    <w:lvl w:ilvl="0" w:tplc="168E898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715A6"/>
    <w:multiLevelType w:val="hybridMultilevel"/>
    <w:tmpl w:val="88245780"/>
    <w:lvl w:ilvl="0" w:tplc="4AEEF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FD56492"/>
    <w:multiLevelType w:val="hybridMultilevel"/>
    <w:tmpl w:val="07861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0494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40CC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</w:num>
  <w:num w:numId="5">
    <w:abstractNumId w:val="17"/>
  </w:num>
  <w:num w:numId="6">
    <w:abstractNumId w:val="20"/>
  </w:num>
  <w:num w:numId="7">
    <w:abstractNumId w:val="15"/>
  </w:num>
  <w:num w:numId="8">
    <w:abstractNumId w:val="13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 w:numId="17">
    <w:abstractNumId w:val="6"/>
  </w:num>
  <w:num w:numId="18">
    <w:abstractNumId w:val="0"/>
  </w:num>
  <w:num w:numId="19">
    <w:abstractNumId w:val="19"/>
  </w:num>
  <w:num w:numId="20">
    <w:abstractNumId w:val="14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31"/>
    <w:rsid w:val="00087C91"/>
    <w:rsid w:val="000B255A"/>
    <w:rsid w:val="000F17B6"/>
    <w:rsid w:val="001816BC"/>
    <w:rsid w:val="00217530"/>
    <w:rsid w:val="0024219E"/>
    <w:rsid w:val="00244D4E"/>
    <w:rsid w:val="00247399"/>
    <w:rsid w:val="00263B00"/>
    <w:rsid w:val="002D7AF6"/>
    <w:rsid w:val="00310EA3"/>
    <w:rsid w:val="0033320B"/>
    <w:rsid w:val="003D337F"/>
    <w:rsid w:val="00455905"/>
    <w:rsid w:val="004A2931"/>
    <w:rsid w:val="004E2DB1"/>
    <w:rsid w:val="005A203F"/>
    <w:rsid w:val="005D4AFD"/>
    <w:rsid w:val="00660F82"/>
    <w:rsid w:val="006B34E5"/>
    <w:rsid w:val="0073569F"/>
    <w:rsid w:val="00846216"/>
    <w:rsid w:val="00867189"/>
    <w:rsid w:val="008F5A03"/>
    <w:rsid w:val="00945878"/>
    <w:rsid w:val="0099748E"/>
    <w:rsid w:val="009F5F59"/>
    <w:rsid w:val="00A57DAE"/>
    <w:rsid w:val="00A67250"/>
    <w:rsid w:val="00B67C9F"/>
    <w:rsid w:val="00C14D73"/>
    <w:rsid w:val="00C918D4"/>
    <w:rsid w:val="00D6543D"/>
    <w:rsid w:val="00D87E8D"/>
    <w:rsid w:val="00DC6A7F"/>
    <w:rsid w:val="00E415B1"/>
    <w:rsid w:val="00E73CA0"/>
    <w:rsid w:val="00E95F21"/>
    <w:rsid w:val="00ED3F4A"/>
    <w:rsid w:val="00EF3583"/>
    <w:rsid w:val="00F33DA7"/>
    <w:rsid w:val="00F7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67930-4F44-4C54-9F45-B4F57D2A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7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F33D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7D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33DA7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F33D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33D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33D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33D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yl">
    <w:name w:val="Styl"/>
    <w:rsid w:val="00F33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2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4D7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5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7D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2D7A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Manerowska</dc:creator>
  <cp:keywords/>
  <dc:description/>
  <cp:lastModifiedBy>MagdalenaL</cp:lastModifiedBy>
  <cp:revision>8</cp:revision>
  <cp:lastPrinted>2018-04-09T10:28:00Z</cp:lastPrinted>
  <dcterms:created xsi:type="dcterms:W3CDTF">2018-04-08T08:51:00Z</dcterms:created>
  <dcterms:modified xsi:type="dcterms:W3CDTF">2018-04-10T08:11:00Z</dcterms:modified>
</cp:coreProperties>
</file>