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94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Załącznik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do uchwały Nr</w:t>
      </w:r>
      <w:r>
        <w:rPr>
          <w:rFonts w:ascii="Times New Roman" w:hAnsi="Times New Roman"/>
          <w:sz w:val="24"/>
          <w:szCs w:val="24"/>
        </w:rPr>
        <w:t xml:space="preserve">  XXXIII/196/2017</w:t>
      </w:r>
      <w:r w:rsidRPr="00DE6E90">
        <w:rPr>
          <w:rFonts w:ascii="Times New Roman" w:hAnsi="Times New Roman"/>
          <w:sz w:val="24"/>
          <w:szCs w:val="24"/>
        </w:rPr>
        <w:t xml:space="preserve">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Rady Miasta Chełmna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z  dnia  </w:t>
      </w:r>
      <w:r>
        <w:rPr>
          <w:rFonts w:ascii="Times New Roman" w:hAnsi="Times New Roman"/>
          <w:sz w:val="24"/>
          <w:szCs w:val="24"/>
        </w:rPr>
        <w:t xml:space="preserve">28 marca 2017 r.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65694" w:rsidRPr="00DE6E90" w:rsidRDefault="00965694" w:rsidP="0096569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65694" w:rsidRPr="002903ED" w:rsidRDefault="00965694" w:rsidP="0096569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2903ED">
        <w:rPr>
          <w:rFonts w:ascii="Times New Roman" w:hAnsi="Times New Roman"/>
          <w:b/>
          <w:sz w:val="28"/>
          <w:szCs w:val="28"/>
        </w:rPr>
        <w:t>Regulamin nada</w:t>
      </w:r>
      <w:r>
        <w:rPr>
          <w:rFonts w:ascii="Times New Roman" w:hAnsi="Times New Roman"/>
          <w:b/>
          <w:sz w:val="28"/>
          <w:szCs w:val="28"/>
        </w:rPr>
        <w:t>wa</w:t>
      </w:r>
      <w:r w:rsidRPr="002903ED">
        <w:rPr>
          <w:rFonts w:ascii="Times New Roman" w:hAnsi="Times New Roman"/>
          <w:b/>
          <w:sz w:val="28"/>
          <w:szCs w:val="28"/>
        </w:rPr>
        <w:t>nia tytułów</w:t>
      </w:r>
    </w:p>
    <w:p w:rsidR="00965694" w:rsidRPr="002903ED" w:rsidRDefault="00965694" w:rsidP="0096569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2903ED">
        <w:rPr>
          <w:rFonts w:ascii="Times New Roman" w:hAnsi="Times New Roman"/>
          <w:b/>
          <w:sz w:val="28"/>
          <w:szCs w:val="28"/>
        </w:rPr>
        <w:t>„Honorowy Obywatel Miasta Chełmna”</w:t>
      </w:r>
    </w:p>
    <w:p w:rsidR="00965694" w:rsidRPr="002903ED" w:rsidRDefault="00965694" w:rsidP="0096569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2903ED">
        <w:rPr>
          <w:rFonts w:ascii="Times New Roman" w:hAnsi="Times New Roman"/>
          <w:b/>
          <w:sz w:val="28"/>
          <w:szCs w:val="28"/>
        </w:rPr>
        <w:t>lub „Zasłużony dla Miasta Chełmna”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Tytuł „Honorowy Obywatel Miasta Chełmna” jest dowodem najwyższego uznania dla   </w:t>
      </w: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osób, które swoją postawą budzą ogólny szacunek i uznanie, a także mają wybitne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zasługi dla Chełmna, regionu lub kraju.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Tytuł „Zasłużony dla Miasta Chełmna” jest nadawany osobom prawnym i fizycznym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bądź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 xml:space="preserve">organizacjom  szczególnie zasłużonym dla Miasta, jego rozwoju, ratowania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pamiątek  kultury narodowej, popularyzacji wiedzy o Chełmnie i jego historii, których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działalność przyczyniła się do wzrostu w dziedzinie promocji miasta</w:t>
      </w:r>
      <w:r>
        <w:rPr>
          <w:rFonts w:ascii="Times New Roman" w:hAnsi="Times New Roman"/>
          <w:sz w:val="24"/>
          <w:szCs w:val="24"/>
        </w:rPr>
        <w:t>,</w:t>
      </w:r>
      <w:r w:rsidRPr="00DE6E90">
        <w:rPr>
          <w:rFonts w:ascii="Times New Roman" w:hAnsi="Times New Roman"/>
          <w:sz w:val="24"/>
          <w:szCs w:val="24"/>
        </w:rPr>
        <w:t xml:space="preserve"> a także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w dziedzinie życia społecznego, gospodarczego lub nauki, kultury i sportu.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Tytuł „Honorowy Obywatel Miasta Chełmna”  lub tytuł  „Zasłużony dla Miasta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Chełmna” może być nadany pośmiertnie.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Tytuł „Honorowy Obywatel Miasta Chełmna”  lub tytuł  „Zasłużony dla Miasta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Chełmna” może być nadany postaciom historycznym.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 xml:space="preserve">Z wnioskiem o nadanie tytułu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 xml:space="preserve">„Honorowy Obywatel Miasta Chełmna”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 xml:space="preserve">tytułu   </w:t>
      </w: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„Zasłużony dla Miasta Chełmna”  mogą wystąpić mieszkańcy, organizacje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i instytucje</w:t>
      </w:r>
      <w:r>
        <w:rPr>
          <w:rFonts w:ascii="Times New Roman" w:hAnsi="Times New Roman"/>
          <w:sz w:val="24"/>
          <w:szCs w:val="24"/>
        </w:rPr>
        <w:t>,</w:t>
      </w:r>
      <w:r w:rsidRPr="00DE6E90">
        <w:rPr>
          <w:rFonts w:ascii="Times New Roman" w:hAnsi="Times New Roman"/>
          <w:sz w:val="24"/>
          <w:szCs w:val="24"/>
        </w:rPr>
        <w:t xml:space="preserve"> których wniosek został poparty przez co najmniej 100 pełnoletnich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mieszkańców Chełmna.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E6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2. Z wnioskiem o nadanie tytułów postaciom historycznym może wystąpić kapituła,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bez wymaganego poparcia 100 pełnoletnich mieszkańców Chełmna. 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F95B56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DE6E90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F95B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95B56">
        <w:rPr>
          <w:rFonts w:ascii="Times New Roman" w:hAnsi="Times New Roman"/>
          <w:color w:val="000000"/>
          <w:sz w:val="24"/>
          <w:szCs w:val="24"/>
        </w:rPr>
        <w:t xml:space="preserve">3. W przypadku wniosku dotyczącego  czynnych pracowników samorządowych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 radnych, </w:t>
      </w:r>
      <w:r w:rsidRPr="00F95B56">
        <w:rPr>
          <w:rFonts w:ascii="Times New Roman" w:hAnsi="Times New Roman"/>
          <w:color w:val="000000"/>
          <w:sz w:val="24"/>
          <w:szCs w:val="24"/>
        </w:rPr>
        <w:t xml:space="preserve">nie bierze się pod uwagę ich działalności bezpośrednio i pośrednio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95B56">
        <w:rPr>
          <w:rFonts w:ascii="Times New Roman" w:hAnsi="Times New Roman"/>
          <w:color w:val="000000"/>
          <w:sz w:val="24"/>
          <w:szCs w:val="24"/>
        </w:rPr>
        <w:t>związanej z pracą w samorządzie terytorialnym 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DE6E90">
        <w:rPr>
          <w:rFonts w:ascii="Times New Roman" w:hAnsi="Times New Roman"/>
          <w:sz w:val="24"/>
          <w:szCs w:val="24"/>
        </w:rPr>
        <w:t>Wniosek musi być sporządzony na piśmie i  zawierać   uzasadnienie</w:t>
      </w:r>
      <w:r>
        <w:rPr>
          <w:rFonts w:ascii="Times New Roman" w:hAnsi="Times New Roman"/>
          <w:sz w:val="24"/>
          <w:szCs w:val="24"/>
        </w:rPr>
        <w:t>,</w:t>
      </w:r>
      <w:r w:rsidRPr="00DE6E90">
        <w:rPr>
          <w:rFonts w:ascii="Times New Roman" w:hAnsi="Times New Roman"/>
          <w:sz w:val="24"/>
          <w:szCs w:val="24"/>
        </w:rPr>
        <w:t xml:space="preserve"> zgodnie        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z załącznikiem nr 1.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90">
        <w:rPr>
          <w:rFonts w:ascii="Times New Roman" w:hAnsi="Times New Roman"/>
          <w:sz w:val="24"/>
          <w:szCs w:val="24"/>
        </w:rPr>
        <w:t>Do wniosku należy dołączyć: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1)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oświadczenie kandydata, że nie wnosi sprzeciwu do zgłoszenia jego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kandydatury, nie dotyczy §3, zgodnie z załącznikiem nr 2,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2)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oświadczenie kandydata, że nie był skazany prawomocnym wyrokiem sądu za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 xml:space="preserve">umyślnie przestępstwo ścigane z oskarżenia publicznego lub umyślne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przestępstwo skarbowe, nie dotyczy §3, zgodnie z załącznikiem nr 3,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3)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podpisy mieszkańców popierających kandydata,  zgodnie z załącznikiem nr 5,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4)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oświadczenia kandydata o zgodzie na przetwarzanie danych osobowych 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i wykorzystanie wizerunku - nie dotyczy §3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 zgodnie z załącznikiem nr 4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Wniosek należy złożyć do 31 maja danego roku w Biurze Rady Miasta Chełmna,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>który zostanie przekazany do  Komisji Weryfikacyjnej.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§ 6.1.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Komisja Weryfikacyjna jest powoływana uchwałą Rady Miasta Chełmna, w składzie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przynajmniej 5- osobowym.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31F9">
        <w:rPr>
          <w:rFonts w:ascii="Times New Roman" w:hAnsi="Times New Roman"/>
          <w:color w:val="000000"/>
          <w:sz w:val="24"/>
          <w:szCs w:val="24"/>
        </w:rPr>
        <w:tab/>
        <w:t>W skład Komisji Weryfikacyjnej nie mogą wchodzić radni Miasta Chełmna.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531F9">
        <w:rPr>
          <w:rFonts w:ascii="Times New Roman" w:hAnsi="Times New Roman"/>
          <w:color w:val="000000"/>
          <w:sz w:val="24"/>
          <w:szCs w:val="24"/>
        </w:rPr>
        <w:tab/>
        <w:t>Pracami komisji kieruje przewodniczący wybrany na pierwszym posiedzeniu komisji.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     4.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Do kompetencji  Komisji Weryfikacyjnej należy: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1) </w:t>
      </w:r>
      <w:r w:rsidRPr="002531F9">
        <w:rPr>
          <w:rFonts w:ascii="Times New Roman" w:hAnsi="Times New Roman"/>
          <w:color w:val="000000"/>
          <w:sz w:val="24"/>
          <w:szCs w:val="24"/>
        </w:rPr>
        <w:t>weryfikacja złożonych wniosków pod względem formalno prawnym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r w:rsidRPr="002531F9">
        <w:rPr>
          <w:rFonts w:ascii="Times New Roman" w:hAnsi="Times New Roman"/>
          <w:color w:val="000000"/>
          <w:sz w:val="24"/>
          <w:szCs w:val="24"/>
        </w:rPr>
        <w:t>zwrócenie się do wnioskodawcy o ewentualne  uzupełnienie wniosku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występowanie do instytucji, organizacji i osób o opinie w zakresie rozpatrywanych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wniosków,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4) </w:t>
      </w:r>
      <w:r w:rsidRPr="002531F9">
        <w:rPr>
          <w:rFonts w:ascii="Times New Roman" w:hAnsi="Times New Roman"/>
          <w:color w:val="000000"/>
          <w:sz w:val="24"/>
          <w:szCs w:val="24"/>
        </w:rPr>
        <w:t>możliwość wydania opinii merytorycznej na temat złożonych wniosków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5) </w:t>
      </w:r>
      <w:r w:rsidRPr="002531F9">
        <w:rPr>
          <w:rFonts w:ascii="Times New Roman" w:hAnsi="Times New Roman"/>
          <w:color w:val="000000"/>
          <w:sz w:val="24"/>
          <w:szCs w:val="24"/>
        </w:rPr>
        <w:t>przekazanie do dnia 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 sierpnia przygotowanych materiałów dotyczących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rozpatrywanych  wniosków do poszczególnych członków Kapituły, celem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>zapoznania się z tymi materiałami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6)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zorganizowanie i przeprowadzenie  do dnia 15 września tajnego głosowania,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>w którym głosować będą  po</w:t>
      </w:r>
      <w:r>
        <w:rPr>
          <w:rFonts w:ascii="Times New Roman" w:hAnsi="Times New Roman"/>
          <w:color w:val="000000"/>
          <w:sz w:val="24"/>
          <w:szCs w:val="24"/>
        </w:rPr>
        <w:t>szczególni członkowie  Kapituły,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7)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występowanie do Rady Miasta Chełmna o podjęcie uchwały o nadanie tytułu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”Honorowy Obywatel Miasta Chełmna” lub tytułu „Zasłużony dla Miasta Chełmna”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>w przypadku pozytywnego wyniku głosowania Kapituły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8)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informowanie wnioskodawcy o odrzuceniu wniosku, w przypadku negatywnego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2531F9">
        <w:rPr>
          <w:rFonts w:ascii="Times New Roman" w:hAnsi="Times New Roman"/>
          <w:color w:val="000000"/>
          <w:sz w:val="24"/>
          <w:szCs w:val="24"/>
        </w:rPr>
        <w:t>wyniku głosowania Kapituły</w:t>
      </w:r>
    </w:p>
    <w:p w:rsidR="00965694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9) </w:t>
      </w:r>
      <w:r w:rsidRPr="002531F9">
        <w:rPr>
          <w:rFonts w:ascii="Times New Roman" w:hAnsi="Times New Roman"/>
          <w:color w:val="000000"/>
          <w:sz w:val="24"/>
          <w:szCs w:val="24"/>
        </w:rPr>
        <w:t>wnioskowanie do Rady Miasta Chełmna  o pozbawienie nadaneg</w:t>
      </w:r>
      <w:r>
        <w:rPr>
          <w:rFonts w:ascii="Times New Roman" w:hAnsi="Times New Roman"/>
          <w:color w:val="000000"/>
          <w:sz w:val="24"/>
          <w:szCs w:val="24"/>
        </w:rPr>
        <w:t xml:space="preserve">o tytułu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w przypadku stwierdzenia , że nadanie tytułu nastąpiło w wyniku wprowadzenia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w błąd lub osoba, która została utytułowana dopuściła się czynu niegodnego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2531F9">
        <w:rPr>
          <w:rFonts w:ascii="Times New Roman" w:hAnsi="Times New Roman"/>
          <w:color w:val="000000"/>
          <w:sz w:val="24"/>
          <w:szCs w:val="24"/>
        </w:rPr>
        <w:t>wyróżnienia.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7.1.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Kapituła przyznająca tytuł  ”Honorowy Obywatel Miasta Chełmna” lub tytuł  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„Zasłużony dla Miasta Chełmna” składa się z następujących osób: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ab/>
        <w:t>- Honorowych Obywateli Miasta Chełmna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ab/>
        <w:t>- Zasłużonych dla Miasta Chełmna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ab/>
        <w:t>- Burmistrza Miasta Chełmna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ab/>
        <w:t>- Radnych Miasta Chełmna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2531F9">
        <w:rPr>
          <w:rFonts w:ascii="Times New Roman" w:hAnsi="Times New Roman"/>
          <w:color w:val="000000"/>
          <w:sz w:val="24"/>
          <w:szCs w:val="24"/>
        </w:rPr>
        <w:tab/>
        <w:t>- Członków Komisji Weryfikacyjnej</w:t>
      </w:r>
    </w:p>
    <w:p w:rsidR="00965694" w:rsidRPr="002531F9" w:rsidRDefault="00965694" w:rsidP="00965694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Poszczególni członkowie Kapituły wypowiadają się poprzez oddanie głosu nad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poszczególnymi wnioskami, w głosowaniu tajnym, zorganizowanym przez Komisję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Weryfikacyjną.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531F9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Pozytywne rozpatrzenie wniosku wymaga co na</w:t>
      </w:r>
      <w:r>
        <w:rPr>
          <w:rFonts w:ascii="Times New Roman" w:hAnsi="Times New Roman"/>
          <w:color w:val="000000"/>
          <w:sz w:val="24"/>
          <w:szCs w:val="24"/>
        </w:rPr>
        <w:t xml:space="preserve">jmniej  większości 3/4 oddanych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31F9">
        <w:rPr>
          <w:rFonts w:ascii="Times New Roman" w:hAnsi="Times New Roman"/>
          <w:color w:val="000000"/>
          <w:sz w:val="24"/>
          <w:szCs w:val="24"/>
        </w:rPr>
        <w:t>głosów.</w:t>
      </w:r>
    </w:p>
    <w:p w:rsidR="00965694" w:rsidRPr="002531F9" w:rsidRDefault="00965694" w:rsidP="00965694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8.1.</w:t>
      </w:r>
      <w:r w:rsidRPr="00DE6E90">
        <w:rPr>
          <w:rFonts w:ascii="Times New Roman" w:hAnsi="Times New Roman"/>
          <w:sz w:val="24"/>
          <w:szCs w:val="24"/>
        </w:rPr>
        <w:tab/>
        <w:t xml:space="preserve">Akt nadania tytułu wręcza się na uroczystej Sesji Rady Miasta Chełmna w dniu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DE6E90">
        <w:rPr>
          <w:rFonts w:ascii="Times New Roman" w:hAnsi="Times New Roman"/>
          <w:sz w:val="24"/>
          <w:szCs w:val="24"/>
        </w:rPr>
        <w:t>28 grudnia</w:t>
      </w:r>
      <w:r>
        <w:rPr>
          <w:rFonts w:ascii="Times New Roman" w:hAnsi="Times New Roman"/>
          <w:sz w:val="24"/>
          <w:szCs w:val="24"/>
        </w:rPr>
        <w:t>,</w:t>
      </w:r>
      <w:r w:rsidRPr="00DE6E90">
        <w:rPr>
          <w:rFonts w:ascii="Times New Roman" w:hAnsi="Times New Roman"/>
          <w:sz w:val="24"/>
          <w:szCs w:val="24"/>
        </w:rPr>
        <w:t xml:space="preserve"> w rocznicę nadania Chełmnu praw miejskich, a w szczególnie </w:t>
      </w:r>
      <w:r w:rsidRPr="00DE6E90">
        <w:rPr>
          <w:rFonts w:ascii="Times New Roman" w:hAnsi="Times New Roman"/>
          <w:sz w:val="24"/>
          <w:szCs w:val="24"/>
        </w:rPr>
        <w:tab/>
        <w:t>uzasadnionych przypadkach w innym wyznaczonym terminie.</w:t>
      </w: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E6E90">
        <w:rPr>
          <w:rFonts w:ascii="Times New Roman" w:hAnsi="Times New Roman"/>
          <w:sz w:val="24"/>
          <w:szCs w:val="24"/>
        </w:rPr>
        <w:t xml:space="preserve"> 2. </w:t>
      </w:r>
      <w:r w:rsidRPr="00DE6E90">
        <w:rPr>
          <w:rFonts w:ascii="Times New Roman" w:hAnsi="Times New Roman"/>
          <w:sz w:val="24"/>
          <w:szCs w:val="24"/>
        </w:rPr>
        <w:tab/>
        <w:t xml:space="preserve">Osoba uhonorowana bądź jej przedstawiciel otrzymuje medal   (wzór w załączniku             </w:t>
      </w:r>
      <w:r w:rsidRPr="00DE6E90">
        <w:rPr>
          <w:rFonts w:ascii="Times New Roman" w:hAnsi="Times New Roman"/>
          <w:sz w:val="24"/>
          <w:szCs w:val="24"/>
        </w:rPr>
        <w:tab/>
        <w:t>nr 6), który wręcza Przewodniczący Rady Miasta.</w:t>
      </w: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E6E90">
        <w:rPr>
          <w:rFonts w:ascii="Times New Roman" w:hAnsi="Times New Roman"/>
          <w:sz w:val="24"/>
          <w:szCs w:val="24"/>
        </w:rPr>
        <w:t xml:space="preserve"> 3.</w:t>
      </w:r>
      <w:r w:rsidRPr="00DE6E90">
        <w:rPr>
          <w:rFonts w:ascii="Times New Roman" w:hAnsi="Times New Roman"/>
          <w:sz w:val="24"/>
          <w:szCs w:val="24"/>
        </w:rPr>
        <w:tab/>
        <w:t xml:space="preserve">Osobie wyróżnionej tytułem Honorowy Obywatel Miasta Chełmna ” i tytułem </w:t>
      </w:r>
      <w:r w:rsidRPr="00DE6E90">
        <w:rPr>
          <w:rFonts w:ascii="Times New Roman" w:hAnsi="Times New Roman"/>
          <w:sz w:val="24"/>
          <w:szCs w:val="24"/>
        </w:rPr>
        <w:tab/>
        <w:t>„Zasłużony dla Miasta Chełmna” przysługuje prawo do: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ab/>
        <w:t>1) używania nadanego tytułu,</w:t>
      </w:r>
    </w:p>
    <w:p w:rsidR="00965694" w:rsidRPr="00DE6E90" w:rsidRDefault="00965694" w:rsidP="009656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lastRenderedPageBreak/>
        <w:tab/>
        <w:t xml:space="preserve">2) uczestniczenia w uroczystościach i imprezach miejskich w charakterze gościa </w:t>
      </w:r>
      <w:r w:rsidRPr="00DE6E90">
        <w:rPr>
          <w:rFonts w:ascii="Times New Roman" w:hAnsi="Times New Roman"/>
          <w:sz w:val="24"/>
          <w:szCs w:val="24"/>
        </w:rPr>
        <w:tab/>
        <w:t>honorowego,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ab/>
        <w:t>3) nieodpłatnego parkowania na terenie miasta.</w:t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ab/>
      </w:r>
    </w:p>
    <w:p w:rsidR="00965694" w:rsidRPr="00DE6E90" w:rsidRDefault="00965694" w:rsidP="00965694">
      <w:pPr>
        <w:pStyle w:val="Bezodstpw"/>
        <w:rPr>
          <w:rFonts w:ascii="Times New Roman" w:hAnsi="Times New Roman"/>
          <w:sz w:val="24"/>
          <w:szCs w:val="24"/>
        </w:rPr>
      </w:pPr>
      <w:r w:rsidRPr="00DE6E90">
        <w:rPr>
          <w:rFonts w:ascii="Times New Roman" w:hAnsi="Times New Roman"/>
          <w:sz w:val="24"/>
          <w:szCs w:val="24"/>
        </w:rPr>
        <w:t>§ 9.</w:t>
      </w:r>
      <w:r w:rsidRPr="00DE6E90">
        <w:rPr>
          <w:rFonts w:ascii="Times New Roman" w:hAnsi="Times New Roman"/>
          <w:sz w:val="24"/>
          <w:szCs w:val="24"/>
        </w:rPr>
        <w:tab/>
        <w:t xml:space="preserve">Ewidencję osób wyróżnionych tytułami  „Honorowy Obywatel Miasta Chełmna”                  </w:t>
      </w:r>
      <w:r w:rsidRPr="00DE6E90">
        <w:rPr>
          <w:rFonts w:ascii="Times New Roman" w:hAnsi="Times New Roman"/>
          <w:sz w:val="24"/>
          <w:szCs w:val="24"/>
        </w:rPr>
        <w:tab/>
        <w:t xml:space="preserve">i  „Zasłużony dla Miasta Chełmna” oraz księgę pamiątkową osób wyróżnionych </w:t>
      </w:r>
      <w:r w:rsidRPr="00DE6E90">
        <w:rPr>
          <w:rFonts w:ascii="Times New Roman" w:hAnsi="Times New Roman"/>
          <w:sz w:val="24"/>
          <w:szCs w:val="24"/>
        </w:rPr>
        <w:tab/>
        <w:t>tytułem prowadzić będzie Biuro Rady Miasta.</w:t>
      </w: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965694"/>
    <w:rsid w:val="000C3A4D"/>
    <w:rsid w:val="0096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56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2017-04-06T09:51:00Z</dcterms:created>
  <dcterms:modified xsi:type="dcterms:W3CDTF">2017-04-06T09:51:00Z</dcterms:modified>
</cp:coreProperties>
</file>