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0BC9">
        <w:rPr>
          <w:rFonts w:ascii="Times New Roman" w:hAnsi="Times New Roman"/>
          <w:sz w:val="24"/>
          <w:szCs w:val="24"/>
        </w:rPr>
        <w:tab/>
        <w:t xml:space="preserve">Załącznik Nr 1 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ab/>
        <w:t>do Uchwały Nr  XXXIII/191/2017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pacing w:val="-1"/>
          <w:sz w:val="24"/>
          <w:szCs w:val="24"/>
        </w:rPr>
      </w:pP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  <w:t>Rady Miasta Chełmna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ab/>
        <w:t>z dnia  28 marca 2017 r.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 xml:space="preserve">Granice obwodu Szkoły Podstawowej nr 1, ul. Tadeusza Kościuszki 11 </w:t>
      </w:r>
      <w:r w:rsidRPr="00B40BC9">
        <w:rPr>
          <w:rFonts w:ascii="Times New Roman" w:hAnsi="Times New Roman"/>
          <w:sz w:val="24"/>
          <w:szCs w:val="24"/>
        </w:rPr>
        <w:t xml:space="preserve">przebiegają                            od północnych  granic miasta łącznie z ul. </w:t>
      </w:r>
      <w:proofErr w:type="spellStart"/>
      <w:r w:rsidRPr="00B40BC9">
        <w:rPr>
          <w:rFonts w:ascii="Times New Roman" w:hAnsi="Times New Roman"/>
          <w:sz w:val="24"/>
          <w:szCs w:val="24"/>
        </w:rPr>
        <w:t>Powiśle</w:t>
      </w:r>
      <w:proofErr w:type="spellEnd"/>
      <w:r w:rsidRPr="00B40BC9">
        <w:rPr>
          <w:rFonts w:ascii="Times New Roman" w:hAnsi="Times New Roman"/>
          <w:sz w:val="24"/>
          <w:szCs w:val="24"/>
        </w:rPr>
        <w:t xml:space="preserve"> i Kilińskiego do ul. Wodnej, Rycerskiej                 i Grudziądzkiej na zachodzie. Od południa granice obwodu zamykają al. 3 Maja,                                  ul. Dworcowa do skrzyżowania  z ul. </w:t>
      </w:r>
      <w:proofErr w:type="spellStart"/>
      <w:r w:rsidRPr="00B40BC9">
        <w:rPr>
          <w:rFonts w:ascii="Times New Roman" w:hAnsi="Times New Roman"/>
          <w:sz w:val="24"/>
          <w:szCs w:val="24"/>
        </w:rPr>
        <w:t>Świętojerską</w:t>
      </w:r>
      <w:proofErr w:type="spellEnd"/>
      <w:r w:rsidRPr="00B40BC9">
        <w:rPr>
          <w:rFonts w:ascii="Times New Roman" w:hAnsi="Times New Roman"/>
          <w:sz w:val="24"/>
          <w:szCs w:val="24"/>
        </w:rPr>
        <w:t xml:space="preserve">  poprzez os. Mikołaja Kopernika,                      ul.</w:t>
      </w:r>
      <w:bookmarkStart w:id="0" w:name="_GoBack"/>
      <w:bookmarkEnd w:id="0"/>
      <w:r w:rsidRPr="00B40BC9">
        <w:rPr>
          <w:rFonts w:ascii="Times New Roman" w:hAnsi="Times New Roman"/>
          <w:sz w:val="24"/>
          <w:szCs w:val="24"/>
        </w:rPr>
        <w:t xml:space="preserve"> Podgórną do wschodnich granic miasta. 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>W skład obwodu Szkoły Podstawowej nr 1 wchodzą następujące ulice: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0BC9">
        <w:rPr>
          <w:rFonts w:ascii="Times New Roman" w:hAnsi="Times New Roman"/>
          <w:sz w:val="24"/>
          <w:szCs w:val="24"/>
        </w:rPr>
        <w:t>1.  aleja 3 Maja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2.  ul. Cegielniana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3.  ul. Dworcowa (od nr 1 do nr 33 oraz nr 35 i 37)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4.  ul. Grudziądzka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5.  ul. Kamionka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6.  ul. Kilińskiego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7.  ul. Kościelna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8.  ul. Tadeusza Kościuszki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9.  ul. Krótka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10. ul. Łożyńskiego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11. ul.</w:t>
      </w:r>
      <w:r w:rsidRPr="00B40BC9">
        <w:rPr>
          <w:rFonts w:ascii="Times New Roman" w:hAnsi="Times New Roman"/>
        </w:rPr>
        <w:t xml:space="preserve"> </w:t>
      </w:r>
      <w:r w:rsidRPr="00B40BC9">
        <w:rPr>
          <w:rFonts w:ascii="Times New Roman" w:hAnsi="Times New Roman"/>
          <w:sz w:val="24"/>
          <w:szCs w:val="24"/>
        </w:rPr>
        <w:t xml:space="preserve">Młyńska 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12. ul.</w:t>
      </w:r>
      <w:r w:rsidRPr="00B40BC9">
        <w:rPr>
          <w:rFonts w:ascii="Times New Roman" w:hAnsi="Times New Roman"/>
        </w:rPr>
        <w:t xml:space="preserve"> </w:t>
      </w:r>
      <w:r w:rsidRPr="00B40BC9">
        <w:rPr>
          <w:rFonts w:ascii="Times New Roman" w:hAnsi="Times New Roman"/>
          <w:sz w:val="24"/>
          <w:szCs w:val="24"/>
        </w:rPr>
        <w:t>Nad Groblą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13. osiedle Mikołaja Kopernika 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14. ul. Parkowa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15. plac Wolności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16. ul. Podgórna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17. ul. </w:t>
      </w:r>
      <w:proofErr w:type="spellStart"/>
      <w:r w:rsidRPr="00B40BC9">
        <w:rPr>
          <w:rFonts w:ascii="Times New Roman" w:hAnsi="Times New Roman"/>
          <w:sz w:val="24"/>
          <w:szCs w:val="24"/>
        </w:rPr>
        <w:t>Podmurna</w:t>
      </w:r>
      <w:proofErr w:type="spellEnd"/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18. ul. Poprzeczna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19. ul. </w:t>
      </w:r>
      <w:proofErr w:type="spellStart"/>
      <w:r w:rsidRPr="00B40BC9">
        <w:rPr>
          <w:rFonts w:ascii="Times New Roman" w:hAnsi="Times New Roman"/>
          <w:sz w:val="24"/>
          <w:szCs w:val="24"/>
        </w:rPr>
        <w:t>Powiśle</w:t>
      </w:r>
      <w:proofErr w:type="spellEnd"/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20. ul. Powstańców Wielkopolskich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21. ul. Rycerska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22. ul. Stroma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23. ul. Studzienna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24. ul. Wiklinowa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25. ul. Wodna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26. ul. Wojska Polskiego</w:t>
      </w:r>
    </w:p>
    <w:p w:rsidR="007A0B2B" w:rsidRPr="00B40BC9" w:rsidRDefault="007A0B2B" w:rsidP="007A0B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0B2B" w:rsidRPr="000913F4" w:rsidRDefault="007A0B2B" w:rsidP="007A0B2B">
      <w:pPr>
        <w:rPr>
          <w:rFonts w:ascii="Times New Roman" w:hAnsi="Times New Roman"/>
        </w:rPr>
      </w:pPr>
    </w:p>
    <w:p w:rsidR="007A0B2B" w:rsidRDefault="007A0B2B" w:rsidP="007A0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B2B" w:rsidRDefault="007A0B2B" w:rsidP="007A0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7880" w:rsidRDefault="002C7880"/>
    <w:sectPr w:rsidR="002C7880" w:rsidSect="002C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A0B2B"/>
    <w:rsid w:val="002C7880"/>
    <w:rsid w:val="007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B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2017-04-06T08:56:00Z</dcterms:created>
  <dcterms:modified xsi:type="dcterms:W3CDTF">2017-04-06T08:57:00Z</dcterms:modified>
</cp:coreProperties>
</file>