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1A" w:rsidRPr="00EE269F" w:rsidRDefault="0086431A" w:rsidP="0086431A">
      <w:pPr>
        <w:pStyle w:val="Tytu"/>
        <w:jc w:val="both"/>
        <w:rPr>
          <w:b w:val="0"/>
          <w:bCs w:val="0"/>
          <w:sz w:val="20"/>
          <w:szCs w:val="20"/>
        </w:rPr>
      </w:pPr>
      <w:r w:rsidRPr="00CE68FA">
        <w:rPr>
          <w:sz w:val="24"/>
        </w:rPr>
        <w:tab/>
      </w:r>
      <w:r w:rsidRPr="00EE269F">
        <w:rPr>
          <w:b w:val="0"/>
          <w:bCs w:val="0"/>
          <w:sz w:val="20"/>
          <w:szCs w:val="20"/>
        </w:rPr>
        <w:t xml:space="preserve">Załącznik </w:t>
      </w:r>
    </w:p>
    <w:p w:rsidR="0086431A" w:rsidRDefault="0086431A" w:rsidP="0086431A">
      <w:pPr>
        <w:pStyle w:val="Tytu"/>
        <w:ind w:left="3540" w:firstLine="1416"/>
        <w:jc w:val="both"/>
        <w:rPr>
          <w:b w:val="0"/>
          <w:bCs w:val="0"/>
          <w:sz w:val="20"/>
          <w:szCs w:val="20"/>
        </w:rPr>
      </w:pPr>
      <w:r w:rsidRPr="00EE269F">
        <w:rPr>
          <w:b w:val="0"/>
          <w:bCs w:val="0"/>
          <w:sz w:val="20"/>
          <w:szCs w:val="20"/>
        </w:rPr>
        <w:t xml:space="preserve">do Uchwały Nr XVIII/115/2016 </w:t>
      </w:r>
      <w:r w:rsidRPr="00EE269F">
        <w:rPr>
          <w:b w:val="0"/>
          <w:bCs w:val="0"/>
          <w:sz w:val="20"/>
          <w:szCs w:val="20"/>
        </w:rPr>
        <w:tab/>
      </w:r>
      <w:r w:rsidRPr="00EE269F">
        <w:rPr>
          <w:b w:val="0"/>
          <w:bCs w:val="0"/>
          <w:sz w:val="20"/>
          <w:szCs w:val="20"/>
        </w:rPr>
        <w:tab/>
        <w:t xml:space="preserve">           </w:t>
      </w:r>
      <w:r>
        <w:rPr>
          <w:b w:val="0"/>
          <w:bCs w:val="0"/>
          <w:sz w:val="20"/>
          <w:szCs w:val="20"/>
        </w:rPr>
        <w:t xml:space="preserve">                          </w:t>
      </w:r>
    </w:p>
    <w:p w:rsidR="0086431A" w:rsidRPr="00EE269F" w:rsidRDefault="0086431A" w:rsidP="0086431A">
      <w:pPr>
        <w:pStyle w:val="Tytu"/>
        <w:ind w:left="3540" w:firstLine="1416"/>
        <w:jc w:val="both"/>
        <w:rPr>
          <w:b w:val="0"/>
          <w:bCs w:val="0"/>
          <w:sz w:val="20"/>
          <w:szCs w:val="20"/>
        </w:rPr>
      </w:pPr>
      <w:r w:rsidRPr="00EE269F">
        <w:rPr>
          <w:b w:val="0"/>
          <w:bCs w:val="0"/>
          <w:sz w:val="20"/>
          <w:szCs w:val="20"/>
        </w:rPr>
        <w:t>Rady Miasta Chełmna</w:t>
      </w:r>
    </w:p>
    <w:p w:rsidR="0086431A" w:rsidRPr="00EE269F" w:rsidRDefault="0086431A" w:rsidP="0086431A">
      <w:pPr>
        <w:pStyle w:val="Tytu"/>
        <w:ind w:left="4248" w:firstLine="708"/>
        <w:jc w:val="both"/>
        <w:rPr>
          <w:b w:val="0"/>
          <w:bCs w:val="0"/>
          <w:sz w:val="20"/>
          <w:szCs w:val="20"/>
        </w:rPr>
      </w:pPr>
      <w:r w:rsidRPr="00EE269F">
        <w:rPr>
          <w:b w:val="0"/>
          <w:bCs w:val="0"/>
          <w:sz w:val="20"/>
          <w:szCs w:val="20"/>
        </w:rPr>
        <w:t xml:space="preserve">z dnia  16 lutego 2016 r. </w:t>
      </w:r>
    </w:p>
    <w:p w:rsidR="0086431A" w:rsidRPr="00CE68FA" w:rsidRDefault="0086431A" w:rsidP="0086431A">
      <w:pPr>
        <w:pStyle w:val="Tytu"/>
        <w:jc w:val="left"/>
        <w:rPr>
          <w:sz w:val="24"/>
        </w:rPr>
      </w:pPr>
    </w:p>
    <w:p w:rsidR="0086431A" w:rsidRDefault="0086431A" w:rsidP="0086431A">
      <w:pPr>
        <w:pStyle w:val="Tytu"/>
      </w:pPr>
      <w:r>
        <w:t xml:space="preserve">Sprawozdanie z realizacji planu pracy </w:t>
      </w:r>
    </w:p>
    <w:p w:rsidR="0086431A" w:rsidRDefault="0086431A" w:rsidP="0086431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Komisji Budżetu </w:t>
      </w:r>
    </w:p>
    <w:p w:rsidR="0086431A" w:rsidRDefault="0086431A" w:rsidP="0086431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Rady Miasta Chełmna za 2015 rok</w:t>
      </w:r>
    </w:p>
    <w:p w:rsidR="0086431A" w:rsidRDefault="0086431A" w:rsidP="0086431A"/>
    <w:p w:rsidR="0086431A" w:rsidRDefault="0086431A" w:rsidP="0086431A">
      <w:pPr>
        <w:pStyle w:val="Bezodstpw"/>
        <w:jc w:val="both"/>
      </w:pPr>
      <w:r>
        <w:tab/>
        <w:t>Komisja Budżetu realizując wytyczne Rady Miasta Chełmna zawarte w planie pracy na rok 2015 i zapis Statutu Rady Miasta,  szczególnie paragrafu 42 odbyła 29 posiedzeń. Ponadto trzech członków komisji przynależy do  Klubu Radnych „Twoje Chełmno Twój Powiat 2001”, którzy brali czynny udział w posiedzeniach klubu na przełomie roku 2015               i w kilku tematycznych spotkaniach zwołanych przez Burmistrza i Przewodniczącego Rady Miasta Chełmna.</w:t>
      </w:r>
    </w:p>
    <w:p w:rsidR="0086431A" w:rsidRDefault="0086431A" w:rsidP="0086431A">
      <w:pPr>
        <w:pStyle w:val="Bezodstpw"/>
        <w:jc w:val="both"/>
      </w:pPr>
      <w:r>
        <w:tab/>
        <w:t xml:space="preserve">Na zaproszenie w pracach komisji uczestniczyli Burmistrz, Sekretarz, Skarbnik Miasta Kierownicy, Pracownicy Wydziałów, Dyrektorzy i Kierownicy  jednostek podległych Burmistrzowi, udzielając informacji  i wyjaśnień związanych z wykonywaniem swoich obowiązków.  W wyniku całokształtu pracy wydano 35 opinii do poszczególnych uchwał Rady Miasta,  w szczególności odnoszących się do dochodów i wydatków budżetowych. </w:t>
      </w:r>
    </w:p>
    <w:p w:rsidR="0086431A" w:rsidRDefault="0086431A" w:rsidP="0086431A">
      <w:pPr>
        <w:pStyle w:val="Bezodstpw"/>
        <w:jc w:val="both"/>
      </w:pPr>
      <w:r>
        <w:t>Komisja skierowała  szereg wniosków z zapytaniami do Burmistrza Miasta Chełmna                   w wyniku, których opracowała kilka stanowisk w sferze gospodarki odpadami, mieszkalnictwa,  inwestycji. O wszystkim byli informowani Radni Miasta za pośrednictwem Przewodniczących Komisji RM.</w:t>
      </w:r>
    </w:p>
    <w:p w:rsidR="0086431A" w:rsidRDefault="0086431A" w:rsidP="0086431A">
      <w:pPr>
        <w:pStyle w:val="Bezodstpw"/>
        <w:jc w:val="both"/>
      </w:pPr>
      <w:r>
        <w:t>W miesiącach lipcu, sierpniu członkowie komisji brali czynny udział,  jako czynnik społeczny</w:t>
      </w:r>
    </w:p>
    <w:p w:rsidR="0086431A" w:rsidRDefault="0086431A" w:rsidP="0086431A">
      <w:pPr>
        <w:pStyle w:val="Bezodstpw"/>
        <w:jc w:val="both"/>
      </w:pPr>
      <w:r>
        <w:t>w zgłaszaniu uwag do Wojewódzkiego Zarządu Dróg do realizowanej przez Zarząd  inwestycji związanej z modernizacją ulicy Toruńskiej.  Obecność  ta została udokumentowana  pismami kierowanymi do Burmistrza Miasta z poparciem  Klubu Radnych Twoje Chełmno Twój Powiat 2001 i kilkoma odbytymi spotkaniami na terenie prowadzonej inwestycji.</w:t>
      </w:r>
    </w:p>
    <w:p w:rsidR="0086431A" w:rsidRDefault="0086431A" w:rsidP="0086431A">
      <w:pPr>
        <w:pStyle w:val="Bezodstpw"/>
        <w:jc w:val="both"/>
      </w:pPr>
      <w:r>
        <w:tab/>
        <w:t>W zakresie gospodarki mieszkaniowej komisja doprowadziła do ustalenia faktycznego posiadania zasobów mieszkaniowych z wnioskiem dofinansowania ZWIK celem przyśpieszenia remontów zwalnianych lokali przez najemców z przyczyn naturalnych, niejednokrotnie pozostawiających w fatalnym stanie technicznym, wymagających  remontu przed następnym zasiedleniem. Z przykrością stwierdzamy, że wniosek nie uzyskał akceptacji.</w:t>
      </w:r>
    </w:p>
    <w:p w:rsidR="0086431A" w:rsidRDefault="0086431A" w:rsidP="0086431A">
      <w:pPr>
        <w:pStyle w:val="Bezodstpw"/>
        <w:jc w:val="both"/>
      </w:pPr>
      <w:r>
        <w:tab/>
        <w:t>W ostatnim okresie komisja opiniując negatywnie sprawę podwyższenia opłat za odbiór odpadów komunalnych od mieszkańców uzyskała poparcie wszystkich Radnych                    i odsunięcia w czasie tych podwyżek do czasu dokonania dogłębnej analizy. Z uwagi iż temat ten wymaga ciągłej analizy i monitorowania został ujęty w palnie pracy Komisji na 2016 rok.</w:t>
      </w:r>
    </w:p>
    <w:p w:rsidR="0086431A" w:rsidRDefault="0086431A" w:rsidP="0086431A">
      <w:pPr>
        <w:pStyle w:val="Bezodstpw"/>
        <w:jc w:val="both"/>
      </w:pPr>
      <w:r>
        <w:tab/>
        <w:t>Przed zakończeniem roku 2015 Komisja dokonała wnikliwej analizy projektu budżetu na rok 2016. W  wyniku osiągniętego konsensusu z pracownikami Urzędu Miasta odpowiedzialnymi za poszczególne Działy Komisja wypracowała oszczędności na wydatkach bieżących i zaproponowała Radzie Miasta skierowania znacznej kwoty na zwiększenie wydatków  na modernizację dróg.</w:t>
      </w:r>
    </w:p>
    <w:p w:rsidR="0086431A" w:rsidRDefault="0086431A" w:rsidP="0086431A">
      <w:pPr>
        <w:pStyle w:val="Bezodstpw"/>
        <w:jc w:val="both"/>
      </w:pPr>
      <w:r>
        <w:t>W największym skrócie Komisja przedstawia niniejsze sprawozdanie Wysokiej Radzie,                a całokształt pracy Komisji znajduje się w obszernych materiałach  i w  protokołach                        z posiedzeń komisji, do wglądu w biurze Rady Miasta Chełmna.</w:t>
      </w:r>
    </w:p>
    <w:p w:rsidR="0086431A" w:rsidRDefault="0086431A" w:rsidP="0086431A">
      <w:pPr>
        <w:pStyle w:val="Bezodstpw"/>
        <w:jc w:val="both"/>
      </w:pPr>
      <w:r>
        <w:tab/>
        <w:t>W związku z powyższym Komisja zwraca się o przyjęcie załączonego do uchwały sprawozdania z wykonania planu pracy Komisji Budżetu za 2015 rok.</w:t>
      </w:r>
    </w:p>
    <w:p w:rsidR="0086431A" w:rsidRDefault="0086431A" w:rsidP="0086431A">
      <w:pPr>
        <w:pStyle w:val="Bezodstpw"/>
      </w:pPr>
    </w:p>
    <w:p w:rsidR="00AC4E3D" w:rsidRDefault="00AC4E3D"/>
    <w:sectPr w:rsidR="00AC4E3D" w:rsidSect="00AC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31A"/>
    <w:rsid w:val="0086431A"/>
    <w:rsid w:val="00AC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6431A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86431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ezodstpw">
    <w:name w:val="No Spacing"/>
    <w:uiPriority w:val="1"/>
    <w:qFormat/>
    <w:rsid w:val="00864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2016-02-22T08:45:00Z</dcterms:created>
  <dcterms:modified xsi:type="dcterms:W3CDTF">2016-02-22T08:45:00Z</dcterms:modified>
</cp:coreProperties>
</file>