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FEEE7" w14:textId="77777777" w:rsidR="00B42339" w:rsidRPr="00DE4D5A" w:rsidRDefault="00B42339" w:rsidP="00B42339">
      <w:pPr>
        <w:jc w:val="center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>Opinia Nr 1/10/2024</w:t>
      </w:r>
    </w:p>
    <w:p w14:paraId="459CF7F2" w14:textId="77777777" w:rsidR="00B42339" w:rsidRPr="00DE4D5A" w:rsidRDefault="00B42339" w:rsidP="00B42339">
      <w:pPr>
        <w:jc w:val="center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 xml:space="preserve">Klubu Radnych Chełmno-Miasto Mieszkańców </w:t>
      </w:r>
    </w:p>
    <w:p w14:paraId="31E0EB90" w14:textId="77777777" w:rsidR="00B42339" w:rsidRPr="00DE4D5A" w:rsidRDefault="00B42339" w:rsidP="00B42339">
      <w:pPr>
        <w:spacing w:after="0" w:line="276" w:lineRule="auto"/>
        <w:jc w:val="center"/>
        <w:rPr>
          <w:rFonts w:asciiTheme="majorHAnsi" w:hAnsiTheme="majorHAnsi" w:cstheme="majorHAnsi"/>
          <w:bCs/>
          <w:i/>
        </w:rPr>
      </w:pPr>
      <w:r w:rsidRPr="00DE4D5A">
        <w:rPr>
          <w:rFonts w:asciiTheme="majorHAnsi" w:hAnsiTheme="majorHAnsi" w:cstheme="majorHAnsi"/>
          <w:bCs/>
          <w:i/>
        </w:rPr>
        <w:t>do projektu uchwały w sprawie zatwierdzenia wniosku o wsparcie ze środków Rządowego Funduszu Rozwoju Mieszkalnictwa na sfinansowanie objęcia udziałów w istniejącej Chełmińskiej Społecznej Inicjatywie Mieszkaniowej Sp.  z o.o. z siedzibą w Chełmnie.</w:t>
      </w:r>
    </w:p>
    <w:p w14:paraId="1CB9B554" w14:textId="77777777" w:rsidR="00B42339" w:rsidRPr="00DE4D5A" w:rsidRDefault="00B42339" w:rsidP="00B42339">
      <w:pPr>
        <w:spacing w:after="0" w:line="276" w:lineRule="auto"/>
        <w:jc w:val="center"/>
        <w:rPr>
          <w:rFonts w:asciiTheme="majorHAnsi" w:hAnsiTheme="majorHAnsi" w:cstheme="majorHAnsi"/>
          <w:i/>
        </w:rPr>
      </w:pPr>
    </w:p>
    <w:p w14:paraId="1B6E0BF8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 xml:space="preserve">Polityka mieszkaniowa jest niekwestionowanym priorytetem dla przyspieszenia rozwoju Miasta Chełmna, jak również poprawy warunków życia mieszkanek oraz mieszkańców naszego miasta. Niniejsza uchwała stanowi kolejny krok w realizacji zamierzeń inwestycyjnych, zmierzających do powiększenia zasobu mieszkań dostępnych dla społeczności naszego miasta. </w:t>
      </w:r>
    </w:p>
    <w:p w14:paraId="67CDE243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 xml:space="preserve">Krajowy Zasób Nieruchomości wspiera finansowo inwestycje mieszkaniowe </w:t>
      </w:r>
      <w:r w:rsidRPr="00DE4D5A">
        <w:rPr>
          <w:rFonts w:asciiTheme="majorHAnsi" w:hAnsiTheme="majorHAnsi" w:cstheme="majorHAnsi"/>
        </w:rPr>
        <w:br/>
        <w:t xml:space="preserve">w wysokości do 10% wartości inwestycji. </w:t>
      </w:r>
      <w:r w:rsidRPr="00DE4D5A">
        <w:rPr>
          <w:rFonts w:asciiTheme="majorHAnsi" w:hAnsiTheme="majorHAnsi" w:cstheme="majorHAnsi"/>
          <w:bCs/>
        </w:rPr>
        <w:t>Środki finansowe pozyskane z rządowego Funduszu Rozwoju Mieszkalnictwa pozwolą na wsparcie i</w:t>
      </w:r>
      <w:r w:rsidRPr="00DE4D5A">
        <w:rPr>
          <w:rFonts w:asciiTheme="majorHAnsi" w:hAnsiTheme="majorHAnsi" w:cstheme="majorHAnsi"/>
          <w:b/>
        </w:rPr>
        <w:t xml:space="preserve"> </w:t>
      </w:r>
      <w:r w:rsidRPr="00DE4D5A">
        <w:rPr>
          <w:rFonts w:asciiTheme="majorHAnsi" w:hAnsiTheme="majorHAnsi" w:cstheme="majorHAnsi"/>
          <w:bCs/>
        </w:rPr>
        <w:t xml:space="preserve">zrealizowanie inwestycji mieszkaniowej polegającej </w:t>
      </w:r>
      <w:proofErr w:type="gramStart"/>
      <w:r w:rsidRPr="00DE4D5A">
        <w:rPr>
          <w:rFonts w:asciiTheme="majorHAnsi" w:hAnsiTheme="majorHAnsi" w:cstheme="majorHAnsi"/>
          <w:bCs/>
        </w:rPr>
        <w:t>na  adaptacji</w:t>
      </w:r>
      <w:proofErr w:type="gramEnd"/>
      <w:r w:rsidRPr="00DE4D5A">
        <w:rPr>
          <w:rFonts w:asciiTheme="majorHAnsi" w:hAnsiTheme="majorHAnsi" w:cstheme="majorHAnsi"/>
          <w:bCs/>
        </w:rPr>
        <w:t xml:space="preserve"> budynku koszarowego przy ul. Biskupiej 24 w Chełmnie na mieszkalny budynek wielorodzinny wraz z remontem elewacji.</w:t>
      </w:r>
    </w:p>
    <w:p w14:paraId="606E14E1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 xml:space="preserve">W wyniku inwestycji powstanie kolejnych 50 mieszkań dla mieszkańców Chełmna. Inwestycja będzie realizowana w oparciu o bezzwrotne wsparcie w wysokości do 85% wartości inwestycji, do 10% wartości inwestycji z Krajowego Zasobu Nieruchomości, a pozostała część stanowi wkład własny Miasta. </w:t>
      </w:r>
    </w:p>
    <w:p w14:paraId="7A23F532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  <w:r w:rsidRPr="00DE4D5A">
        <w:rPr>
          <w:rFonts w:asciiTheme="majorHAnsi" w:hAnsiTheme="majorHAnsi" w:cstheme="majorHAnsi"/>
          <w:bCs/>
        </w:rPr>
        <w:t>W związku z powyższym KLUB CHEŁMNO - MIASTO MIESZKAŃCÓW pozytywnie opiniuje uchwałę dotyczącą sprawy zatwierdzenia wniosku o wsparcie ze środków Rządowego Funduszu Rozwoju Mieszkalnictwa na sfinansowanie objęcia udziałów w istniejącej Chełmińskiej Społecznej Inicjatywie Mieszkaniowej Sp. z o.o. z siedzibą w Chełmnie.</w:t>
      </w:r>
    </w:p>
    <w:p w14:paraId="508269DC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  <w:bCs/>
        </w:rPr>
      </w:pPr>
    </w:p>
    <w:p w14:paraId="36240FF0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20843D0F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0C273E3F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588BA989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00F3E4E2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27A06C19" w14:textId="77777777" w:rsidR="00B42339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505FC530" w14:textId="77777777" w:rsidR="00B42339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051C9A12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354F553E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3F8607E9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13EA4E10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1EC17C2E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7FC5A54F" w14:textId="77777777" w:rsidR="00B42339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5C63B52B" w14:textId="77777777" w:rsidR="00B42339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782A1AFE" w14:textId="77777777" w:rsidR="00B42339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025A8374" w14:textId="77777777" w:rsidR="00B42339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6571B24F" w14:textId="77777777" w:rsidR="00B42339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55D2713E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054F41A0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4C955265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1786BA2C" w14:textId="77777777" w:rsidR="00B42339" w:rsidRPr="00DE4D5A" w:rsidRDefault="00B42339" w:rsidP="00B42339">
      <w:pPr>
        <w:spacing w:after="0" w:line="276" w:lineRule="auto"/>
        <w:ind w:firstLine="567"/>
        <w:jc w:val="both"/>
        <w:rPr>
          <w:rFonts w:asciiTheme="majorHAnsi" w:hAnsiTheme="majorHAnsi" w:cstheme="majorHAnsi"/>
        </w:rPr>
      </w:pPr>
    </w:p>
    <w:p w14:paraId="7D79956A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39"/>
    <w:rsid w:val="00757A38"/>
    <w:rsid w:val="00B42339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B25C"/>
  <w15:chartTrackingRefBased/>
  <w15:docId w15:val="{F6C3DA4F-80C8-4B80-AD4A-6DDD4E0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33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2024-11-28T09:45:00Z</dcterms:created>
  <dcterms:modified xsi:type="dcterms:W3CDTF">2024-11-28T09:45:00Z</dcterms:modified>
</cp:coreProperties>
</file>