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3F" w:rsidRPr="006D6409" w:rsidRDefault="002E633F" w:rsidP="002E633F">
      <w:pPr>
        <w:pStyle w:val="Tytu"/>
        <w:tabs>
          <w:tab w:val="left" w:pos="3420"/>
        </w:tabs>
        <w:rPr>
          <w:sz w:val="24"/>
          <w:szCs w:val="24"/>
        </w:rPr>
      </w:pPr>
      <w:r w:rsidRPr="006D6409">
        <w:rPr>
          <w:sz w:val="24"/>
          <w:szCs w:val="24"/>
        </w:rPr>
        <w:t xml:space="preserve">ZARZĄDZENIE NR </w:t>
      </w:r>
      <w:r w:rsidR="006E75E2">
        <w:rPr>
          <w:sz w:val="24"/>
          <w:szCs w:val="24"/>
        </w:rPr>
        <w:t>1</w:t>
      </w:r>
      <w:r w:rsidR="00662669">
        <w:rPr>
          <w:sz w:val="24"/>
          <w:szCs w:val="24"/>
        </w:rPr>
        <w:t>19</w:t>
      </w:r>
      <w:r w:rsidRPr="006D6409">
        <w:rPr>
          <w:sz w:val="24"/>
          <w:szCs w:val="24"/>
        </w:rPr>
        <w:t>/2024</w:t>
      </w:r>
    </w:p>
    <w:p w:rsidR="002E633F" w:rsidRPr="006D6409" w:rsidRDefault="002E633F" w:rsidP="002E633F">
      <w:pPr>
        <w:tabs>
          <w:tab w:val="left" w:pos="3420"/>
        </w:tabs>
        <w:jc w:val="center"/>
        <w:rPr>
          <w:b/>
          <w:bCs/>
        </w:rPr>
      </w:pPr>
      <w:r w:rsidRPr="006D6409">
        <w:rPr>
          <w:b/>
          <w:bCs/>
        </w:rPr>
        <w:t>BURMISTRZA MIASTA CHEŁMNA</w:t>
      </w:r>
    </w:p>
    <w:p w:rsidR="002E633F" w:rsidRPr="006D6409" w:rsidRDefault="002E633F" w:rsidP="00DC394A">
      <w:pPr>
        <w:tabs>
          <w:tab w:val="left" w:pos="3420"/>
        </w:tabs>
        <w:jc w:val="center"/>
      </w:pPr>
      <w:r w:rsidRPr="006D6409">
        <w:t xml:space="preserve">z dnia </w:t>
      </w:r>
      <w:r w:rsidR="00662669">
        <w:t>2</w:t>
      </w:r>
      <w:r w:rsidR="006E75E2">
        <w:t xml:space="preserve">3 lipca </w:t>
      </w:r>
      <w:r w:rsidRPr="006D6409">
        <w:t>2024 r.</w:t>
      </w:r>
    </w:p>
    <w:p w:rsidR="00DC394A" w:rsidRPr="006D6409" w:rsidRDefault="00DC394A" w:rsidP="00DC394A">
      <w:pPr>
        <w:tabs>
          <w:tab w:val="left" w:pos="3420"/>
        </w:tabs>
        <w:jc w:val="center"/>
      </w:pPr>
    </w:p>
    <w:p w:rsidR="006D6409" w:rsidRPr="006D6409" w:rsidRDefault="002E633F" w:rsidP="006D6409">
      <w:pPr>
        <w:jc w:val="both"/>
        <w:rPr>
          <w:b/>
        </w:rPr>
      </w:pPr>
      <w:r w:rsidRPr="006D6409">
        <w:rPr>
          <w:b/>
          <w:bCs/>
        </w:rPr>
        <w:t xml:space="preserve">w sprawie ogłoszenia zatwierdzonych wyników otwartego konkursu ofert na wsparcie wykonania zadań </w:t>
      </w:r>
      <w:r w:rsidRPr="006D6409">
        <w:rPr>
          <w:b/>
        </w:rPr>
        <w:t xml:space="preserve">publicznych Gminy Miasto Chełmno w 2024 roku </w:t>
      </w:r>
      <w:bookmarkStart w:id="0" w:name="_Hlk161059769"/>
      <w:r w:rsidR="006E75E2" w:rsidRPr="006E75E2">
        <w:rPr>
          <w:b/>
        </w:rPr>
        <w:t xml:space="preserve">w </w:t>
      </w:r>
      <w:bookmarkStart w:id="1" w:name="_Hlk170903349"/>
      <w:r w:rsidR="006E75E2" w:rsidRPr="006E75E2">
        <w:rPr>
          <w:b/>
        </w:rPr>
        <w:t xml:space="preserve">zakresie </w:t>
      </w:r>
      <w:r w:rsidR="00662669" w:rsidRPr="000F2F05">
        <w:rPr>
          <w:b/>
          <w:sz w:val="22"/>
          <w:szCs w:val="22"/>
        </w:rPr>
        <w:t xml:space="preserve">zdrowia publicznego </w:t>
      </w:r>
      <w:proofErr w:type="gramStart"/>
      <w:r w:rsidR="00662669" w:rsidRPr="000F2F05">
        <w:rPr>
          <w:b/>
          <w:sz w:val="22"/>
          <w:szCs w:val="22"/>
        </w:rPr>
        <w:t>w  drugiej</w:t>
      </w:r>
      <w:proofErr w:type="gramEnd"/>
      <w:r w:rsidR="00662669" w:rsidRPr="000F2F05">
        <w:rPr>
          <w:b/>
          <w:sz w:val="22"/>
          <w:szCs w:val="22"/>
        </w:rPr>
        <w:t xml:space="preserve"> połowie 2024 roku</w:t>
      </w:r>
      <w:r w:rsidR="00662669">
        <w:rPr>
          <w:b/>
          <w:sz w:val="22"/>
          <w:szCs w:val="22"/>
        </w:rPr>
        <w:t>.</w:t>
      </w:r>
    </w:p>
    <w:bookmarkEnd w:id="1"/>
    <w:p w:rsidR="002E633F" w:rsidRPr="006D6409" w:rsidRDefault="002E633F" w:rsidP="00564E7F">
      <w:pPr>
        <w:autoSpaceDE w:val="0"/>
        <w:autoSpaceDN w:val="0"/>
        <w:adjustRightInd w:val="0"/>
        <w:jc w:val="both"/>
        <w:rPr>
          <w:b/>
        </w:rPr>
      </w:pPr>
    </w:p>
    <w:bookmarkEnd w:id="0"/>
    <w:p w:rsidR="00662669" w:rsidRPr="00662669" w:rsidRDefault="00662669" w:rsidP="00662669">
      <w:pPr>
        <w:jc w:val="both"/>
        <w:rPr>
          <w:bCs/>
          <w:color w:val="000000"/>
        </w:rPr>
      </w:pPr>
      <w:r>
        <w:t>Na podstawie art. 30 ust.1 ustawy z dnia 8 marca 1990 roku o samorządzie gminnym (</w:t>
      </w:r>
      <w:proofErr w:type="spellStart"/>
      <w:r>
        <w:t>t.j</w:t>
      </w:r>
      <w:proofErr w:type="spellEnd"/>
      <w:r>
        <w:t>. Dz.U. z 202</w:t>
      </w:r>
      <w:bookmarkStart w:id="2" w:name="_GoBack"/>
      <w:bookmarkEnd w:id="2"/>
      <w:r>
        <w:t>4 roku, poz. 609 z p.zm.), art.14 ust.1 ustawy z dnia 11 września 2015 roku o zdrowiu publicznym (</w:t>
      </w:r>
      <w:proofErr w:type="spellStart"/>
      <w:r>
        <w:t>t.j</w:t>
      </w:r>
      <w:proofErr w:type="spellEnd"/>
      <w:r>
        <w:t xml:space="preserve">. Dz.U. z 2022 roku, poz. 1608 z p.zm.) oraz </w:t>
      </w:r>
      <w:r w:rsidRPr="009F34B4">
        <w:t>Uchwały Nr LXIX/509/2023 Rady Miasta Chełmno z dnia 29 listopada 2023 roku w sprawie Programu współpracy w 2024 roku Gminy Miasto Chełmno z organizacjami pozarządowymi oraz innymi podmiotami prowadzącymi działalność pożytku publicznego</w:t>
      </w:r>
      <w:r>
        <w:rPr>
          <w:bCs/>
          <w:color w:val="000000"/>
        </w:rPr>
        <w:t xml:space="preserve"> </w:t>
      </w:r>
      <w:r>
        <w:t>zarządzam, co następuje:</w:t>
      </w:r>
    </w:p>
    <w:p w:rsidR="00DC394A" w:rsidRPr="006D6409" w:rsidRDefault="00DC394A" w:rsidP="00DC394A">
      <w:pPr>
        <w:autoSpaceDE w:val="0"/>
        <w:autoSpaceDN w:val="0"/>
        <w:adjustRightInd w:val="0"/>
        <w:jc w:val="both"/>
      </w:pPr>
    </w:p>
    <w:p w:rsidR="00DC394A" w:rsidRPr="006D6409" w:rsidRDefault="00DC394A" w:rsidP="00DC394A">
      <w:pPr>
        <w:autoSpaceDE w:val="0"/>
        <w:autoSpaceDN w:val="0"/>
        <w:adjustRightInd w:val="0"/>
        <w:jc w:val="center"/>
      </w:pPr>
    </w:p>
    <w:p w:rsidR="002E633F" w:rsidRPr="006D6409" w:rsidRDefault="002E633F" w:rsidP="00DC394A">
      <w:pPr>
        <w:autoSpaceDE w:val="0"/>
        <w:autoSpaceDN w:val="0"/>
        <w:adjustRightInd w:val="0"/>
        <w:jc w:val="center"/>
      </w:pPr>
      <w:r w:rsidRPr="006D6409">
        <w:t>§ 1.</w:t>
      </w:r>
    </w:p>
    <w:p w:rsidR="006D6409" w:rsidRDefault="002E633F" w:rsidP="007D4E11">
      <w:pPr>
        <w:numPr>
          <w:ilvl w:val="0"/>
          <w:numId w:val="1"/>
        </w:numPr>
        <w:jc w:val="both"/>
      </w:pPr>
      <w:r w:rsidRPr="006D6409">
        <w:t>Udzielić dotacji na wsparcie realizacji zadania publicznego w</w:t>
      </w:r>
      <w:r w:rsidR="006D6409" w:rsidRPr="006D6409">
        <w:t xml:space="preserve"> </w:t>
      </w:r>
      <w:r w:rsidR="007D4E11">
        <w:t>zakresie zdrowia publicznego</w:t>
      </w:r>
      <w:r w:rsidR="00662669">
        <w:t xml:space="preserve"> w drugiej połowie 2024 roku </w:t>
      </w:r>
      <w:r w:rsidR="007D4E11">
        <w:t>następującemu podmiotowi: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895"/>
        <w:gridCol w:w="1275"/>
        <w:gridCol w:w="1843"/>
        <w:gridCol w:w="1134"/>
        <w:gridCol w:w="1701"/>
        <w:gridCol w:w="1098"/>
      </w:tblGrid>
      <w:tr w:rsidR="00662669" w:rsidRPr="00FD1B8C" w:rsidTr="000D4AEC">
        <w:tc>
          <w:tcPr>
            <w:tcW w:w="907" w:type="dxa"/>
            <w:shd w:val="clear" w:color="auto" w:fill="auto"/>
          </w:tcPr>
          <w:p w:rsidR="00662669" w:rsidRPr="00FD1B8C" w:rsidRDefault="00662669" w:rsidP="000D4AEC">
            <w:pPr>
              <w:jc w:val="both"/>
              <w:rPr>
                <w:b/>
              </w:rPr>
            </w:pPr>
            <w:bookmarkStart w:id="3" w:name="_Hlk158894073"/>
            <w:proofErr w:type="spellStart"/>
            <w:r w:rsidRPr="00FD1B8C">
              <w:rPr>
                <w:b/>
              </w:rPr>
              <w:t>Lp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662669" w:rsidRPr="00FD1B8C" w:rsidRDefault="00662669" w:rsidP="000D4AEC">
            <w:pPr>
              <w:jc w:val="both"/>
              <w:rPr>
                <w:b/>
              </w:rPr>
            </w:pPr>
            <w:r w:rsidRPr="00FD1B8C">
              <w:rPr>
                <w:b/>
              </w:rPr>
              <w:t>Oferent</w:t>
            </w:r>
          </w:p>
        </w:tc>
        <w:tc>
          <w:tcPr>
            <w:tcW w:w="1275" w:type="dxa"/>
            <w:shd w:val="clear" w:color="auto" w:fill="auto"/>
          </w:tcPr>
          <w:p w:rsidR="00662669" w:rsidRPr="00FD1B8C" w:rsidRDefault="00662669" w:rsidP="000D4AEC">
            <w:pPr>
              <w:jc w:val="both"/>
              <w:rPr>
                <w:b/>
              </w:rPr>
            </w:pPr>
            <w:r w:rsidRPr="00FD1B8C">
              <w:rPr>
                <w:b/>
              </w:rPr>
              <w:t>Adres Oferenta</w:t>
            </w:r>
          </w:p>
        </w:tc>
        <w:tc>
          <w:tcPr>
            <w:tcW w:w="1843" w:type="dxa"/>
            <w:shd w:val="clear" w:color="auto" w:fill="auto"/>
          </w:tcPr>
          <w:p w:rsidR="00662669" w:rsidRPr="00FD1B8C" w:rsidRDefault="00662669" w:rsidP="000D4AEC">
            <w:pPr>
              <w:jc w:val="both"/>
              <w:rPr>
                <w:b/>
              </w:rPr>
            </w:pPr>
            <w:r w:rsidRPr="00FD1B8C">
              <w:rPr>
                <w:b/>
              </w:rPr>
              <w:t>Nazwa własna zadania</w:t>
            </w:r>
          </w:p>
        </w:tc>
        <w:tc>
          <w:tcPr>
            <w:tcW w:w="1134" w:type="dxa"/>
            <w:shd w:val="clear" w:color="auto" w:fill="auto"/>
          </w:tcPr>
          <w:p w:rsidR="00662669" w:rsidRPr="00FD1B8C" w:rsidRDefault="00662669" w:rsidP="000D4AEC">
            <w:pPr>
              <w:jc w:val="both"/>
              <w:rPr>
                <w:b/>
              </w:rPr>
            </w:pPr>
            <w:r w:rsidRPr="00FD1B8C">
              <w:rPr>
                <w:b/>
              </w:rPr>
              <w:t>Wartość zadania</w:t>
            </w:r>
          </w:p>
        </w:tc>
        <w:tc>
          <w:tcPr>
            <w:tcW w:w="1701" w:type="dxa"/>
            <w:shd w:val="clear" w:color="auto" w:fill="auto"/>
          </w:tcPr>
          <w:p w:rsidR="00662669" w:rsidRPr="00FD1B8C" w:rsidRDefault="00662669" w:rsidP="000D4AEC">
            <w:pPr>
              <w:jc w:val="both"/>
              <w:rPr>
                <w:b/>
              </w:rPr>
            </w:pPr>
            <w:r w:rsidRPr="00FD1B8C">
              <w:rPr>
                <w:b/>
              </w:rPr>
              <w:t>Wnioskowana kwota</w:t>
            </w:r>
          </w:p>
        </w:tc>
        <w:tc>
          <w:tcPr>
            <w:tcW w:w="1098" w:type="dxa"/>
            <w:shd w:val="clear" w:color="auto" w:fill="auto"/>
          </w:tcPr>
          <w:p w:rsidR="00662669" w:rsidRPr="00FD1B8C" w:rsidRDefault="00662669" w:rsidP="000D4AEC">
            <w:pPr>
              <w:jc w:val="both"/>
              <w:rPr>
                <w:b/>
              </w:rPr>
            </w:pPr>
            <w:r w:rsidRPr="00FD1B8C">
              <w:rPr>
                <w:b/>
              </w:rPr>
              <w:t>Przyznana kwota</w:t>
            </w:r>
          </w:p>
        </w:tc>
      </w:tr>
      <w:tr w:rsidR="00662669" w:rsidRPr="00FD1B8C" w:rsidTr="000D4AEC">
        <w:tc>
          <w:tcPr>
            <w:tcW w:w="907" w:type="dxa"/>
            <w:shd w:val="clear" w:color="auto" w:fill="auto"/>
          </w:tcPr>
          <w:p w:rsidR="00662669" w:rsidRPr="00FD1B8C" w:rsidRDefault="00662669" w:rsidP="000D4AEC">
            <w:pPr>
              <w:jc w:val="center"/>
            </w:pPr>
            <w:r w:rsidRPr="00FD1B8C">
              <w:t>1.</w:t>
            </w:r>
          </w:p>
        </w:tc>
        <w:tc>
          <w:tcPr>
            <w:tcW w:w="1895" w:type="dxa"/>
            <w:shd w:val="clear" w:color="auto" w:fill="auto"/>
          </w:tcPr>
          <w:p w:rsidR="00662669" w:rsidRPr="00FD1B8C" w:rsidRDefault="00662669" w:rsidP="000D4AEC">
            <w:pPr>
              <w:jc w:val="center"/>
            </w:pPr>
            <w:proofErr w:type="gramStart"/>
            <w:r w:rsidRPr="00FD1B8C">
              <w:t>,,</w:t>
            </w:r>
            <w:proofErr w:type="gramEnd"/>
            <w:r w:rsidRPr="00FD1B8C">
              <w:t>Promyk’’ Poradnia Terapii Uzależnienia od Alkoholu i Współuzależnienia oraz Innych Uzależnień</w:t>
            </w:r>
          </w:p>
        </w:tc>
        <w:tc>
          <w:tcPr>
            <w:tcW w:w="1275" w:type="dxa"/>
            <w:shd w:val="clear" w:color="auto" w:fill="auto"/>
          </w:tcPr>
          <w:p w:rsidR="00662669" w:rsidRPr="00FD1B8C" w:rsidRDefault="00662669" w:rsidP="000D4AEC">
            <w:pPr>
              <w:jc w:val="center"/>
            </w:pPr>
            <w:r w:rsidRPr="00FD1B8C">
              <w:t>ul. Kamionka 3, 86-200 Chełmno</w:t>
            </w:r>
          </w:p>
        </w:tc>
        <w:tc>
          <w:tcPr>
            <w:tcW w:w="1843" w:type="dxa"/>
            <w:shd w:val="clear" w:color="auto" w:fill="auto"/>
          </w:tcPr>
          <w:p w:rsidR="00662669" w:rsidRPr="00FD1B8C" w:rsidRDefault="00662669" w:rsidP="000D4AEC">
            <w:pPr>
              <w:jc w:val="center"/>
            </w:pPr>
            <w:r w:rsidRPr="00FD1B8C">
              <w:t>Zwiększenie dostępności pomocy terapeutycznej dla osób uzależnionych i współuzależnionych od alkoholu.</w:t>
            </w:r>
          </w:p>
        </w:tc>
        <w:tc>
          <w:tcPr>
            <w:tcW w:w="1134" w:type="dxa"/>
            <w:shd w:val="clear" w:color="auto" w:fill="auto"/>
          </w:tcPr>
          <w:p w:rsidR="00662669" w:rsidRPr="00FD1B8C" w:rsidRDefault="00662669" w:rsidP="000D4AEC">
            <w:pPr>
              <w:jc w:val="center"/>
            </w:pPr>
            <w:r w:rsidRPr="00FD1B8C">
              <w:t>20 000</w:t>
            </w:r>
          </w:p>
        </w:tc>
        <w:tc>
          <w:tcPr>
            <w:tcW w:w="1701" w:type="dxa"/>
            <w:shd w:val="clear" w:color="auto" w:fill="auto"/>
          </w:tcPr>
          <w:p w:rsidR="00662669" w:rsidRPr="00FD1B8C" w:rsidRDefault="00662669" w:rsidP="000D4AEC">
            <w:pPr>
              <w:jc w:val="center"/>
            </w:pPr>
            <w:r w:rsidRPr="00FD1B8C">
              <w:t>20 000</w:t>
            </w:r>
          </w:p>
        </w:tc>
        <w:tc>
          <w:tcPr>
            <w:tcW w:w="1098" w:type="dxa"/>
            <w:shd w:val="clear" w:color="auto" w:fill="auto"/>
          </w:tcPr>
          <w:p w:rsidR="00662669" w:rsidRPr="00FD1B8C" w:rsidRDefault="00662669" w:rsidP="000D4AEC">
            <w:pPr>
              <w:jc w:val="center"/>
            </w:pPr>
            <w:r w:rsidRPr="00FD1B8C">
              <w:t>20 000</w:t>
            </w:r>
          </w:p>
        </w:tc>
      </w:tr>
      <w:bookmarkEnd w:id="3"/>
    </w:tbl>
    <w:p w:rsidR="007D4E11" w:rsidRPr="006D6409" w:rsidRDefault="007D4E11" w:rsidP="007D4E11">
      <w:pPr>
        <w:ind w:left="720"/>
        <w:jc w:val="both"/>
      </w:pPr>
    </w:p>
    <w:p w:rsidR="00564E7F" w:rsidRPr="006D6409" w:rsidRDefault="002E633F" w:rsidP="006D6409">
      <w:pPr>
        <w:pStyle w:val="NormalnyWeb"/>
        <w:jc w:val="center"/>
        <w:rPr>
          <w:rFonts w:ascii="Times New Roman" w:hAnsi="Times New Roman"/>
        </w:rPr>
      </w:pPr>
      <w:r w:rsidRPr="006D6409">
        <w:rPr>
          <w:rFonts w:ascii="Times New Roman" w:hAnsi="Times New Roman"/>
        </w:rPr>
        <w:t>§ 2</w:t>
      </w:r>
    </w:p>
    <w:p w:rsidR="002E633F" w:rsidRPr="006D6409" w:rsidRDefault="002E633F" w:rsidP="002E633F">
      <w:pPr>
        <w:pStyle w:val="NormalnyWeb"/>
        <w:jc w:val="both"/>
        <w:rPr>
          <w:rFonts w:ascii="Times New Roman" w:hAnsi="Times New Roman"/>
        </w:rPr>
      </w:pPr>
      <w:r w:rsidRPr="006D6409">
        <w:rPr>
          <w:rFonts w:ascii="Times New Roman" w:hAnsi="Times New Roman"/>
        </w:rPr>
        <w:t>Kontrolę merytoryczną nad realizacją zadania będzie sprawować Wydział Spraw Obywatelskich natomiast kontrolę finansową Wydział Finansowy.</w:t>
      </w:r>
    </w:p>
    <w:p w:rsidR="002E633F" w:rsidRPr="006D6409" w:rsidRDefault="002E633F" w:rsidP="002E633F">
      <w:pPr>
        <w:pStyle w:val="NormalnyWeb"/>
        <w:jc w:val="center"/>
        <w:rPr>
          <w:rFonts w:ascii="Times New Roman" w:hAnsi="Times New Roman"/>
        </w:rPr>
      </w:pPr>
      <w:r w:rsidRPr="006D6409">
        <w:rPr>
          <w:rFonts w:ascii="Times New Roman" w:hAnsi="Times New Roman"/>
        </w:rPr>
        <w:t>§ 3.</w:t>
      </w:r>
    </w:p>
    <w:p w:rsidR="002E633F" w:rsidRPr="006D6409" w:rsidRDefault="002E633F" w:rsidP="002E633F">
      <w:pPr>
        <w:jc w:val="both"/>
      </w:pPr>
      <w:r w:rsidRPr="006D6409">
        <w:t>Zarządzenie wchodzi w życie z dniem podjęcia.</w:t>
      </w:r>
    </w:p>
    <w:p w:rsidR="002E633F" w:rsidRPr="006D6409" w:rsidRDefault="002E633F" w:rsidP="002E633F">
      <w:pPr>
        <w:jc w:val="both"/>
      </w:pPr>
    </w:p>
    <w:p w:rsidR="002E633F" w:rsidRPr="006D6409" w:rsidRDefault="002E633F" w:rsidP="002E633F">
      <w:pPr>
        <w:jc w:val="right"/>
      </w:pPr>
    </w:p>
    <w:p w:rsidR="002E633F" w:rsidRPr="006D6409" w:rsidRDefault="002E633F" w:rsidP="002E633F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2E633F" w:rsidRPr="006D6409" w:rsidTr="002E633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E633F" w:rsidRPr="006D6409" w:rsidRDefault="002E633F">
            <w:pPr>
              <w:autoSpaceDE w:val="0"/>
              <w:autoSpaceDN w:val="0"/>
              <w:adjustRightInd w:val="0"/>
              <w:spacing w:line="273" w:lineRule="auto"/>
              <w:jc w:val="both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633F" w:rsidRPr="006D6409" w:rsidRDefault="002E633F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 w:rsidRPr="006D6409">
              <w:rPr>
                <w:shd w:val="clear" w:color="auto" w:fill="FFFFFF"/>
              </w:rPr>
              <w:fldChar w:fldCharType="begin"/>
            </w:r>
            <w:r w:rsidRPr="006D6409">
              <w:rPr>
                <w:shd w:val="clear" w:color="auto" w:fill="FFFFFF"/>
              </w:rPr>
              <w:instrText>SIGNATURE_0_1_FUNCTION</w:instrText>
            </w:r>
            <w:r w:rsidRPr="006D6409">
              <w:rPr>
                <w:shd w:val="clear" w:color="auto" w:fill="FFFFFF"/>
              </w:rPr>
              <w:fldChar w:fldCharType="separate"/>
            </w:r>
            <w:r w:rsidRPr="006D6409">
              <w:rPr>
                <w:shd w:val="clear" w:color="auto" w:fill="FFFFFF"/>
              </w:rPr>
              <w:t>Burmistrz Miasta Chełmna</w:t>
            </w:r>
            <w:r w:rsidRPr="006D6409">
              <w:rPr>
                <w:shd w:val="clear" w:color="auto" w:fill="FFFFFF"/>
              </w:rPr>
              <w:fldChar w:fldCharType="end"/>
            </w:r>
          </w:p>
          <w:p w:rsidR="002E633F" w:rsidRPr="006D6409" w:rsidRDefault="002E633F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 w:rsidRPr="006D6409">
              <w:rPr>
                <w:shd w:val="clear" w:color="auto" w:fill="FFFFFF"/>
              </w:rPr>
              <w:t xml:space="preserve"> </w:t>
            </w:r>
          </w:p>
          <w:p w:rsidR="002E633F" w:rsidRPr="006D6409" w:rsidRDefault="006D6409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 w:rsidRPr="006D6409">
              <w:t>Mariusz Kędzierski</w:t>
            </w:r>
          </w:p>
        </w:tc>
      </w:tr>
    </w:tbl>
    <w:p w:rsidR="002E633F" w:rsidRPr="006D6409" w:rsidRDefault="002E633F"/>
    <w:sectPr w:rsidR="002E633F" w:rsidRPr="006D6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71A79"/>
    <w:multiLevelType w:val="hybridMultilevel"/>
    <w:tmpl w:val="579C6656"/>
    <w:lvl w:ilvl="0" w:tplc="C234E84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059FC"/>
    <w:multiLevelType w:val="hybridMultilevel"/>
    <w:tmpl w:val="4D341A4C"/>
    <w:lvl w:ilvl="0" w:tplc="762A8A3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3F"/>
    <w:rsid w:val="00126285"/>
    <w:rsid w:val="002E633F"/>
    <w:rsid w:val="00564E7F"/>
    <w:rsid w:val="00577103"/>
    <w:rsid w:val="00662669"/>
    <w:rsid w:val="006D6409"/>
    <w:rsid w:val="006E75E2"/>
    <w:rsid w:val="007D4E11"/>
    <w:rsid w:val="0092537F"/>
    <w:rsid w:val="00CA0579"/>
    <w:rsid w:val="00D323D2"/>
    <w:rsid w:val="00D81A10"/>
    <w:rsid w:val="00DC394A"/>
    <w:rsid w:val="00E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3551"/>
  <w15:chartTrackingRefBased/>
  <w15:docId w15:val="{FE1D5A17-1D19-4472-A83B-9B5FFF2E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E633F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ytu">
    <w:name w:val="Title"/>
    <w:basedOn w:val="Normalny"/>
    <w:link w:val="TytuZnak"/>
    <w:qFormat/>
    <w:rsid w:val="002E633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E633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Kierzkowska, Monika</dc:creator>
  <cp:keywords/>
  <dc:description/>
  <cp:lastModifiedBy>Kierzkowska, Monika</cp:lastModifiedBy>
  <cp:revision>18</cp:revision>
  <cp:lastPrinted>2024-07-23T12:09:00Z</cp:lastPrinted>
  <dcterms:created xsi:type="dcterms:W3CDTF">2024-02-09T08:51:00Z</dcterms:created>
  <dcterms:modified xsi:type="dcterms:W3CDTF">2024-07-23T12:13:00Z</dcterms:modified>
</cp:coreProperties>
</file>