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1C" w:rsidRDefault="00C04D1C" w:rsidP="00C04D1C">
      <w:pPr>
        <w:pStyle w:val="Tekstpodstawowy"/>
        <w:tabs>
          <w:tab w:val="left" w:pos="5100"/>
        </w:tabs>
        <w:ind w:left="2124" w:firstLine="36"/>
        <w:jc w:val="both"/>
        <w:rPr>
          <w:color w:val="FF0000"/>
        </w:rPr>
      </w:pPr>
      <w:r>
        <w:rPr>
          <w:b/>
          <w:bCs/>
        </w:rPr>
        <w:t xml:space="preserve">       ZARZĄDZENIE  NR   101/2018</w:t>
      </w:r>
    </w:p>
    <w:p w:rsidR="00C04D1C" w:rsidRDefault="00C04D1C" w:rsidP="00C04D1C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BURMISTRZA  MIASTA  CHEŁMNA</w:t>
      </w:r>
    </w:p>
    <w:p w:rsidR="00C04D1C" w:rsidRDefault="00C04D1C" w:rsidP="00C04D1C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t xml:space="preserve">z dnia 16 sierpnia 2018 roku                </w:t>
      </w:r>
    </w:p>
    <w:p w:rsidR="00C04D1C" w:rsidRDefault="00C04D1C" w:rsidP="00C04D1C">
      <w:pPr>
        <w:pStyle w:val="Tekstpodstawowy"/>
        <w:tabs>
          <w:tab w:val="left" w:pos="708"/>
          <w:tab w:val="left" w:pos="3495"/>
        </w:tabs>
      </w:pPr>
      <w:r>
        <w:tab/>
      </w:r>
      <w:r>
        <w:tab/>
      </w:r>
    </w:p>
    <w:p w:rsidR="00C04D1C" w:rsidRDefault="00C04D1C" w:rsidP="00C04D1C">
      <w:pPr>
        <w:pStyle w:val="Tekstpodstawowy"/>
        <w:tabs>
          <w:tab w:val="left" w:pos="708"/>
          <w:tab w:val="left" w:pos="3495"/>
        </w:tabs>
        <w:jc w:val="both"/>
      </w:pPr>
      <w:r>
        <w:tab/>
      </w:r>
      <w:r>
        <w:rPr>
          <w:b/>
          <w:bCs/>
        </w:rPr>
        <w:t xml:space="preserve">w sprawie zmiany Zarządzenia Nr 8/2018 Burmistrza Miasta Chełmna                                  </w:t>
      </w:r>
      <w:r>
        <w:rPr>
          <w:b/>
        </w:rPr>
        <w:t xml:space="preserve">z dnia  22 stycznia  2018 roku  </w:t>
      </w:r>
      <w:r>
        <w:rPr>
          <w:b/>
          <w:bCs/>
        </w:rPr>
        <w:t>w sprawie przyjęcia na 2018 rok planu dofinansowania form  doskonalenia zawodowego nauczycieli,  ustalenia maksymalnej kwoty dofinansowania opłat pobieranych przez szkoły wyższe i zakłady kształcenia nauczycieli oraz specjalności   i form kształcenia,  na które dofinansowanie jest przyznawane.</w:t>
      </w:r>
    </w:p>
    <w:p w:rsidR="00C04D1C" w:rsidRDefault="00C04D1C" w:rsidP="00C04D1C">
      <w:pPr>
        <w:pStyle w:val="Tekstpodstawowy"/>
        <w:ind w:left="708"/>
        <w:rPr>
          <w:b/>
          <w:bCs/>
        </w:rPr>
      </w:pPr>
    </w:p>
    <w:p w:rsidR="00C04D1C" w:rsidRDefault="00C04D1C" w:rsidP="00C04D1C">
      <w:pPr>
        <w:pStyle w:val="Tekstpodstawowywcity2"/>
        <w:rPr>
          <w:color w:val="FF0000"/>
        </w:rPr>
      </w:pPr>
      <w:r>
        <w:t xml:space="preserve">Na podstawie art. 30 ust 2 pkt 4 ustawy  z dnia 8 marca 1990 r. o samorządzie gminnym                                     ( Dz. U. z 2018 roku,  poz. 994  ze zm. ), </w:t>
      </w:r>
      <w:hyperlink r:id="rId5" w:anchor="hiperlinkText.rpc?hiperlink=type=tresc:nro=Powszechny.21271:part=a70%28a%29&amp;full=1" w:tgtFrame="_parent" w:history="1">
        <w:r>
          <w:rPr>
            <w:rStyle w:val="Hipercze"/>
            <w:color w:val="auto"/>
            <w:u w:val="none"/>
          </w:rPr>
          <w:t>art. 70a</w:t>
        </w:r>
      </w:hyperlink>
      <w:r>
        <w:t xml:space="preserve">  ustawy z dnia 26 stycznia 1982 r. - Karta Nauczyciela (Dz. U. z 2018 r., poz. 967) oraz § 6 ust. 3 i § 7 rozporządzenia </w:t>
      </w:r>
      <w:proofErr w:type="spellStart"/>
      <w:r>
        <w:t>MENiS</w:t>
      </w:r>
      <w:proofErr w:type="spellEnd"/>
      <w:r>
        <w:t xml:space="preserve">   z dnia 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 i wychowania oraz szczegółowych kryteriów i trybu przyznawania tych środków (Dz.U. z 2002r., Nr 46, poz. 430 ze zm.) zarządza się co następuje:</w:t>
      </w:r>
    </w:p>
    <w:p w:rsidR="00C04D1C" w:rsidRDefault="00C04D1C" w:rsidP="00C04D1C">
      <w:pPr>
        <w:pStyle w:val="Tekstpodstawowywcity2"/>
        <w:ind w:left="360" w:firstLine="0"/>
        <w:rPr>
          <w:color w:val="FF0000"/>
        </w:rPr>
      </w:pPr>
      <w:r>
        <w:rPr>
          <w:color w:val="FF0000"/>
        </w:rPr>
        <w:t xml:space="preserve"> </w:t>
      </w:r>
    </w:p>
    <w:p w:rsidR="00C04D1C" w:rsidRDefault="00C04D1C" w:rsidP="00C04D1C">
      <w:pPr>
        <w:pStyle w:val="Tekstpodstawowywcity2"/>
        <w:ind w:left="360" w:firstLine="0"/>
      </w:pPr>
    </w:p>
    <w:p w:rsidR="00C04D1C" w:rsidRDefault="00C04D1C" w:rsidP="00C04D1C">
      <w:pPr>
        <w:pStyle w:val="Tekstpodstawowy"/>
        <w:spacing w:after="0"/>
        <w:jc w:val="both"/>
      </w:pPr>
      <w:r>
        <w:rPr>
          <w:b/>
        </w:rPr>
        <w:t>§ 1.</w:t>
      </w:r>
      <w:r>
        <w:t xml:space="preserve"> W Z</w:t>
      </w:r>
      <w:r>
        <w:rPr>
          <w:bCs/>
        </w:rPr>
        <w:t xml:space="preserve">arządzeniu Nr 8/2018 Burmistrza  Miasta  Chełmna </w:t>
      </w:r>
      <w:r>
        <w:t>z dnia  22 stycznia  2018 roku</w:t>
      </w:r>
    </w:p>
    <w:p w:rsidR="00C04D1C" w:rsidRDefault="00C04D1C" w:rsidP="00C04D1C">
      <w:pPr>
        <w:pStyle w:val="Tekstpodstawowy"/>
        <w:tabs>
          <w:tab w:val="left" w:pos="708"/>
          <w:tab w:val="left" w:pos="3495"/>
        </w:tabs>
        <w:jc w:val="both"/>
      </w:pPr>
      <w:r>
        <w:rPr>
          <w:bCs/>
        </w:rPr>
        <w:t>w sprawie przyjęcia na 2018 rok planu dofinansowania form  doskonalenia zawodowego nauczycieli,  ustalenia maksymalnej kwoty dofinansowania opłat pobieranych przez szkoły wyższe i zakłady kształcenia nauczycieli oraz specjalności   i form kształcenia,  na które dofinansowanie jest przyznawane, wprowadza się następujące zmiany:</w:t>
      </w:r>
    </w:p>
    <w:p w:rsidR="00C04D1C" w:rsidRDefault="00C04D1C" w:rsidP="00C04D1C">
      <w:pPr>
        <w:pStyle w:val="Tekstpodstawowywcity2"/>
        <w:ind w:firstLine="0"/>
        <w:rPr>
          <w:b/>
          <w:bCs/>
        </w:rPr>
      </w:pPr>
      <w:r>
        <w:rPr>
          <w:b/>
          <w:bCs/>
        </w:rPr>
        <w:t xml:space="preserve">   </w:t>
      </w:r>
    </w:p>
    <w:p w:rsidR="00C04D1C" w:rsidRDefault="00C04D1C" w:rsidP="00C04D1C">
      <w:pPr>
        <w:pStyle w:val="Tekstpodstawowywcity"/>
        <w:numPr>
          <w:ilvl w:val="0"/>
          <w:numId w:val="1"/>
        </w:numPr>
        <w:jc w:val="left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 xml:space="preserve"> </w:t>
      </w:r>
      <w:r>
        <w:rPr>
          <w:bCs/>
          <w:sz w:val="24"/>
        </w:rPr>
        <w:t xml:space="preserve"> pkt. 1, </w:t>
      </w:r>
      <w:proofErr w:type="spellStart"/>
      <w:r>
        <w:rPr>
          <w:bCs/>
          <w:sz w:val="24"/>
        </w:rPr>
        <w:t>ppkt</w:t>
      </w:r>
      <w:proofErr w:type="spellEnd"/>
      <w:r>
        <w:rPr>
          <w:bCs/>
          <w:sz w:val="24"/>
        </w:rPr>
        <w:t xml:space="preserve"> b)</w:t>
      </w:r>
      <w:r>
        <w:rPr>
          <w:sz w:val="24"/>
        </w:rPr>
        <w:t xml:space="preserve">  </w:t>
      </w:r>
      <w:r>
        <w:rPr>
          <w:bCs/>
          <w:sz w:val="24"/>
        </w:rPr>
        <w:t>Załącznika  nr 2</w:t>
      </w:r>
      <w:r>
        <w:rPr>
          <w:sz w:val="24"/>
        </w:rPr>
        <w:t xml:space="preserve"> do  Zarządzenia, po specjalności </w:t>
      </w:r>
    </w:p>
    <w:p w:rsidR="00C04D1C" w:rsidRDefault="00C04D1C" w:rsidP="00C04D1C">
      <w:pPr>
        <w:pStyle w:val="Tekstpodstawowywcity"/>
        <w:ind w:left="720" w:firstLine="0"/>
        <w:jc w:val="left"/>
        <w:rPr>
          <w:sz w:val="24"/>
        </w:rPr>
      </w:pPr>
      <w:r>
        <w:rPr>
          <w:sz w:val="24"/>
        </w:rPr>
        <w:t xml:space="preserve">- wychowanie do życia w rodzinie (WDŻ) dodaje się: </w:t>
      </w:r>
    </w:p>
    <w:p w:rsidR="00C04D1C" w:rsidRDefault="00C04D1C" w:rsidP="00C04D1C">
      <w:pPr>
        <w:pStyle w:val="Tekstpodstawowywcity"/>
        <w:ind w:left="720" w:firstLine="0"/>
        <w:jc w:val="left"/>
        <w:rPr>
          <w:sz w:val="24"/>
        </w:rPr>
      </w:pPr>
      <w:r>
        <w:rPr>
          <w:sz w:val="24"/>
        </w:rPr>
        <w:t xml:space="preserve"> „- geografia”</w:t>
      </w:r>
    </w:p>
    <w:p w:rsidR="00C04D1C" w:rsidRDefault="00C04D1C" w:rsidP="00C04D1C">
      <w:pPr>
        <w:pStyle w:val="Tekstpodstawowywcity2"/>
        <w:ind w:firstLine="0"/>
      </w:pPr>
    </w:p>
    <w:p w:rsidR="00C04D1C" w:rsidRDefault="00C04D1C" w:rsidP="00C04D1C">
      <w:pPr>
        <w:pStyle w:val="Tekstpodstawowywcity"/>
        <w:ind w:firstLine="360"/>
        <w:jc w:val="left"/>
        <w:rPr>
          <w:bCs/>
          <w:sz w:val="24"/>
        </w:rPr>
      </w:pPr>
    </w:p>
    <w:p w:rsidR="00C04D1C" w:rsidRDefault="00C04D1C" w:rsidP="00C04D1C">
      <w:pPr>
        <w:pStyle w:val="Tekstpodstawowywcity"/>
        <w:ind w:firstLine="0"/>
        <w:rPr>
          <w:sz w:val="24"/>
        </w:rPr>
      </w:pPr>
      <w:r>
        <w:rPr>
          <w:b/>
          <w:sz w:val="24"/>
        </w:rPr>
        <w:t xml:space="preserve">§ 2. </w:t>
      </w:r>
      <w:r>
        <w:rPr>
          <w:sz w:val="24"/>
        </w:rPr>
        <w:t>Wykonanie zarządzenia powierza się Dyrektorowi Centrum Obsługi Placówek Oświatowych w Chełmnie.</w:t>
      </w:r>
    </w:p>
    <w:p w:rsidR="00C04D1C" w:rsidRDefault="00C04D1C" w:rsidP="00C04D1C">
      <w:pPr>
        <w:ind w:left="2832" w:firstLine="708"/>
        <w:jc w:val="both"/>
        <w:rPr>
          <w:b/>
          <w:bCs/>
        </w:rPr>
      </w:pPr>
    </w:p>
    <w:p w:rsidR="00C04D1C" w:rsidRDefault="00C04D1C" w:rsidP="00C04D1C">
      <w:pPr>
        <w:jc w:val="both"/>
      </w:pPr>
      <w:r>
        <w:rPr>
          <w:b/>
        </w:rPr>
        <w:t>§  3.</w:t>
      </w:r>
      <w:r>
        <w:t xml:space="preserve">  Zarządzenie wchodzi w życie z dniem  podjęcia.</w:t>
      </w:r>
    </w:p>
    <w:p w:rsidR="00C04D1C" w:rsidRDefault="00C04D1C" w:rsidP="00C04D1C">
      <w:pPr>
        <w:ind w:left="2832" w:firstLine="708"/>
        <w:jc w:val="both"/>
        <w:rPr>
          <w:b/>
          <w:bCs/>
        </w:rPr>
      </w:pPr>
    </w:p>
    <w:p w:rsidR="00C04D1C" w:rsidRDefault="00C04D1C" w:rsidP="00C04D1C">
      <w:pPr>
        <w:jc w:val="both"/>
        <w:rPr>
          <w:b/>
          <w:bCs/>
        </w:rPr>
      </w:pPr>
    </w:p>
    <w:p w:rsidR="00C04D1C" w:rsidRDefault="00C04D1C" w:rsidP="00C04D1C">
      <w:pPr>
        <w:ind w:left="2832" w:firstLine="708"/>
        <w:jc w:val="both"/>
      </w:pPr>
    </w:p>
    <w:p w:rsidR="00C04D1C" w:rsidRDefault="00C04D1C" w:rsidP="00C04D1C">
      <w:pPr>
        <w:pStyle w:val="Tekstpodstawowy"/>
        <w:rPr>
          <w:b/>
          <w:bCs/>
        </w:rPr>
      </w:pPr>
    </w:p>
    <w:p w:rsidR="00C04D1C" w:rsidRDefault="00C04D1C" w:rsidP="00C04D1C">
      <w:pPr>
        <w:pStyle w:val="Tekstpodstawowy"/>
        <w:ind w:left="4248"/>
      </w:pPr>
      <w:r>
        <w:t>Burmistrz  Miasta Chełmna: M. Kędzierski</w:t>
      </w:r>
    </w:p>
    <w:p w:rsidR="009E4ACB" w:rsidRDefault="009E4ACB">
      <w:bookmarkStart w:id="0" w:name="_GoBack"/>
      <w:bookmarkEnd w:id="0"/>
    </w:p>
    <w:sectPr w:rsidR="009E4ACB" w:rsidSect="00AD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F2A"/>
    <w:multiLevelType w:val="hybridMultilevel"/>
    <w:tmpl w:val="35D2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49B"/>
    <w:rsid w:val="0088649B"/>
    <w:rsid w:val="0098762C"/>
    <w:rsid w:val="009E4ACB"/>
    <w:rsid w:val="00AD7EAF"/>
    <w:rsid w:val="00C0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04D1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04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04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04D1C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4D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04D1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04D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dcterms:created xsi:type="dcterms:W3CDTF">2018-08-16T09:59:00Z</dcterms:created>
  <dcterms:modified xsi:type="dcterms:W3CDTF">2018-08-16T09:59:00Z</dcterms:modified>
</cp:coreProperties>
</file>