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471" w:rsidRPr="00800627" w:rsidRDefault="00EA3471" w:rsidP="00EA3471">
      <w:pPr>
        <w:jc w:val="center"/>
        <w:rPr>
          <w:b/>
        </w:rPr>
      </w:pPr>
      <w:r w:rsidRPr="00800627">
        <w:rPr>
          <w:b/>
        </w:rPr>
        <w:t xml:space="preserve">ZARZĄDZENIE  NR </w:t>
      </w:r>
      <w:r w:rsidR="0071310F">
        <w:rPr>
          <w:b/>
        </w:rPr>
        <w:t>38</w:t>
      </w:r>
      <w:bookmarkStart w:id="0" w:name="_GoBack"/>
      <w:bookmarkEnd w:id="0"/>
      <w:r>
        <w:rPr>
          <w:b/>
        </w:rPr>
        <w:t>/2024</w:t>
      </w:r>
    </w:p>
    <w:p w:rsidR="00EA3471" w:rsidRPr="00800627" w:rsidRDefault="00EA3471" w:rsidP="00EA3471">
      <w:pPr>
        <w:jc w:val="center"/>
        <w:rPr>
          <w:b/>
        </w:rPr>
      </w:pPr>
      <w:r w:rsidRPr="00800627">
        <w:rPr>
          <w:b/>
        </w:rPr>
        <w:t>BURMISTRZA MIASTA CHEŁMNA</w:t>
      </w:r>
    </w:p>
    <w:p w:rsidR="00EA3471" w:rsidRPr="00800627" w:rsidRDefault="00EA3471" w:rsidP="00EA3471">
      <w:pPr>
        <w:jc w:val="center"/>
        <w:rPr>
          <w:b/>
        </w:rPr>
      </w:pPr>
    </w:p>
    <w:p w:rsidR="00EA3471" w:rsidRPr="00800627" w:rsidRDefault="00EA3471" w:rsidP="00EA3471">
      <w:pPr>
        <w:jc w:val="center"/>
        <w:rPr>
          <w:b/>
        </w:rPr>
      </w:pPr>
      <w:r w:rsidRPr="00800627">
        <w:rPr>
          <w:b/>
        </w:rPr>
        <w:t xml:space="preserve">z dnia </w:t>
      </w:r>
      <w:r>
        <w:rPr>
          <w:b/>
        </w:rPr>
        <w:t>0</w:t>
      </w:r>
      <w:r w:rsidR="00CC7920">
        <w:rPr>
          <w:b/>
        </w:rPr>
        <w:t>5</w:t>
      </w:r>
      <w:r>
        <w:rPr>
          <w:b/>
        </w:rPr>
        <w:t>.02.2024 r.</w:t>
      </w:r>
    </w:p>
    <w:p w:rsidR="00EA3471" w:rsidRPr="00800627" w:rsidRDefault="00EA3471" w:rsidP="00EA3471">
      <w:pPr>
        <w:rPr>
          <w:b/>
        </w:rPr>
      </w:pPr>
    </w:p>
    <w:p w:rsidR="00EA3471" w:rsidRPr="00800627" w:rsidRDefault="00EA3471" w:rsidP="00EA3471">
      <w:pPr>
        <w:jc w:val="both"/>
        <w:rPr>
          <w:b/>
        </w:rPr>
      </w:pPr>
      <w:r w:rsidRPr="00800627">
        <w:rPr>
          <w:b/>
          <w:bCs/>
        </w:rPr>
        <w:t xml:space="preserve">w sprawie ogłoszenia </w:t>
      </w:r>
      <w:bookmarkStart w:id="1" w:name="_Hlk129247373"/>
      <w:r w:rsidRPr="00800627">
        <w:rPr>
          <w:b/>
          <w:bCs/>
        </w:rPr>
        <w:t>otwartego konkursu ofert na wykonanie zadań publicznych związanych z realizacją zadań samorządu gminy w roku 202</w:t>
      </w:r>
      <w:r>
        <w:rPr>
          <w:b/>
          <w:bCs/>
        </w:rPr>
        <w:t>4</w:t>
      </w:r>
      <w:r w:rsidRPr="00800627">
        <w:rPr>
          <w:b/>
          <w:bCs/>
        </w:rPr>
        <w:t xml:space="preserve"> przez organizacje prowadzące działalność pożytku publicznego w zakresie </w:t>
      </w:r>
      <w:r w:rsidRPr="00800627">
        <w:rPr>
          <w:b/>
        </w:rPr>
        <w:t>współpracy i wymiany międzynarodowej</w:t>
      </w:r>
    </w:p>
    <w:p w:rsidR="00EA3471" w:rsidRPr="00800627" w:rsidRDefault="00EA3471" w:rsidP="00EA3471">
      <w:pPr>
        <w:jc w:val="both"/>
      </w:pPr>
    </w:p>
    <w:bookmarkEnd w:id="1"/>
    <w:p w:rsidR="00EA3471" w:rsidRDefault="00EA3471" w:rsidP="00EA3471">
      <w:pPr>
        <w:spacing w:line="360" w:lineRule="auto"/>
        <w:ind w:firstLine="708"/>
        <w:jc w:val="both"/>
      </w:pPr>
      <w:r>
        <w:t>Na podstawie art. 11 ust. 2 i art. 13, 14, 15 ustawy z dnia 24 kwietnia 2003 r. o działalności pożytku publicznego i o wolontariacie (</w:t>
      </w:r>
      <w:proofErr w:type="spellStart"/>
      <w:r>
        <w:t>t.j</w:t>
      </w:r>
      <w:proofErr w:type="spellEnd"/>
      <w:r>
        <w:t xml:space="preserve">. Dz. U. z 2023 r. poz. 571 z p. zm.) </w:t>
      </w:r>
    </w:p>
    <w:p w:rsidR="00EA3471" w:rsidRPr="00800627" w:rsidRDefault="00EA3471" w:rsidP="00CC7920">
      <w:pPr>
        <w:spacing w:line="360" w:lineRule="auto"/>
        <w:jc w:val="both"/>
      </w:pPr>
      <w:r>
        <w:t>i art. 30 ust. 2, pkt 4 ustawy z dnia 8 marca 1990 r. o samorządzie gminnym (</w:t>
      </w:r>
      <w:proofErr w:type="spellStart"/>
      <w:r>
        <w:t>t.j.Dz</w:t>
      </w:r>
      <w:proofErr w:type="spellEnd"/>
      <w:r>
        <w:t>. U. z 2023 r. poz. 40 z p. zm.), Rozporządzeniem Przewodniczącego Komitetu do Spraw Pożytku Publicznego z dnia 24 października 2018 r. w sprawie wzorów ofert i ramowych wzorów umów dotyczących realizacji zadań publicznych oraz wzorów sprawozdań z wykonania tych zadań (Dz. U. z 2018r. poz. 2057) oraz Uchwały Nr LXIX/509/2023 Rady Miasta Chełmno z dnia 29 listopada 2023 roku w sprawie Programu współpracy w 2024 roku Gminy Miasto Chełmno z organizacjami pozarządowymi oraz innymi podmiotami prowadzącymi działalność pożytku publicznego, zarządza się co następuje:</w:t>
      </w:r>
      <w:r w:rsidRPr="00800627">
        <w:t>:</w:t>
      </w:r>
    </w:p>
    <w:p w:rsidR="00EA3471" w:rsidRPr="00800627" w:rsidRDefault="00EA3471" w:rsidP="00EA3471">
      <w:pPr>
        <w:jc w:val="both"/>
      </w:pPr>
    </w:p>
    <w:p w:rsidR="00EA3471" w:rsidRPr="00800627" w:rsidRDefault="00EA3471" w:rsidP="00EA3471">
      <w:pPr>
        <w:ind w:left="705" w:hanging="705"/>
        <w:jc w:val="both"/>
        <w:rPr>
          <w:b/>
        </w:rPr>
      </w:pPr>
      <w:r w:rsidRPr="00800627">
        <w:rPr>
          <w:b/>
        </w:rPr>
        <w:t>§ 1.</w:t>
      </w:r>
      <w:r w:rsidRPr="00800627">
        <w:t xml:space="preserve"> </w:t>
      </w:r>
      <w:r w:rsidRPr="00800627">
        <w:tab/>
        <w:t>Ogłasza się konkurs na realizację zadania publicznego związanego z realizacją zadań samorządu gminy w roku 202</w:t>
      </w:r>
      <w:r>
        <w:t>4</w:t>
      </w:r>
      <w:r w:rsidRPr="00800627">
        <w:t xml:space="preserve"> w zakresie współpracy i wymiany międzynarodowej</w:t>
      </w:r>
      <w:r w:rsidRPr="00800627">
        <w:rPr>
          <w:b/>
        </w:rPr>
        <w:t>.</w:t>
      </w:r>
    </w:p>
    <w:p w:rsidR="00EA3471" w:rsidRPr="00800627" w:rsidRDefault="00EA3471" w:rsidP="00EA3471">
      <w:pPr>
        <w:ind w:left="705" w:hanging="705"/>
        <w:jc w:val="both"/>
        <w:rPr>
          <w:b/>
        </w:rPr>
      </w:pPr>
    </w:p>
    <w:p w:rsidR="00EA3471" w:rsidRPr="00800627" w:rsidRDefault="00EA3471" w:rsidP="00EA3471">
      <w:pPr>
        <w:jc w:val="both"/>
      </w:pPr>
      <w:r w:rsidRPr="00800627">
        <w:rPr>
          <w:b/>
        </w:rPr>
        <w:t>§ 2.</w:t>
      </w:r>
      <w:r w:rsidRPr="00800627">
        <w:t xml:space="preserve">     Tekst ogłoszenia zawarty jest w załączniku nr 1 do niniejszego zarządzenia.</w:t>
      </w:r>
    </w:p>
    <w:p w:rsidR="00EA3471" w:rsidRPr="00800627" w:rsidRDefault="00EA3471" w:rsidP="00EA3471">
      <w:pPr>
        <w:jc w:val="both"/>
      </w:pPr>
    </w:p>
    <w:p w:rsidR="00EA3471" w:rsidRPr="00800627" w:rsidRDefault="00EA3471" w:rsidP="00EA3471">
      <w:pPr>
        <w:ind w:left="705" w:hanging="705"/>
        <w:jc w:val="both"/>
      </w:pPr>
      <w:r w:rsidRPr="00800627">
        <w:rPr>
          <w:b/>
        </w:rPr>
        <w:t>§ 3.</w:t>
      </w:r>
      <w:r w:rsidRPr="00800627">
        <w:tab/>
        <w:t>Wykonanie Zarządzenia powierza się Kierownikowi Wydziału Spraw Obywatelskich.</w:t>
      </w:r>
    </w:p>
    <w:p w:rsidR="00EA3471" w:rsidRPr="00800627" w:rsidRDefault="00EA3471" w:rsidP="00EA3471">
      <w:pPr>
        <w:ind w:left="705" w:hanging="705"/>
        <w:jc w:val="both"/>
      </w:pPr>
    </w:p>
    <w:p w:rsidR="00EA3471" w:rsidRPr="00800627" w:rsidRDefault="00EA3471" w:rsidP="00EA3471">
      <w:pPr>
        <w:jc w:val="both"/>
      </w:pPr>
      <w:r w:rsidRPr="00800627">
        <w:rPr>
          <w:b/>
        </w:rPr>
        <w:t>§ 4.</w:t>
      </w:r>
      <w:r w:rsidRPr="00800627">
        <w:tab/>
        <w:t xml:space="preserve">Zarządzenie wchodzi w życie z dniem podpisania. </w:t>
      </w:r>
    </w:p>
    <w:p w:rsidR="00EA3471" w:rsidRPr="00800627" w:rsidRDefault="00EA3471" w:rsidP="00EA3471"/>
    <w:p w:rsidR="00EA3471" w:rsidRPr="00800627" w:rsidRDefault="00EA3471" w:rsidP="00EA3471"/>
    <w:p w:rsidR="00EA3471" w:rsidRPr="00800627" w:rsidRDefault="00EA3471" w:rsidP="00EA3471"/>
    <w:p w:rsidR="00EA3471" w:rsidRPr="00800627" w:rsidRDefault="00EA3471" w:rsidP="00EA3471">
      <w:pPr>
        <w:tabs>
          <w:tab w:val="left" w:pos="5490"/>
        </w:tabs>
      </w:pPr>
      <w:r w:rsidRPr="00800627">
        <w:tab/>
      </w:r>
      <w:r>
        <w:t xml:space="preserve">           </w:t>
      </w:r>
      <w:r w:rsidRPr="00800627">
        <w:t>Burmistrz Miasta Chełmna</w:t>
      </w:r>
    </w:p>
    <w:p w:rsidR="00EA3471" w:rsidRPr="00800627" w:rsidRDefault="00EA3471" w:rsidP="00EA3471">
      <w:pPr>
        <w:tabs>
          <w:tab w:val="left" w:pos="5490"/>
        </w:tabs>
        <w:ind w:left="6675"/>
      </w:pPr>
      <w:r>
        <w:t xml:space="preserve">Artur </w:t>
      </w:r>
      <w:r w:rsidRPr="00800627">
        <w:t>Mikiewicz</w:t>
      </w:r>
    </w:p>
    <w:p w:rsidR="00EA3471" w:rsidRPr="00800627" w:rsidRDefault="00EA3471" w:rsidP="00EA3471"/>
    <w:p w:rsidR="00EA3471" w:rsidRDefault="00EA3471"/>
    <w:sectPr w:rsidR="00EA3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B7830"/>
    <w:multiLevelType w:val="hybridMultilevel"/>
    <w:tmpl w:val="A2E00A0A"/>
    <w:lvl w:ilvl="0" w:tplc="1F207F6A">
      <w:start w:val="1"/>
      <w:numFmt w:val="upperLetter"/>
      <w:lvlText w:val="%1."/>
      <w:lvlJc w:val="left"/>
      <w:pPr>
        <w:ind w:left="7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755" w:hanging="360"/>
      </w:pPr>
    </w:lvl>
    <w:lvl w:ilvl="2" w:tplc="0415001B" w:tentative="1">
      <w:start w:val="1"/>
      <w:numFmt w:val="lowerRoman"/>
      <w:lvlText w:val="%3."/>
      <w:lvlJc w:val="right"/>
      <w:pPr>
        <w:ind w:left="8475" w:hanging="180"/>
      </w:pPr>
    </w:lvl>
    <w:lvl w:ilvl="3" w:tplc="0415000F" w:tentative="1">
      <w:start w:val="1"/>
      <w:numFmt w:val="decimal"/>
      <w:lvlText w:val="%4."/>
      <w:lvlJc w:val="left"/>
      <w:pPr>
        <w:ind w:left="9195" w:hanging="360"/>
      </w:pPr>
    </w:lvl>
    <w:lvl w:ilvl="4" w:tplc="04150019" w:tentative="1">
      <w:start w:val="1"/>
      <w:numFmt w:val="lowerLetter"/>
      <w:lvlText w:val="%5."/>
      <w:lvlJc w:val="left"/>
      <w:pPr>
        <w:ind w:left="9915" w:hanging="360"/>
      </w:pPr>
    </w:lvl>
    <w:lvl w:ilvl="5" w:tplc="0415001B" w:tentative="1">
      <w:start w:val="1"/>
      <w:numFmt w:val="lowerRoman"/>
      <w:lvlText w:val="%6."/>
      <w:lvlJc w:val="right"/>
      <w:pPr>
        <w:ind w:left="10635" w:hanging="180"/>
      </w:pPr>
    </w:lvl>
    <w:lvl w:ilvl="6" w:tplc="0415000F" w:tentative="1">
      <w:start w:val="1"/>
      <w:numFmt w:val="decimal"/>
      <w:lvlText w:val="%7."/>
      <w:lvlJc w:val="left"/>
      <w:pPr>
        <w:ind w:left="11355" w:hanging="360"/>
      </w:pPr>
    </w:lvl>
    <w:lvl w:ilvl="7" w:tplc="04150019" w:tentative="1">
      <w:start w:val="1"/>
      <w:numFmt w:val="lowerLetter"/>
      <w:lvlText w:val="%8."/>
      <w:lvlJc w:val="left"/>
      <w:pPr>
        <w:ind w:left="12075" w:hanging="360"/>
      </w:pPr>
    </w:lvl>
    <w:lvl w:ilvl="8" w:tplc="0415001B" w:tentative="1">
      <w:start w:val="1"/>
      <w:numFmt w:val="lowerRoman"/>
      <w:lvlText w:val="%9."/>
      <w:lvlJc w:val="right"/>
      <w:pPr>
        <w:ind w:left="12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471"/>
    <w:rsid w:val="0071310F"/>
    <w:rsid w:val="00CC7920"/>
    <w:rsid w:val="00EA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C82B4"/>
  <w15:chartTrackingRefBased/>
  <w15:docId w15:val="{F3FFDAF0-1A33-4519-932E-14237727F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3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Kierzkowska, Monika</dc:creator>
  <cp:keywords/>
  <dc:description/>
  <cp:lastModifiedBy>Kierzkowska, Monika</cp:lastModifiedBy>
  <cp:revision>5</cp:revision>
  <cp:lastPrinted>2024-02-05T08:00:00Z</cp:lastPrinted>
  <dcterms:created xsi:type="dcterms:W3CDTF">2024-01-31T13:20:00Z</dcterms:created>
  <dcterms:modified xsi:type="dcterms:W3CDTF">2024-02-05T08:00:00Z</dcterms:modified>
</cp:coreProperties>
</file>