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283" w:rsidRPr="009F3283" w:rsidRDefault="009F3283" w:rsidP="009F3283">
      <w:pPr>
        <w:jc w:val="center"/>
        <w:rPr>
          <w:rFonts w:ascii="Times New Roman" w:hAnsi="Times New Roman"/>
          <w:b/>
          <w:sz w:val="24"/>
          <w:szCs w:val="24"/>
        </w:rPr>
      </w:pPr>
      <w:r w:rsidRPr="009F3283">
        <w:rPr>
          <w:rFonts w:ascii="Times New Roman" w:hAnsi="Times New Roman"/>
          <w:b/>
          <w:sz w:val="24"/>
          <w:szCs w:val="24"/>
        </w:rPr>
        <w:t>Zarządzenie nr</w:t>
      </w:r>
      <w:r w:rsidR="00E420BD">
        <w:rPr>
          <w:rFonts w:ascii="Times New Roman" w:hAnsi="Times New Roman"/>
          <w:b/>
          <w:sz w:val="24"/>
          <w:szCs w:val="24"/>
        </w:rPr>
        <w:t xml:space="preserve"> 34</w:t>
      </w:r>
      <w:r w:rsidRPr="009F3283">
        <w:rPr>
          <w:rFonts w:ascii="Times New Roman" w:hAnsi="Times New Roman"/>
          <w:b/>
          <w:sz w:val="24"/>
          <w:szCs w:val="24"/>
        </w:rPr>
        <w:t>/202</w:t>
      </w:r>
      <w:r w:rsidR="003425F2">
        <w:rPr>
          <w:rFonts w:ascii="Times New Roman" w:hAnsi="Times New Roman"/>
          <w:b/>
          <w:sz w:val="24"/>
          <w:szCs w:val="24"/>
        </w:rPr>
        <w:t>4</w:t>
      </w:r>
    </w:p>
    <w:p w:rsidR="009F3283" w:rsidRPr="009F3283" w:rsidRDefault="009F3283" w:rsidP="009F3283">
      <w:pPr>
        <w:jc w:val="center"/>
        <w:rPr>
          <w:rFonts w:ascii="Times New Roman" w:hAnsi="Times New Roman"/>
          <w:b/>
          <w:sz w:val="24"/>
          <w:szCs w:val="24"/>
        </w:rPr>
      </w:pPr>
      <w:r w:rsidRPr="009F3283">
        <w:rPr>
          <w:rFonts w:ascii="Times New Roman" w:hAnsi="Times New Roman"/>
          <w:b/>
          <w:sz w:val="24"/>
          <w:szCs w:val="24"/>
        </w:rPr>
        <w:t>Burmistrza Miasta Chełmna</w:t>
      </w:r>
    </w:p>
    <w:p w:rsidR="009F3283" w:rsidRDefault="009F3283" w:rsidP="009F32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9F3283">
        <w:rPr>
          <w:rFonts w:ascii="Times New Roman" w:hAnsi="Times New Roman"/>
          <w:sz w:val="24"/>
          <w:szCs w:val="24"/>
        </w:rPr>
        <w:t xml:space="preserve"> dnia</w:t>
      </w:r>
      <w:r w:rsidR="00E420BD">
        <w:rPr>
          <w:rFonts w:ascii="Times New Roman" w:hAnsi="Times New Roman"/>
          <w:sz w:val="24"/>
          <w:szCs w:val="24"/>
        </w:rPr>
        <w:t xml:space="preserve"> 29 </w:t>
      </w:r>
      <w:bookmarkStart w:id="0" w:name="_GoBack"/>
      <w:bookmarkEnd w:id="0"/>
      <w:r w:rsidRPr="009F3283">
        <w:rPr>
          <w:rFonts w:ascii="Times New Roman" w:hAnsi="Times New Roman"/>
          <w:sz w:val="24"/>
          <w:szCs w:val="24"/>
        </w:rPr>
        <w:t>stycznia 202</w:t>
      </w:r>
      <w:r w:rsidR="003425F2">
        <w:rPr>
          <w:rFonts w:ascii="Times New Roman" w:hAnsi="Times New Roman"/>
          <w:sz w:val="24"/>
          <w:szCs w:val="24"/>
        </w:rPr>
        <w:t>4</w:t>
      </w:r>
      <w:r w:rsidRPr="009F3283">
        <w:rPr>
          <w:rFonts w:ascii="Times New Roman" w:hAnsi="Times New Roman"/>
          <w:sz w:val="24"/>
          <w:szCs w:val="24"/>
        </w:rPr>
        <w:t xml:space="preserve"> roku</w:t>
      </w:r>
    </w:p>
    <w:p w:rsidR="009F3283" w:rsidRDefault="009F3283" w:rsidP="009F3283">
      <w:pPr>
        <w:rPr>
          <w:rFonts w:ascii="Times New Roman" w:hAnsi="Times New Roman"/>
          <w:b/>
          <w:sz w:val="24"/>
          <w:szCs w:val="24"/>
        </w:rPr>
      </w:pPr>
      <w:r w:rsidRPr="009F3283">
        <w:rPr>
          <w:rFonts w:ascii="Times New Roman" w:hAnsi="Times New Roman"/>
          <w:b/>
          <w:sz w:val="24"/>
          <w:szCs w:val="24"/>
        </w:rPr>
        <w:t>w sprawie ogłoszenia konkursu ofert na realizację zadań z zakresu zdrowia publicznego w 202</w:t>
      </w:r>
      <w:r w:rsidR="003425F2">
        <w:rPr>
          <w:rFonts w:ascii="Times New Roman" w:hAnsi="Times New Roman"/>
          <w:b/>
          <w:sz w:val="24"/>
          <w:szCs w:val="24"/>
        </w:rPr>
        <w:t>4</w:t>
      </w:r>
      <w:r w:rsidRPr="009F3283">
        <w:rPr>
          <w:rFonts w:ascii="Times New Roman" w:hAnsi="Times New Roman"/>
          <w:b/>
          <w:sz w:val="24"/>
          <w:szCs w:val="24"/>
        </w:rPr>
        <w:t xml:space="preserve"> roku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F3283" w:rsidRDefault="009F3283" w:rsidP="009F3283">
      <w:pPr>
        <w:rPr>
          <w:rFonts w:ascii="Times New Roman" w:hAnsi="Times New Roman"/>
          <w:b/>
          <w:sz w:val="24"/>
          <w:szCs w:val="24"/>
        </w:rPr>
      </w:pPr>
    </w:p>
    <w:p w:rsidR="003425F2" w:rsidRDefault="009F3283" w:rsidP="003425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art.7 ust. 1 pkt 5 ustawy z dnia 8 marca 1990 roku o samorządzie gminnym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202</w:t>
      </w:r>
      <w:r w:rsidR="00C44673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roku, poz. </w:t>
      </w:r>
      <w:r w:rsidR="00C44673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z p.zm.) </w:t>
      </w:r>
      <w:r w:rsidR="003425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art. 14 ust. 1 ustawy z dnia 11 września 2015 roku o zdrowiu publicznym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2022 roku, poz. 1608 z p.zm.)</w:t>
      </w:r>
      <w:r w:rsidR="003425F2">
        <w:rPr>
          <w:rFonts w:ascii="Times New Roman" w:hAnsi="Times New Roman"/>
          <w:sz w:val="24"/>
          <w:szCs w:val="24"/>
        </w:rPr>
        <w:t xml:space="preserve">, </w:t>
      </w:r>
      <w:r w:rsidR="003425F2" w:rsidRPr="003425F2">
        <w:rPr>
          <w:rFonts w:ascii="Times New Roman" w:hAnsi="Times New Roman"/>
          <w:sz w:val="24"/>
          <w:szCs w:val="24"/>
        </w:rPr>
        <w:t>oraz Uchwały Nr LXIX/509/2023 Rady Miasta Chełmno z dnia 29 listopada 2023 roku w sprawie Programu współpracy w 2024 roku Gminy Miasto Chełmno z organizacjami pozarządowymi oraz innymi podmiotami prowadzącymi działalność pożytku publicznego, zarządza się co następuje</w:t>
      </w:r>
      <w:r w:rsidR="003425F2">
        <w:rPr>
          <w:rFonts w:ascii="Times New Roman" w:hAnsi="Times New Roman"/>
          <w:sz w:val="24"/>
          <w:szCs w:val="24"/>
        </w:rPr>
        <w:t>:</w:t>
      </w:r>
    </w:p>
    <w:p w:rsidR="009F3283" w:rsidRDefault="009F3283" w:rsidP="009F32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§1. Ogłasza się konkurs ofert na realizację zadania z zakresu zdrowia publicznego w 202</w:t>
      </w:r>
      <w:r w:rsidR="003425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roku w ramach zwiększenia dostępności pomocy terapeutycznej dla osób uzależnionych i współuzależnionych od alkoholu, oraz DDA i DDD.</w:t>
      </w:r>
    </w:p>
    <w:p w:rsidR="009F3283" w:rsidRDefault="009F3283" w:rsidP="009F32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§2. Treść ogłoszenia o konkursie stanowi załącznik nr 1 do niniejszego Zarządzenia.</w:t>
      </w:r>
    </w:p>
    <w:p w:rsidR="009F3283" w:rsidRDefault="009F3283" w:rsidP="009F32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§3. Wzór formularza oferty stanowi załącznik nr 2 do niniejszego Zarządzenia.</w:t>
      </w:r>
    </w:p>
    <w:p w:rsidR="009F3283" w:rsidRDefault="009F3283" w:rsidP="009F32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§4. Wzór wymaganych oświadczeń stanowi załącznik nr 3 do niniejszego Zarządzenia. </w:t>
      </w:r>
    </w:p>
    <w:p w:rsidR="009F3283" w:rsidRDefault="009F3283" w:rsidP="009F32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§5. Wykonanie Zarządzenia powierza się Kierownikowi Wydziału Spraw Obywatelskich.</w:t>
      </w:r>
    </w:p>
    <w:p w:rsidR="009F3283" w:rsidRDefault="009F3283" w:rsidP="009F32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§6. Zarządzenie wchodzi w życie z dniem podpisania. </w:t>
      </w:r>
    </w:p>
    <w:p w:rsidR="009F3283" w:rsidRDefault="009F3283" w:rsidP="009F3283">
      <w:pPr>
        <w:rPr>
          <w:rFonts w:ascii="Times New Roman" w:hAnsi="Times New Roman"/>
          <w:sz w:val="24"/>
          <w:szCs w:val="24"/>
        </w:rPr>
      </w:pPr>
    </w:p>
    <w:p w:rsidR="009F3283" w:rsidRDefault="009F3283" w:rsidP="009F328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Miasta Chełmna</w:t>
      </w:r>
    </w:p>
    <w:p w:rsidR="009F3283" w:rsidRPr="009F3283" w:rsidRDefault="009F3283" w:rsidP="009F328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Artur Mikiewicz</w:t>
      </w:r>
    </w:p>
    <w:sectPr w:rsidR="009F3283" w:rsidRPr="009F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83"/>
    <w:rsid w:val="003425F2"/>
    <w:rsid w:val="00391DFD"/>
    <w:rsid w:val="009B28E6"/>
    <w:rsid w:val="009F3283"/>
    <w:rsid w:val="00C44673"/>
    <w:rsid w:val="00E4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AB75"/>
  <w15:chartTrackingRefBased/>
  <w15:docId w15:val="{80C5347C-2928-43C9-974C-AF527AC8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Kierzkowska, Monika</cp:lastModifiedBy>
  <cp:revision>10</cp:revision>
  <cp:lastPrinted>2024-01-29T12:17:00Z</cp:lastPrinted>
  <dcterms:created xsi:type="dcterms:W3CDTF">2023-01-05T08:24:00Z</dcterms:created>
  <dcterms:modified xsi:type="dcterms:W3CDTF">2024-01-29T12:18:00Z</dcterms:modified>
</cp:coreProperties>
</file>