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B4DEE" w14:textId="00BBF860" w:rsidR="007019F5" w:rsidRPr="00B31A0B" w:rsidRDefault="007019F5" w:rsidP="00B31A0B">
      <w:pPr>
        <w:spacing w:after="0" w:line="240" w:lineRule="auto"/>
        <w:jc w:val="center"/>
        <w:rPr>
          <w:rFonts w:ascii="TimesNewRomanPSMT" w:eastAsia="Times New Roman" w:hAnsi="TimesNewRomanPSMT"/>
          <w:b/>
          <w:bCs/>
          <w:color w:val="000000"/>
          <w:sz w:val="24"/>
          <w:szCs w:val="24"/>
          <w:lang w:eastAsia="pl-PL"/>
        </w:rPr>
      </w:pPr>
      <w:r w:rsidRPr="00B31A0B">
        <w:rPr>
          <w:rFonts w:ascii="TimesNewRomanPSMT" w:eastAsia="Times New Roman" w:hAnsi="TimesNewRomanPSMT"/>
          <w:b/>
          <w:bCs/>
          <w:color w:val="000000"/>
          <w:sz w:val="24"/>
          <w:szCs w:val="24"/>
          <w:lang w:eastAsia="pl-PL"/>
        </w:rPr>
        <w:t xml:space="preserve">Uchwała Nr </w:t>
      </w:r>
      <w:r w:rsidR="00B31A0B" w:rsidRPr="00B31A0B">
        <w:rPr>
          <w:rFonts w:ascii="TimesNewRomanPSMT" w:eastAsia="Times New Roman" w:hAnsi="TimesNewRomanPSMT"/>
          <w:b/>
          <w:bCs/>
          <w:color w:val="000000"/>
          <w:sz w:val="24"/>
          <w:szCs w:val="24"/>
          <w:lang w:eastAsia="pl-PL"/>
        </w:rPr>
        <w:t>L</w:t>
      </w:r>
      <w:r w:rsidR="002C56CD">
        <w:rPr>
          <w:rFonts w:ascii="TimesNewRomanPSMT" w:eastAsia="Times New Roman" w:hAnsi="TimesNewRomanPSMT"/>
          <w:b/>
          <w:bCs/>
          <w:color w:val="000000"/>
          <w:sz w:val="24"/>
          <w:szCs w:val="24"/>
          <w:lang w:eastAsia="pl-PL"/>
        </w:rPr>
        <w:t>XXI</w:t>
      </w:r>
      <w:r w:rsidR="006633F6">
        <w:rPr>
          <w:rFonts w:ascii="TimesNewRomanPSMT" w:eastAsia="Times New Roman" w:hAnsi="TimesNewRomanPSMT"/>
          <w:b/>
          <w:bCs/>
          <w:color w:val="000000"/>
          <w:sz w:val="24"/>
          <w:szCs w:val="24"/>
          <w:lang w:eastAsia="pl-PL"/>
        </w:rPr>
        <w:t>II</w:t>
      </w:r>
      <w:r w:rsidRPr="00B31A0B">
        <w:rPr>
          <w:rFonts w:ascii="TimesNewRomanPSMT" w:eastAsia="Times New Roman" w:hAnsi="TimesNewRomanPSMT"/>
          <w:b/>
          <w:bCs/>
          <w:color w:val="000000"/>
          <w:sz w:val="24"/>
          <w:szCs w:val="24"/>
          <w:lang w:eastAsia="pl-PL"/>
        </w:rPr>
        <w:t>/</w:t>
      </w:r>
      <w:r w:rsidR="006633F6">
        <w:rPr>
          <w:rFonts w:ascii="TimesNewRomanPSMT" w:eastAsia="Times New Roman" w:hAnsi="TimesNewRomanPSMT"/>
          <w:b/>
          <w:bCs/>
          <w:color w:val="000000"/>
          <w:sz w:val="24"/>
          <w:szCs w:val="24"/>
          <w:lang w:eastAsia="pl-PL"/>
        </w:rPr>
        <w:t>…</w:t>
      </w:r>
      <w:r w:rsidRPr="00B31A0B">
        <w:rPr>
          <w:rFonts w:ascii="TimesNewRomanPSMT" w:eastAsia="Times New Roman" w:hAnsi="TimesNewRomanPSMT"/>
          <w:b/>
          <w:bCs/>
          <w:color w:val="000000"/>
          <w:sz w:val="24"/>
          <w:szCs w:val="24"/>
          <w:lang w:eastAsia="pl-PL"/>
        </w:rPr>
        <w:t>/202</w:t>
      </w:r>
      <w:r w:rsidR="006633F6">
        <w:rPr>
          <w:rFonts w:ascii="TimesNewRomanPSMT" w:eastAsia="Times New Roman" w:hAnsi="TimesNewRomanPSMT"/>
          <w:b/>
          <w:bCs/>
          <w:color w:val="000000"/>
          <w:sz w:val="24"/>
          <w:szCs w:val="24"/>
          <w:lang w:eastAsia="pl-PL"/>
        </w:rPr>
        <w:t>4</w:t>
      </w:r>
    </w:p>
    <w:p w14:paraId="6ECA244C" w14:textId="5B66933C" w:rsidR="007019F5" w:rsidRPr="00B31A0B" w:rsidRDefault="007019F5" w:rsidP="00B31A0B">
      <w:pPr>
        <w:spacing w:after="0" w:line="240" w:lineRule="auto"/>
        <w:jc w:val="center"/>
        <w:rPr>
          <w:rFonts w:ascii="TimesNewRomanPSMT" w:eastAsia="Times New Roman" w:hAnsi="TimesNewRomanPSMT"/>
          <w:b/>
          <w:bCs/>
          <w:color w:val="000000"/>
          <w:sz w:val="24"/>
          <w:szCs w:val="24"/>
          <w:lang w:eastAsia="pl-PL"/>
        </w:rPr>
      </w:pPr>
      <w:r w:rsidRPr="00B31A0B">
        <w:rPr>
          <w:rFonts w:ascii="TimesNewRomanPSMT" w:eastAsia="Times New Roman" w:hAnsi="TimesNewRomanPSMT"/>
          <w:b/>
          <w:bCs/>
          <w:color w:val="000000"/>
          <w:sz w:val="24"/>
          <w:szCs w:val="24"/>
          <w:lang w:eastAsia="pl-PL"/>
        </w:rPr>
        <w:t>Rady Miasta Chełmna</w:t>
      </w:r>
    </w:p>
    <w:p w14:paraId="747E6BE5" w14:textId="337B91E5" w:rsidR="007019F5" w:rsidRPr="00FC2BA6" w:rsidRDefault="007019F5" w:rsidP="00B31A0B">
      <w:pPr>
        <w:spacing w:after="0" w:line="240" w:lineRule="auto"/>
        <w:jc w:val="center"/>
        <w:rPr>
          <w:rFonts w:ascii="TimesNewRomanPSMT" w:eastAsia="Times New Roman" w:hAnsi="TimesNewRomanPSMT"/>
          <w:bCs/>
          <w:color w:val="000000"/>
          <w:sz w:val="24"/>
          <w:szCs w:val="24"/>
          <w:lang w:eastAsia="pl-PL"/>
        </w:rPr>
      </w:pPr>
      <w:r w:rsidRPr="00FC2BA6">
        <w:rPr>
          <w:rFonts w:ascii="TimesNewRomanPSMT" w:eastAsia="Times New Roman" w:hAnsi="TimesNewRomanPSMT"/>
          <w:bCs/>
          <w:color w:val="000000"/>
          <w:sz w:val="24"/>
          <w:szCs w:val="24"/>
          <w:lang w:eastAsia="pl-PL"/>
        </w:rPr>
        <w:t xml:space="preserve">z dnia </w:t>
      </w:r>
      <w:r w:rsidR="00FC2BA6" w:rsidRPr="00FC2BA6">
        <w:rPr>
          <w:rFonts w:ascii="TimesNewRomanPSMT" w:eastAsia="Times New Roman" w:hAnsi="TimesNewRomanPSMT"/>
          <w:bCs/>
          <w:color w:val="000000"/>
          <w:sz w:val="24"/>
          <w:szCs w:val="24"/>
          <w:lang w:eastAsia="pl-PL"/>
        </w:rPr>
        <w:t>31</w:t>
      </w:r>
      <w:r w:rsidRPr="00FC2BA6">
        <w:rPr>
          <w:rFonts w:ascii="TimesNewRomanPSMT" w:eastAsia="Times New Roman" w:hAnsi="TimesNewRomanPSMT"/>
          <w:bCs/>
          <w:color w:val="000000"/>
          <w:sz w:val="24"/>
          <w:szCs w:val="24"/>
          <w:lang w:eastAsia="pl-PL"/>
        </w:rPr>
        <w:t xml:space="preserve"> </w:t>
      </w:r>
      <w:r w:rsidR="006633F6" w:rsidRPr="00FC2BA6">
        <w:rPr>
          <w:rFonts w:ascii="TimesNewRomanPSMT" w:eastAsia="Times New Roman" w:hAnsi="TimesNewRomanPSMT"/>
          <w:bCs/>
          <w:color w:val="000000"/>
          <w:sz w:val="24"/>
          <w:szCs w:val="24"/>
          <w:lang w:eastAsia="pl-PL"/>
        </w:rPr>
        <w:t>stycznia</w:t>
      </w:r>
      <w:r w:rsidRPr="00FC2BA6">
        <w:rPr>
          <w:rFonts w:ascii="TimesNewRomanPSMT" w:eastAsia="Times New Roman" w:hAnsi="TimesNewRomanPSMT"/>
          <w:bCs/>
          <w:color w:val="000000"/>
          <w:sz w:val="24"/>
          <w:szCs w:val="24"/>
          <w:lang w:eastAsia="pl-PL"/>
        </w:rPr>
        <w:t xml:space="preserve"> 202</w:t>
      </w:r>
      <w:r w:rsidR="006633F6" w:rsidRPr="00FC2BA6">
        <w:rPr>
          <w:rFonts w:ascii="TimesNewRomanPSMT" w:eastAsia="Times New Roman" w:hAnsi="TimesNewRomanPSMT"/>
          <w:bCs/>
          <w:color w:val="000000"/>
          <w:sz w:val="24"/>
          <w:szCs w:val="24"/>
          <w:lang w:eastAsia="pl-PL"/>
        </w:rPr>
        <w:t>4</w:t>
      </w:r>
      <w:r w:rsidRPr="00FC2BA6">
        <w:rPr>
          <w:rFonts w:ascii="TimesNewRomanPSMT" w:eastAsia="Times New Roman" w:hAnsi="TimesNewRomanPSMT"/>
          <w:bCs/>
          <w:color w:val="000000"/>
          <w:sz w:val="24"/>
          <w:szCs w:val="24"/>
          <w:lang w:eastAsia="pl-PL"/>
        </w:rPr>
        <w:t xml:space="preserve"> roku</w:t>
      </w:r>
    </w:p>
    <w:p w14:paraId="732757F6" w14:textId="77777777" w:rsidR="00B31A0B" w:rsidRDefault="00B31A0B" w:rsidP="00B31A0B">
      <w:pPr>
        <w:spacing w:after="0" w:line="240" w:lineRule="auto"/>
        <w:rPr>
          <w:rFonts w:ascii="TimesNewRomanPSMT" w:eastAsia="Times New Roman" w:hAnsi="TimesNewRomanPSMT"/>
          <w:color w:val="000000"/>
          <w:sz w:val="24"/>
          <w:szCs w:val="24"/>
          <w:lang w:eastAsia="pl-PL"/>
        </w:rPr>
      </w:pPr>
    </w:p>
    <w:p w14:paraId="30FE1F16" w14:textId="017DE721" w:rsidR="007019F5" w:rsidRPr="00B31A0B" w:rsidRDefault="007019F5" w:rsidP="00B31A0B">
      <w:pPr>
        <w:spacing w:after="0" w:line="240" w:lineRule="auto"/>
        <w:jc w:val="both"/>
        <w:rPr>
          <w:rFonts w:ascii="TimesNewRomanPS-BoldMT" w:eastAsia="Times New Roman" w:hAnsi="TimesNewRomanPS-BoldMT"/>
          <w:b/>
          <w:bCs/>
          <w:color w:val="000000"/>
          <w:sz w:val="24"/>
          <w:szCs w:val="24"/>
          <w:lang w:eastAsia="pl-PL"/>
        </w:rPr>
      </w:pPr>
      <w:r w:rsidRPr="00B31A0B">
        <w:rPr>
          <w:rFonts w:ascii="TimesNewRomanPS-BoldMT" w:eastAsia="Times New Roman" w:hAnsi="TimesNewRomanPS-BoldMT"/>
          <w:b/>
          <w:bCs/>
          <w:color w:val="000000"/>
          <w:sz w:val="24"/>
          <w:szCs w:val="24"/>
          <w:lang w:eastAsia="pl-PL"/>
        </w:rPr>
        <w:t>w sprawie</w:t>
      </w:r>
      <w:r w:rsidR="006633F6">
        <w:rPr>
          <w:rFonts w:ascii="TimesNewRomanPS-BoldMT" w:eastAsia="Times New Roman" w:hAnsi="TimesNewRomanPS-BoldMT"/>
          <w:b/>
          <w:bCs/>
          <w:color w:val="000000"/>
          <w:sz w:val="24"/>
          <w:szCs w:val="24"/>
          <w:lang w:eastAsia="pl-PL"/>
        </w:rPr>
        <w:t xml:space="preserve"> przyznania dotacji na prace konserwatorskie, restauratorskie, roboty budowlane przy zabytku wpisanym do rejestru zabytków lub ujętym w gminnej ewidencji zabytków, położonym na terenie miasta Chełmna, w związku z dofinansowaniem inwestycji z rządowego Programu </w:t>
      </w:r>
      <w:r w:rsidR="00EB16E6">
        <w:rPr>
          <w:rFonts w:ascii="TimesNewRomanPS-BoldMT" w:eastAsia="Times New Roman" w:hAnsi="TimesNewRomanPS-BoldMT"/>
          <w:b/>
          <w:bCs/>
          <w:color w:val="000000"/>
          <w:sz w:val="24"/>
          <w:szCs w:val="24"/>
          <w:lang w:eastAsia="pl-PL"/>
        </w:rPr>
        <w:t>O</w:t>
      </w:r>
      <w:r w:rsidR="006633F6">
        <w:rPr>
          <w:rFonts w:ascii="TimesNewRomanPS-BoldMT" w:eastAsia="Times New Roman" w:hAnsi="TimesNewRomanPS-BoldMT"/>
          <w:b/>
          <w:bCs/>
          <w:color w:val="000000"/>
          <w:sz w:val="24"/>
          <w:szCs w:val="24"/>
          <w:lang w:eastAsia="pl-PL"/>
        </w:rPr>
        <w:t xml:space="preserve">dbudowy </w:t>
      </w:r>
      <w:r w:rsidR="00EB16E6">
        <w:rPr>
          <w:rFonts w:ascii="TimesNewRomanPS-BoldMT" w:eastAsia="Times New Roman" w:hAnsi="TimesNewRomanPS-BoldMT"/>
          <w:b/>
          <w:bCs/>
          <w:color w:val="000000"/>
          <w:sz w:val="24"/>
          <w:szCs w:val="24"/>
          <w:lang w:eastAsia="pl-PL"/>
        </w:rPr>
        <w:t>Z</w:t>
      </w:r>
      <w:r w:rsidR="006633F6">
        <w:rPr>
          <w:rFonts w:ascii="TimesNewRomanPS-BoldMT" w:eastAsia="Times New Roman" w:hAnsi="TimesNewRomanPS-BoldMT"/>
          <w:b/>
          <w:bCs/>
          <w:color w:val="000000"/>
          <w:sz w:val="24"/>
          <w:szCs w:val="24"/>
          <w:lang w:eastAsia="pl-PL"/>
        </w:rPr>
        <w:t>abytków</w:t>
      </w:r>
      <w:r w:rsidRPr="00B31A0B">
        <w:rPr>
          <w:rFonts w:ascii="TimesNewRomanPS-BoldMT" w:eastAsia="Times New Roman" w:hAnsi="TimesNewRomanPS-BoldMT"/>
          <w:b/>
          <w:bCs/>
          <w:color w:val="000000"/>
          <w:sz w:val="24"/>
          <w:szCs w:val="24"/>
          <w:lang w:eastAsia="pl-PL"/>
        </w:rPr>
        <w:t>.</w:t>
      </w:r>
    </w:p>
    <w:p w14:paraId="0D4D5236" w14:textId="0A54001D" w:rsidR="00582007" w:rsidRPr="00690382" w:rsidRDefault="007019F5" w:rsidP="00FC2BA6">
      <w:pPr>
        <w:pStyle w:val="Default"/>
        <w:spacing w:line="276" w:lineRule="auto"/>
        <w:jc w:val="both"/>
        <w:rPr>
          <w:sz w:val="22"/>
          <w:szCs w:val="22"/>
        </w:rPr>
      </w:pPr>
      <w:r w:rsidRPr="00C82FAD">
        <w:rPr>
          <w:rFonts w:ascii="TimesNewRomanPS-BoldMT" w:eastAsia="Times New Roman" w:hAnsi="TimesNewRomanPS-BoldMT"/>
          <w:b/>
          <w:bCs/>
          <w:sz w:val="28"/>
          <w:szCs w:val="28"/>
          <w:lang w:eastAsia="pl-PL"/>
        </w:rPr>
        <w:br/>
      </w:r>
      <w:r w:rsidR="00690382" w:rsidRPr="00690382">
        <w:rPr>
          <w:sz w:val="22"/>
          <w:szCs w:val="22"/>
        </w:rPr>
        <w:t>Na podstawie</w:t>
      </w:r>
      <w:r w:rsidR="006633F6">
        <w:rPr>
          <w:sz w:val="22"/>
          <w:szCs w:val="22"/>
        </w:rPr>
        <w:t xml:space="preserve"> art. 81 ust. 1 ustawy z dnia 23 lipca 2003 r. o ochronie zabytków i opiece nad zabytkami (</w:t>
      </w:r>
      <w:r w:rsidR="006227BD">
        <w:rPr>
          <w:sz w:val="22"/>
          <w:szCs w:val="22"/>
        </w:rPr>
        <w:t>D</w:t>
      </w:r>
      <w:r w:rsidR="006633F6">
        <w:rPr>
          <w:sz w:val="22"/>
          <w:szCs w:val="22"/>
        </w:rPr>
        <w:t xml:space="preserve">z. U. z 2022 r., poz. </w:t>
      </w:r>
      <w:proofErr w:type="gramStart"/>
      <w:r w:rsidR="006633F6">
        <w:rPr>
          <w:sz w:val="22"/>
          <w:szCs w:val="22"/>
        </w:rPr>
        <w:t>840  z</w:t>
      </w:r>
      <w:proofErr w:type="gramEnd"/>
      <w:r w:rsidR="006633F6">
        <w:rPr>
          <w:sz w:val="22"/>
          <w:szCs w:val="22"/>
        </w:rPr>
        <w:t xml:space="preserve"> </w:t>
      </w:r>
      <w:proofErr w:type="spellStart"/>
      <w:r w:rsidR="006633F6">
        <w:rPr>
          <w:sz w:val="22"/>
          <w:szCs w:val="22"/>
        </w:rPr>
        <w:t>późn</w:t>
      </w:r>
      <w:proofErr w:type="spellEnd"/>
      <w:r w:rsidR="006633F6">
        <w:rPr>
          <w:sz w:val="22"/>
          <w:szCs w:val="22"/>
        </w:rPr>
        <w:t xml:space="preserve">. Zm.) </w:t>
      </w:r>
      <w:r w:rsidR="006633F6" w:rsidRPr="00582007">
        <w:rPr>
          <w:sz w:val="22"/>
          <w:szCs w:val="22"/>
        </w:rPr>
        <w:t xml:space="preserve">oraz § </w:t>
      </w:r>
      <w:r w:rsidR="00582007" w:rsidRPr="00582007">
        <w:rPr>
          <w:sz w:val="22"/>
          <w:szCs w:val="22"/>
        </w:rPr>
        <w:t>5</w:t>
      </w:r>
      <w:r w:rsidR="006633F6" w:rsidRPr="00582007">
        <w:rPr>
          <w:sz w:val="22"/>
          <w:szCs w:val="22"/>
        </w:rPr>
        <w:t xml:space="preserve"> uchwały Nr XLII/284/2006 Rady Miasta Chełmna z</w:t>
      </w:r>
      <w:r w:rsidR="00EB16E6">
        <w:rPr>
          <w:sz w:val="22"/>
          <w:szCs w:val="22"/>
        </w:rPr>
        <w:t> </w:t>
      </w:r>
      <w:r w:rsidR="006633F6" w:rsidRPr="00582007">
        <w:rPr>
          <w:sz w:val="22"/>
          <w:szCs w:val="22"/>
        </w:rPr>
        <w:t>dnia 7 marca 2006 roku w sprawie określenia zasad udzielania dotacji na prace konserwatorskie, restauratorskie lub roboty budowlane przy zabytkach wpisanych do rejestru zabytków (Dz. Urz. Woj. Kuj. Pom. Nr 87, poz. 1363), zmienionej uchwałą Nr LXIV/462/2023 Rady Miasta Chełmna z dnia 24</w:t>
      </w:r>
      <w:r w:rsidR="00FC2BA6">
        <w:rPr>
          <w:sz w:val="22"/>
          <w:szCs w:val="22"/>
        </w:rPr>
        <w:t> </w:t>
      </w:r>
      <w:r w:rsidR="006633F6" w:rsidRPr="00582007">
        <w:rPr>
          <w:sz w:val="22"/>
          <w:szCs w:val="22"/>
        </w:rPr>
        <w:t>maja 2023 r. w sprawie zmiany uchwały w sprawie określenia zasad udzielania dotacji na prace konserwatorskie, restauratorskie lub roboty budowlane przy zabytkach wpisanych do rejestru zabytków</w:t>
      </w:r>
      <w:r w:rsidR="00582007">
        <w:rPr>
          <w:sz w:val="22"/>
          <w:szCs w:val="22"/>
        </w:rPr>
        <w:t xml:space="preserve">, </w:t>
      </w:r>
    </w:p>
    <w:p w14:paraId="05AD173B" w14:textId="1C8916B1" w:rsidR="00690382" w:rsidRPr="00690382" w:rsidRDefault="00690382" w:rsidP="00FC2BA6">
      <w:pPr>
        <w:pStyle w:val="Default"/>
        <w:spacing w:line="276" w:lineRule="auto"/>
        <w:jc w:val="both"/>
        <w:rPr>
          <w:sz w:val="22"/>
          <w:szCs w:val="22"/>
        </w:rPr>
      </w:pPr>
      <w:r w:rsidRPr="00690382">
        <w:rPr>
          <w:sz w:val="22"/>
          <w:szCs w:val="22"/>
        </w:rPr>
        <w:t xml:space="preserve">uchwala się, co następuje: </w:t>
      </w:r>
    </w:p>
    <w:p w14:paraId="09F4906F" w14:textId="5C60D832" w:rsidR="007019F5" w:rsidRPr="00690382" w:rsidRDefault="007019F5" w:rsidP="00FC2BA6">
      <w:pPr>
        <w:spacing w:after="0" w:line="276" w:lineRule="auto"/>
        <w:jc w:val="both"/>
        <w:rPr>
          <w:rFonts w:ascii="Times New Roman" w:eastAsia="Times New Roman" w:hAnsi="Times New Roman"/>
          <w:lang w:eastAsia="pl-PL"/>
        </w:rPr>
      </w:pPr>
    </w:p>
    <w:p w14:paraId="04658C89" w14:textId="0DEB2501" w:rsidR="00631BE7" w:rsidRDefault="007019F5" w:rsidP="00FC2BA6">
      <w:pPr>
        <w:spacing w:after="0" w:line="276" w:lineRule="auto"/>
        <w:ind w:left="426" w:hanging="426"/>
        <w:jc w:val="both"/>
        <w:rPr>
          <w:rFonts w:ascii="Times New Roman" w:hAnsi="Times New Roman"/>
        </w:rPr>
      </w:pPr>
      <w:r w:rsidRPr="00690382">
        <w:rPr>
          <w:rFonts w:ascii="Times New Roman" w:eastAsia="Times New Roman" w:hAnsi="Times New Roman"/>
          <w:color w:val="000000"/>
          <w:lang w:eastAsia="pl-PL"/>
        </w:rPr>
        <w:t xml:space="preserve">§ 1. </w:t>
      </w:r>
      <w:r w:rsidRPr="00690382">
        <w:rPr>
          <w:rFonts w:ascii="Times New Roman" w:eastAsia="Times New Roman" w:hAnsi="Times New Roman"/>
          <w:color w:val="000000"/>
          <w:lang w:eastAsia="pl-PL"/>
        </w:rPr>
        <w:tab/>
      </w:r>
      <w:r w:rsidR="00582007" w:rsidRPr="00631BE7">
        <w:rPr>
          <w:rFonts w:ascii="Times New Roman" w:eastAsia="Times New Roman" w:hAnsi="Times New Roman"/>
          <w:color w:val="000000"/>
          <w:lang w:eastAsia="pl-PL"/>
        </w:rPr>
        <w:t>Przyznaje się dotację</w:t>
      </w:r>
      <w:r w:rsidR="00631BE7">
        <w:rPr>
          <w:rFonts w:ascii="Times New Roman" w:eastAsia="Times New Roman" w:hAnsi="Times New Roman"/>
          <w:color w:val="000000"/>
          <w:lang w:eastAsia="pl-PL"/>
        </w:rPr>
        <w:t xml:space="preserve"> inwestycyjną</w:t>
      </w:r>
      <w:r w:rsidR="00582007" w:rsidRPr="00631BE7">
        <w:rPr>
          <w:rFonts w:ascii="Times New Roman" w:eastAsia="Times New Roman" w:hAnsi="Times New Roman"/>
          <w:color w:val="000000"/>
          <w:lang w:eastAsia="pl-PL"/>
        </w:rPr>
        <w:t xml:space="preserve"> </w:t>
      </w:r>
      <w:r w:rsidR="00631BE7" w:rsidRPr="00631BE7">
        <w:rPr>
          <w:rFonts w:ascii="Times New Roman" w:eastAsia="Times New Roman" w:hAnsi="Times New Roman"/>
          <w:color w:val="000000"/>
          <w:lang w:eastAsia="pl-PL"/>
        </w:rPr>
        <w:t xml:space="preserve">dla </w:t>
      </w:r>
      <w:r w:rsidR="00310AB0" w:rsidRPr="00631BE7">
        <w:rPr>
          <w:rFonts w:ascii="Times New Roman" w:hAnsi="Times New Roman"/>
        </w:rPr>
        <w:t>Parafi</w:t>
      </w:r>
      <w:r w:rsidR="00631BE7" w:rsidRPr="00631BE7">
        <w:rPr>
          <w:rFonts w:ascii="Times New Roman" w:hAnsi="Times New Roman"/>
        </w:rPr>
        <w:t>i</w:t>
      </w:r>
      <w:r w:rsidR="00310AB0" w:rsidRPr="00631BE7">
        <w:rPr>
          <w:rFonts w:ascii="Times New Roman" w:hAnsi="Times New Roman"/>
        </w:rPr>
        <w:t xml:space="preserve"> Rzymskokatolick</w:t>
      </w:r>
      <w:r w:rsidR="00631BE7" w:rsidRPr="00631BE7">
        <w:rPr>
          <w:rFonts w:ascii="Times New Roman" w:hAnsi="Times New Roman"/>
        </w:rPr>
        <w:t>iej</w:t>
      </w:r>
      <w:r w:rsidR="00310AB0" w:rsidRPr="00631BE7">
        <w:rPr>
          <w:rFonts w:ascii="Times New Roman" w:hAnsi="Times New Roman"/>
        </w:rPr>
        <w:t xml:space="preserve"> pw. Wniebowzięcia Najświętszej Maryi Panny z siedzibą przy ul. Franciszkańskiej 8 w Chełmnie </w:t>
      </w:r>
      <w:r w:rsidR="00582007" w:rsidRPr="00631BE7">
        <w:rPr>
          <w:rFonts w:ascii="Times New Roman" w:hAnsi="Times New Roman"/>
        </w:rPr>
        <w:t>na zadanie „Restauracja ołtarza głównego Kościoła p.w. Wniebowzięcia Najświętszej Marii Panny w Chełmnie” znajdującego się przy ul. Franciszkańskiej w Chełmnie i wpisanego do rejestru zabytków w dniu 24.10.1929</w:t>
      </w:r>
      <w:r w:rsidR="00631BE7">
        <w:rPr>
          <w:rFonts w:ascii="Times New Roman" w:hAnsi="Times New Roman"/>
        </w:rPr>
        <w:t> </w:t>
      </w:r>
      <w:r w:rsidR="00582007" w:rsidRPr="00631BE7">
        <w:rPr>
          <w:rFonts w:ascii="Times New Roman" w:hAnsi="Times New Roman"/>
        </w:rPr>
        <w:t>r. nr rejestru A/392.</w:t>
      </w:r>
      <w:r w:rsidR="00631BE7">
        <w:rPr>
          <w:rFonts w:ascii="Times New Roman" w:hAnsi="Times New Roman"/>
        </w:rPr>
        <w:t xml:space="preserve"> </w:t>
      </w:r>
    </w:p>
    <w:p w14:paraId="10F757E1" w14:textId="77777777" w:rsidR="00631BE7" w:rsidRDefault="00631BE7" w:rsidP="00FC2BA6">
      <w:pPr>
        <w:spacing w:after="0" w:line="276" w:lineRule="auto"/>
        <w:ind w:left="705" w:hanging="705"/>
        <w:jc w:val="both"/>
        <w:rPr>
          <w:rFonts w:ascii="Times New Roman" w:hAnsi="Times New Roman"/>
        </w:rPr>
      </w:pPr>
    </w:p>
    <w:p w14:paraId="74144774" w14:textId="3400B0A5" w:rsidR="007019F5" w:rsidRPr="00690382" w:rsidRDefault="00631BE7" w:rsidP="00FC2BA6">
      <w:pPr>
        <w:spacing w:after="0" w:line="276" w:lineRule="auto"/>
        <w:ind w:left="426" w:hanging="426"/>
        <w:jc w:val="both"/>
        <w:rPr>
          <w:rFonts w:ascii="Times New Roman" w:eastAsia="Times New Roman" w:hAnsi="Times New Roman"/>
          <w:color w:val="000000"/>
          <w:lang w:eastAsia="pl-PL"/>
        </w:rPr>
      </w:pPr>
      <w:r w:rsidRPr="00690382">
        <w:rPr>
          <w:rFonts w:ascii="Times New Roman" w:eastAsia="Times New Roman" w:hAnsi="Times New Roman"/>
          <w:color w:val="000000"/>
          <w:lang w:eastAsia="pl-PL"/>
        </w:rPr>
        <w:t>§</w:t>
      </w:r>
      <w:r>
        <w:rPr>
          <w:rFonts w:ascii="Times New Roman" w:eastAsia="Times New Roman" w:hAnsi="Times New Roman"/>
          <w:color w:val="000000"/>
          <w:lang w:eastAsia="pl-PL"/>
        </w:rPr>
        <w:t xml:space="preserve"> 2. Kwota przyznanej dotacji, o której mowa w </w:t>
      </w:r>
      <w:r w:rsidRPr="00690382">
        <w:rPr>
          <w:rFonts w:ascii="Times New Roman" w:eastAsia="Times New Roman" w:hAnsi="Times New Roman"/>
          <w:color w:val="000000"/>
          <w:lang w:eastAsia="pl-PL"/>
        </w:rPr>
        <w:t>§</w:t>
      </w:r>
      <w:r>
        <w:rPr>
          <w:rFonts w:ascii="Times New Roman" w:eastAsia="Times New Roman" w:hAnsi="Times New Roman"/>
          <w:color w:val="000000"/>
          <w:lang w:eastAsia="pl-PL"/>
        </w:rPr>
        <w:t xml:space="preserve"> 1 wynosi 400 000,00 zł </w:t>
      </w:r>
      <w:r w:rsidR="00BF2929">
        <w:rPr>
          <w:rFonts w:ascii="Times New Roman" w:eastAsia="Times New Roman" w:hAnsi="Times New Roman"/>
          <w:color w:val="000000"/>
          <w:lang w:eastAsia="pl-PL"/>
        </w:rPr>
        <w:t>(</w:t>
      </w:r>
      <w:r>
        <w:rPr>
          <w:rFonts w:ascii="Times New Roman" w:eastAsia="Times New Roman" w:hAnsi="Times New Roman"/>
          <w:color w:val="000000"/>
          <w:lang w:eastAsia="pl-PL"/>
        </w:rPr>
        <w:t>słownie</w:t>
      </w:r>
      <w:r w:rsidR="00BF2929">
        <w:rPr>
          <w:rFonts w:ascii="Times New Roman" w:eastAsia="Times New Roman" w:hAnsi="Times New Roman"/>
          <w:color w:val="000000"/>
          <w:lang w:eastAsia="pl-PL"/>
        </w:rPr>
        <w:t>: czterysta tysięcy złotych)</w:t>
      </w:r>
      <w:r w:rsidR="006227BD">
        <w:rPr>
          <w:rFonts w:ascii="Times New Roman" w:eastAsia="Times New Roman" w:hAnsi="Times New Roman"/>
          <w:color w:val="000000"/>
          <w:lang w:eastAsia="pl-PL"/>
        </w:rPr>
        <w:t xml:space="preserve">, z czego 392 000,00 zł ma zostać przyznane Gminie Miasto Chełmno z </w:t>
      </w:r>
      <w:r w:rsidR="00BF2929">
        <w:rPr>
          <w:rFonts w:ascii="Times New Roman" w:eastAsia="Times New Roman" w:hAnsi="Times New Roman"/>
          <w:color w:val="000000"/>
          <w:lang w:eastAsia="pl-PL"/>
        </w:rPr>
        <w:t>dofinansowana z</w:t>
      </w:r>
      <w:r w:rsidR="006227BD">
        <w:rPr>
          <w:rFonts w:ascii="Times New Roman" w:eastAsia="Times New Roman" w:hAnsi="Times New Roman"/>
          <w:color w:val="000000"/>
          <w:lang w:eastAsia="pl-PL"/>
        </w:rPr>
        <w:t> </w:t>
      </w:r>
      <w:r w:rsidR="00BF2929">
        <w:rPr>
          <w:rFonts w:ascii="Times New Roman" w:eastAsia="Times New Roman" w:hAnsi="Times New Roman"/>
          <w:color w:val="000000"/>
          <w:lang w:eastAsia="pl-PL"/>
        </w:rPr>
        <w:t>Rządowego Programu Odbudowy Zabytków w ramach Polskiego Ładu.</w:t>
      </w:r>
      <w:r>
        <w:rPr>
          <w:rFonts w:ascii="Times New Roman" w:eastAsia="Times New Roman" w:hAnsi="Times New Roman"/>
          <w:color w:val="000000"/>
          <w:lang w:eastAsia="pl-PL"/>
        </w:rPr>
        <w:t xml:space="preserve"> </w:t>
      </w:r>
      <w:r>
        <w:rPr>
          <w:rFonts w:ascii="Times New Roman" w:hAnsi="Times New Roman"/>
        </w:rPr>
        <w:t xml:space="preserve"> </w:t>
      </w:r>
      <w:r w:rsidR="00582007" w:rsidRPr="00631BE7">
        <w:rPr>
          <w:rFonts w:ascii="Times New Roman" w:hAnsi="Times New Roman"/>
        </w:rPr>
        <w:t xml:space="preserve"> </w:t>
      </w:r>
      <w:r w:rsidR="007019F5" w:rsidRPr="00690382">
        <w:rPr>
          <w:rFonts w:ascii="Times New Roman" w:eastAsia="Times New Roman" w:hAnsi="Times New Roman"/>
          <w:color w:val="000000"/>
          <w:lang w:eastAsia="pl-PL"/>
        </w:rPr>
        <w:t xml:space="preserve"> </w:t>
      </w:r>
    </w:p>
    <w:p w14:paraId="490610A5" w14:textId="0FDC7B58" w:rsidR="007019F5" w:rsidRDefault="007019F5" w:rsidP="00FC2BA6">
      <w:pPr>
        <w:spacing w:line="276" w:lineRule="auto"/>
        <w:rPr>
          <w:rFonts w:ascii="Times New Roman" w:eastAsia="Times New Roman" w:hAnsi="Times New Roman"/>
          <w:color w:val="000000"/>
          <w:lang w:eastAsia="pl-PL"/>
        </w:rPr>
      </w:pPr>
      <w:r w:rsidRPr="00690382">
        <w:rPr>
          <w:rFonts w:ascii="Times New Roman" w:eastAsia="Times New Roman" w:hAnsi="Times New Roman"/>
          <w:color w:val="000000"/>
          <w:lang w:eastAsia="pl-PL"/>
        </w:rPr>
        <w:br/>
        <w:t xml:space="preserve">§ </w:t>
      </w:r>
      <w:r w:rsidR="00BF2929">
        <w:rPr>
          <w:rFonts w:ascii="Times New Roman" w:eastAsia="Times New Roman" w:hAnsi="Times New Roman"/>
          <w:color w:val="000000"/>
          <w:lang w:eastAsia="pl-PL"/>
        </w:rPr>
        <w:t>3</w:t>
      </w:r>
      <w:r w:rsidRPr="00690382">
        <w:rPr>
          <w:rFonts w:ascii="Times New Roman" w:eastAsia="Times New Roman" w:hAnsi="Times New Roman"/>
          <w:color w:val="000000"/>
          <w:lang w:eastAsia="pl-PL"/>
        </w:rPr>
        <w:t xml:space="preserve">. </w:t>
      </w:r>
      <w:r w:rsidRPr="00690382">
        <w:rPr>
          <w:rFonts w:ascii="Times New Roman" w:eastAsia="Times New Roman" w:hAnsi="Times New Roman"/>
          <w:color w:val="000000"/>
          <w:lang w:eastAsia="pl-PL"/>
        </w:rPr>
        <w:tab/>
        <w:t>Wykonanie uchwały powierza się Burmistrzowi Miasta Chełmno.</w:t>
      </w:r>
    </w:p>
    <w:p w14:paraId="08B96C2D" w14:textId="4D9874C3" w:rsidR="007019F5" w:rsidRPr="00690382" w:rsidRDefault="007019F5" w:rsidP="00FC2BA6">
      <w:pPr>
        <w:spacing w:line="276" w:lineRule="auto"/>
        <w:rPr>
          <w:rFonts w:ascii="Times New Roman" w:eastAsia="Times New Roman" w:hAnsi="Times New Roman"/>
          <w:color w:val="000000"/>
          <w:lang w:eastAsia="pl-PL"/>
        </w:rPr>
      </w:pPr>
      <w:r w:rsidRPr="00690382">
        <w:rPr>
          <w:rFonts w:ascii="Times New Roman" w:eastAsia="Times New Roman" w:hAnsi="Times New Roman"/>
          <w:color w:val="000000"/>
          <w:lang w:eastAsia="pl-PL"/>
        </w:rPr>
        <w:t xml:space="preserve">§ </w:t>
      </w:r>
      <w:r w:rsidR="00BF2929">
        <w:rPr>
          <w:rFonts w:ascii="Times New Roman" w:eastAsia="Times New Roman" w:hAnsi="Times New Roman"/>
          <w:color w:val="000000"/>
          <w:lang w:eastAsia="pl-PL"/>
        </w:rPr>
        <w:t>4</w:t>
      </w:r>
      <w:r w:rsidRPr="00690382">
        <w:rPr>
          <w:rFonts w:ascii="Times New Roman" w:eastAsia="Times New Roman" w:hAnsi="Times New Roman"/>
          <w:color w:val="000000"/>
          <w:lang w:eastAsia="pl-PL"/>
        </w:rPr>
        <w:t xml:space="preserve">. </w:t>
      </w:r>
      <w:r w:rsidRPr="00690382">
        <w:rPr>
          <w:rFonts w:ascii="Times New Roman" w:eastAsia="Times New Roman" w:hAnsi="Times New Roman"/>
          <w:color w:val="000000"/>
          <w:lang w:eastAsia="pl-PL"/>
        </w:rPr>
        <w:tab/>
        <w:t>Uchwała wchodzi w życie z dniem podjęcia.</w:t>
      </w:r>
    </w:p>
    <w:p w14:paraId="4C77B2D8" w14:textId="77777777" w:rsidR="007019F5" w:rsidRPr="007019F5" w:rsidRDefault="007019F5" w:rsidP="007019F5">
      <w:pPr>
        <w:rPr>
          <w:rFonts w:ascii="TimesNewRomanPSMT" w:eastAsia="Times New Roman" w:hAnsi="TimesNewRomanPSMT"/>
          <w:color w:val="000000"/>
          <w:sz w:val="24"/>
          <w:szCs w:val="24"/>
          <w:lang w:eastAsia="pl-PL"/>
        </w:rPr>
      </w:pPr>
    </w:p>
    <w:p w14:paraId="5A32764E" w14:textId="56386CD2" w:rsidR="007019F5" w:rsidRDefault="007019F5" w:rsidP="007019F5">
      <w:pPr>
        <w:rPr>
          <w:rFonts w:ascii="TimesNewRomanPSMT" w:eastAsia="Times New Roman" w:hAnsi="TimesNewRomanPSMT"/>
          <w:color w:val="000000"/>
          <w:sz w:val="24"/>
          <w:szCs w:val="24"/>
          <w:lang w:eastAsia="pl-PL"/>
        </w:rPr>
      </w:pPr>
    </w:p>
    <w:p w14:paraId="4DB3A26F" w14:textId="7F6B6213" w:rsidR="007019F5" w:rsidRDefault="007019F5" w:rsidP="007019F5">
      <w:pPr>
        <w:rPr>
          <w:rFonts w:ascii="TimesNewRomanPSMT" w:eastAsia="Times New Roman" w:hAnsi="TimesNewRomanPSMT"/>
          <w:color w:val="000000"/>
          <w:sz w:val="24"/>
          <w:szCs w:val="24"/>
          <w:lang w:eastAsia="pl-PL"/>
        </w:rPr>
      </w:pPr>
    </w:p>
    <w:p w14:paraId="559E665E" w14:textId="38C9FA8B" w:rsidR="007019F5" w:rsidRDefault="007019F5" w:rsidP="007019F5">
      <w:pPr>
        <w:rPr>
          <w:rFonts w:ascii="TimesNewRomanPSMT" w:eastAsia="Times New Roman" w:hAnsi="TimesNewRomanPSMT"/>
          <w:color w:val="000000"/>
          <w:sz w:val="24"/>
          <w:szCs w:val="24"/>
          <w:lang w:eastAsia="pl-PL"/>
        </w:rPr>
      </w:pPr>
    </w:p>
    <w:p w14:paraId="3324708D" w14:textId="77777777" w:rsidR="00B31A0B" w:rsidRDefault="007019F5" w:rsidP="00B31A0B">
      <w:pPr>
        <w:ind w:left="4248" w:firstLine="708"/>
        <w:rPr>
          <w:rFonts w:ascii="TimesNewRomanPSMT" w:eastAsia="Times New Roman" w:hAnsi="TimesNewRomanPSMT"/>
          <w:color w:val="000000"/>
          <w:sz w:val="24"/>
          <w:szCs w:val="24"/>
          <w:lang w:eastAsia="pl-PL"/>
        </w:rPr>
      </w:pPr>
      <w:r>
        <w:rPr>
          <w:rFonts w:ascii="TimesNewRomanPSMT" w:eastAsia="Times New Roman" w:hAnsi="TimesNewRomanPSMT"/>
          <w:color w:val="000000"/>
          <w:sz w:val="24"/>
          <w:szCs w:val="24"/>
          <w:lang w:eastAsia="pl-PL"/>
        </w:rPr>
        <w:t>Przewodnicząc</w:t>
      </w:r>
      <w:r w:rsidR="00B31A0B">
        <w:rPr>
          <w:rFonts w:ascii="TimesNewRomanPSMT" w:eastAsia="Times New Roman" w:hAnsi="TimesNewRomanPSMT"/>
          <w:color w:val="000000"/>
          <w:sz w:val="24"/>
          <w:szCs w:val="24"/>
          <w:lang w:eastAsia="pl-PL"/>
        </w:rPr>
        <w:t>y</w:t>
      </w:r>
      <w:r>
        <w:rPr>
          <w:rFonts w:ascii="TimesNewRomanPSMT" w:eastAsia="Times New Roman" w:hAnsi="TimesNewRomanPSMT"/>
          <w:color w:val="000000"/>
          <w:sz w:val="24"/>
          <w:szCs w:val="24"/>
          <w:lang w:eastAsia="pl-PL"/>
        </w:rPr>
        <w:t xml:space="preserve"> Rady Miasta: </w:t>
      </w:r>
    </w:p>
    <w:p w14:paraId="379D6A88" w14:textId="56CDE058" w:rsidR="007019F5" w:rsidRDefault="00B31A0B" w:rsidP="00B31A0B">
      <w:pPr>
        <w:ind w:left="4956" w:firstLine="708"/>
        <w:rPr>
          <w:rFonts w:ascii="TimesNewRomanPSMT" w:eastAsia="Times New Roman" w:hAnsi="TimesNewRomanPSMT"/>
          <w:color w:val="000000"/>
          <w:sz w:val="24"/>
          <w:szCs w:val="24"/>
          <w:lang w:eastAsia="pl-PL"/>
        </w:rPr>
      </w:pPr>
      <w:r>
        <w:rPr>
          <w:rFonts w:ascii="TimesNewRomanPSMT" w:eastAsia="Times New Roman" w:hAnsi="TimesNewRomanPSMT"/>
          <w:color w:val="000000"/>
          <w:sz w:val="24"/>
          <w:szCs w:val="24"/>
          <w:lang w:eastAsia="pl-PL"/>
        </w:rPr>
        <w:t>Wojciech Strzelecki</w:t>
      </w:r>
    </w:p>
    <w:p w14:paraId="5CF17AAE" w14:textId="77777777" w:rsidR="007019F5" w:rsidRDefault="007019F5" w:rsidP="007019F5">
      <w:pPr>
        <w:rPr>
          <w:rFonts w:ascii="TimesNewRomanPSMT" w:eastAsia="Times New Roman" w:hAnsi="TimesNewRomanPSMT"/>
          <w:color w:val="000000"/>
          <w:sz w:val="24"/>
          <w:szCs w:val="24"/>
          <w:lang w:eastAsia="pl-PL"/>
        </w:rPr>
      </w:pPr>
    </w:p>
    <w:p w14:paraId="36FC5814" w14:textId="77777777" w:rsidR="007019F5" w:rsidRDefault="007019F5" w:rsidP="007019F5">
      <w:pPr>
        <w:rPr>
          <w:rFonts w:ascii="TimesNewRomanPSMT" w:eastAsia="Times New Roman" w:hAnsi="TimesNewRomanPSMT"/>
          <w:color w:val="000000"/>
          <w:sz w:val="24"/>
          <w:szCs w:val="24"/>
          <w:lang w:eastAsia="pl-PL"/>
        </w:rPr>
      </w:pPr>
    </w:p>
    <w:p w14:paraId="09CBBC34" w14:textId="77777777" w:rsidR="007019F5" w:rsidRDefault="007019F5" w:rsidP="007019F5">
      <w:pPr>
        <w:rPr>
          <w:rFonts w:ascii="TimesNewRomanPSMT" w:eastAsia="Times New Roman" w:hAnsi="TimesNewRomanPSMT"/>
          <w:color w:val="000000"/>
          <w:sz w:val="24"/>
          <w:szCs w:val="24"/>
          <w:lang w:eastAsia="pl-PL"/>
        </w:rPr>
      </w:pPr>
    </w:p>
    <w:p w14:paraId="67FFCE8F" w14:textId="77777777" w:rsidR="007019F5" w:rsidRDefault="007019F5" w:rsidP="007019F5">
      <w:pPr>
        <w:rPr>
          <w:rFonts w:ascii="TimesNewRomanPSMT" w:eastAsia="Times New Roman" w:hAnsi="TimesNewRomanPSMT"/>
          <w:color w:val="000000"/>
          <w:sz w:val="24"/>
          <w:szCs w:val="24"/>
          <w:lang w:eastAsia="pl-PL"/>
        </w:rPr>
      </w:pPr>
    </w:p>
    <w:p w14:paraId="5BA44294" w14:textId="77777777" w:rsidR="007019F5" w:rsidRDefault="007019F5" w:rsidP="007019F5">
      <w:pPr>
        <w:rPr>
          <w:rFonts w:ascii="TimesNewRomanPSMT" w:eastAsia="Times New Roman" w:hAnsi="TimesNewRomanPSMT"/>
          <w:color w:val="000000"/>
          <w:sz w:val="24"/>
          <w:szCs w:val="24"/>
          <w:lang w:eastAsia="pl-PL"/>
        </w:rPr>
      </w:pPr>
    </w:p>
    <w:p w14:paraId="687565C7" w14:textId="5B426569" w:rsidR="00EC7417" w:rsidRDefault="00EC7417"/>
    <w:p w14:paraId="3F9FCB91" w14:textId="4BBBEF0A" w:rsidR="0013777E" w:rsidRDefault="0013777E" w:rsidP="0013777E">
      <w:pPr>
        <w:jc w:val="center"/>
        <w:rPr>
          <w:rFonts w:ascii="Times New Roman" w:hAnsi="Times New Roman"/>
          <w:b/>
          <w:bCs/>
        </w:rPr>
      </w:pPr>
      <w:r w:rsidRPr="0013777E">
        <w:rPr>
          <w:rFonts w:ascii="Times New Roman" w:hAnsi="Times New Roman"/>
          <w:b/>
          <w:bCs/>
        </w:rPr>
        <w:t>UZASADNIENIE</w:t>
      </w:r>
    </w:p>
    <w:p w14:paraId="03CE27FB" w14:textId="16E07764" w:rsidR="000275E1" w:rsidRPr="000275E1" w:rsidRDefault="000275E1" w:rsidP="000275E1">
      <w:pPr>
        <w:spacing w:line="312" w:lineRule="auto"/>
        <w:jc w:val="center"/>
        <w:rPr>
          <w:rFonts w:ascii="Times New Roman" w:hAnsi="Times New Roman"/>
          <w:b/>
          <w:bCs/>
        </w:rPr>
      </w:pPr>
    </w:p>
    <w:p w14:paraId="3E500E6D" w14:textId="6F6A6E7F" w:rsidR="000275E1" w:rsidRPr="00EB16E6" w:rsidRDefault="000275E1" w:rsidP="000275E1">
      <w:pPr>
        <w:spacing w:line="312" w:lineRule="auto"/>
        <w:ind w:firstLine="708"/>
        <w:jc w:val="both"/>
        <w:rPr>
          <w:rFonts w:ascii="Times New Roman" w:hAnsi="Times New Roman"/>
          <w:color w:val="000000"/>
        </w:rPr>
      </w:pPr>
      <w:r w:rsidRPr="00EB16E6">
        <w:rPr>
          <w:rStyle w:val="fontstyle01"/>
          <w:rFonts w:ascii="Times New Roman" w:hAnsi="Times New Roman"/>
        </w:rPr>
        <w:t xml:space="preserve">Zgodnie z </w:t>
      </w:r>
      <w:r w:rsidR="00EB16E6" w:rsidRPr="00EB16E6">
        <w:rPr>
          <w:rFonts w:ascii="Times New Roman" w:hAnsi="Times New Roman"/>
        </w:rPr>
        <w:t xml:space="preserve">art. 81 ust. 1 ustawy z dnia 23 lipca 2003 r. o ochronie zabytków i opiece nad zabytkami (Dz. U. z 2022 r., poz. </w:t>
      </w:r>
      <w:proofErr w:type="gramStart"/>
      <w:r w:rsidR="00EB16E6" w:rsidRPr="00EB16E6">
        <w:rPr>
          <w:rFonts w:ascii="Times New Roman" w:hAnsi="Times New Roman"/>
        </w:rPr>
        <w:t>840  z</w:t>
      </w:r>
      <w:proofErr w:type="gramEnd"/>
      <w:r w:rsidR="00EB16E6" w:rsidRPr="00EB16E6">
        <w:rPr>
          <w:rFonts w:ascii="Times New Roman" w:hAnsi="Times New Roman"/>
        </w:rPr>
        <w:t xml:space="preserve"> </w:t>
      </w:r>
      <w:proofErr w:type="spellStart"/>
      <w:r w:rsidR="00EB16E6" w:rsidRPr="00EB16E6">
        <w:rPr>
          <w:rFonts w:ascii="Times New Roman" w:hAnsi="Times New Roman"/>
        </w:rPr>
        <w:t>późn</w:t>
      </w:r>
      <w:proofErr w:type="spellEnd"/>
      <w:r w:rsidR="00EB16E6" w:rsidRPr="00EB16E6">
        <w:rPr>
          <w:rFonts w:ascii="Times New Roman" w:hAnsi="Times New Roman"/>
        </w:rPr>
        <w:t xml:space="preserve">. zm.) oraz § 5 uchwały Nr XLII/284/2006 Rady Miasta Chełmna z dnia 7 marca 2006 roku w sprawie określenia zasad udzielania dotacji na prace konserwatorskie, restauratorskie lub roboty budowlane przy zabytkach wpisanych do rejestru zabytków (Dz. Urz. Woj. Kuj. Pom. Nr 87, poz. 1363) wysokość dotacji </w:t>
      </w:r>
      <w:r w:rsidRPr="00EB16E6">
        <w:rPr>
          <w:rStyle w:val="fontstyle01"/>
          <w:rFonts w:ascii="Times New Roman" w:hAnsi="Times New Roman"/>
        </w:rPr>
        <w:t xml:space="preserve">określa organ stanowiący jednostki samorządu terytorialnego uchwałą. Przedmiotowa uchwała </w:t>
      </w:r>
      <w:r w:rsidR="00EB16E6">
        <w:rPr>
          <w:rStyle w:val="fontstyle01"/>
          <w:rFonts w:ascii="Times New Roman" w:hAnsi="Times New Roman"/>
        </w:rPr>
        <w:t xml:space="preserve">dotyczy </w:t>
      </w:r>
      <w:r w:rsidR="00EB16E6" w:rsidRPr="00EB16E6">
        <w:rPr>
          <w:rStyle w:val="fontstyle01"/>
          <w:rFonts w:ascii="Times New Roman" w:hAnsi="Times New Roman"/>
        </w:rPr>
        <w:t xml:space="preserve">dotacji inwestycyjnej </w:t>
      </w:r>
      <w:r w:rsidR="00EB16E6">
        <w:rPr>
          <w:rStyle w:val="fontstyle01"/>
          <w:rFonts w:ascii="Times New Roman" w:hAnsi="Times New Roman"/>
        </w:rPr>
        <w:t>na</w:t>
      </w:r>
      <w:r w:rsidR="00EB16E6" w:rsidRPr="00EB16E6">
        <w:rPr>
          <w:rStyle w:val="fontstyle01"/>
          <w:rFonts w:ascii="Times New Roman" w:hAnsi="Times New Roman"/>
        </w:rPr>
        <w:t xml:space="preserve"> z</w:t>
      </w:r>
      <w:r w:rsidR="00EB16E6" w:rsidRPr="00EB16E6">
        <w:rPr>
          <w:rFonts w:ascii="Times New Roman" w:hAnsi="Times New Roman"/>
        </w:rPr>
        <w:t>adanie pt. „Restauracja ołtarza głównego Kościoła p.w. Wniebowzięcia Najświętszej Marii Panny w Chełmnie” znajdującego się przy ul. Franciszkańskiej w Chełmnie i wpisanego do rejestru zabytków w dniu 24.10.1929 r. nr rejestru A/392</w:t>
      </w:r>
      <w:r w:rsidRPr="00EB16E6">
        <w:rPr>
          <w:rFonts w:ascii="Times New Roman" w:hAnsi="Times New Roman"/>
        </w:rPr>
        <w:t>. Środki na ten cel ujęto w budżecie na 202</w:t>
      </w:r>
      <w:r w:rsidR="00A75F48" w:rsidRPr="00EB16E6">
        <w:rPr>
          <w:rFonts w:ascii="Times New Roman" w:hAnsi="Times New Roman"/>
        </w:rPr>
        <w:t>4</w:t>
      </w:r>
      <w:r w:rsidRPr="00EB16E6">
        <w:rPr>
          <w:rFonts w:ascii="Times New Roman" w:hAnsi="Times New Roman"/>
        </w:rPr>
        <w:t xml:space="preserve"> r.</w:t>
      </w:r>
      <w:r w:rsidR="00EB16E6" w:rsidRPr="00EB16E6">
        <w:rPr>
          <w:rFonts w:ascii="Times New Roman" w:hAnsi="Times New Roman"/>
        </w:rPr>
        <w:t xml:space="preserve"> </w:t>
      </w:r>
      <w:r w:rsidR="00EB16E6">
        <w:rPr>
          <w:rFonts w:ascii="Times New Roman" w:hAnsi="Times New Roman"/>
        </w:rPr>
        <w:t xml:space="preserve"> M</w:t>
      </w:r>
      <w:r w:rsidR="00EB16E6" w:rsidRPr="00EB16E6">
        <w:rPr>
          <w:rFonts w:ascii="Times New Roman" w:hAnsi="Times New Roman"/>
        </w:rPr>
        <w:t>iasto otrzymało Promesę Wstępną przyznania dotacji z R</w:t>
      </w:r>
      <w:r w:rsidR="00EB16E6" w:rsidRPr="00EB16E6">
        <w:rPr>
          <w:rFonts w:ascii="Times New Roman" w:eastAsia="Times New Roman" w:hAnsi="Times New Roman"/>
          <w:color w:val="000000"/>
          <w:lang w:eastAsia="pl-PL"/>
        </w:rPr>
        <w:t>ządowego Programu Odbudowy Zabytków w ramach Polskiego Ładu na kwotę 392 000,00 zł. Warunkiem uzyskania Promesy przyznania środków jest podjęcie uchwały w</w:t>
      </w:r>
      <w:r w:rsidR="00EB16E6">
        <w:rPr>
          <w:rFonts w:ascii="Times New Roman" w:eastAsia="Times New Roman" w:hAnsi="Times New Roman"/>
          <w:color w:val="000000"/>
          <w:lang w:eastAsia="pl-PL"/>
        </w:rPr>
        <w:t> </w:t>
      </w:r>
      <w:r w:rsidR="00EB16E6" w:rsidRPr="00EB16E6">
        <w:rPr>
          <w:rFonts w:ascii="Times New Roman" w:eastAsia="Times New Roman" w:hAnsi="Times New Roman"/>
          <w:color w:val="000000"/>
          <w:lang w:eastAsia="pl-PL"/>
        </w:rPr>
        <w:t>sprawie przyznania dotacji, opublikowani</w:t>
      </w:r>
      <w:r w:rsidR="00EB16E6">
        <w:rPr>
          <w:rFonts w:ascii="Times New Roman" w:eastAsia="Times New Roman" w:hAnsi="Times New Roman"/>
          <w:color w:val="000000"/>
          <w:lang w:eastAsia="pl-PL"/>
        </w:rPr>
        <w:t>e</w:t>
      </w:r>
      <w:r w:rsidR="00EB16E6" w:rsidRPr="00EB16E6">
        <w:rPr>
          <w:rFonts w:ascii="Times New Roman" w:eastAsia="Times New Roman" w:hAnsi="Times New Roman"/>
          <w:color w:val="000000"/>
          <w:lang w:eastAsia="pl-PL"/>
        </w:rPr>
        <w:t xml:space="preserve"> postępowania przetargowego na stronie Gminy Miasto Chełmno</w:t>
      </w:r>
      <w:r w:rsidR="00EB16E6">
        <w:rPr>
          <w:rFonts w:ascii="Times New Roman" w:eastAsia="Times New Roman" w:hAnsi="Times New Roman"/>
          <w:color w:val="000000"/>
          <w:lang w:eastAsia="pl-PL"/>
        </w:rPr>
        <w:t xml:space="preserve">, przedstawienie oświadczenia o ogłoszeniu postepowania przetargowego </w:t>
      </w:r>
      <w:r w:rsidR="006459F3">
        <w:rPr>
          <w:rFonts w:ascii="Times New Roman" w:eastAsia="Times New Roman" w:hAnsi="Times New Roman"/>
          <w:color w:val="000000"/>
          <w:lang w:eastAsia="pl-PL"/>
        </w:rPr>
        <w:t>we wniosku</w:t>
      </w:r>
      <w:r w:rsidR="00B926FC">
        <w:rPr>
          <w:rFonts w:ascii="Times New Roman" w:eastAsia="Times New Roman" w:hAnsi="Times New Roman"/>
          <w:color w:val="000000"/>
          <w:lang w:eastAsia="pl-PL"/>
        </w:rPr>
        <w:t xml:space="preserve"> do BGK</w:t>
      </w:r>
      <w:r w:rsidR="006459F3">
        <w:rPr>
          <w:rFonts w:ascii="Times New Roman" w:eastAsia="Times New Roman" w:hAnsi="Times New Roman"/>
          <w:color w:val="000000"/>
          <w:lang w:eastAsia="pl-PL"/>
        </w:rPr>
        <w:t>.</w:t>
      </w:r>
      <w:r w:rsidR="00EB16E6" w:rsidRPr="00EB16E6">
        <w:rPr>
          <w:rFonts w:ascii="Times New Roman" w:eastAsia="Times New Roman" w:hAnsi="Times New Roman"/>
          <w:color w:val="000000"/>
          <w:lang w:eastAsia="pl-PL"/>
        </w:rPr>
        <w:t xml:space="preserve">  </w:t>
      </w:r>
      <w:r w:rsidR="00EB16E6" w:rsidRPr="00EB16E6">
        <w:rPr>
          <w:rFonts w:ascii="Times New Roman" w:hAnsi="Times New Roman"/>
        </w:rPr>
        <w:t xml:space="preserve">  </w:t>
      </w:r>
    </w:p>
    <w:p w14:paraId="05CE8B7C" w14:textId="77777777" w:rsidR="000275E1" w:rsidRPr="00EB16E6" w:rsidRDefault="000275E1" w:rsidP="000275E1">
      <w:pPr>
        <w:spacing w:line="312" w:lineRule="auto"/>
        <w:jc w:val="both"/>
        <w:rPr>
          <w:rFonts w:ascii="Times New Roman" w:hAnsi="Times New Roman"/>
        </w:rPr>
      </w:pPr>
    </w:p>
    <w:p w14:paraId="3C50FB70" w14:textId="77777777" w:rsidR="000275E1" w:rsidRPr="0013777E" w:rsidRDefault="000275E1" w:rsidP="0013777E">
      <w:pPr>
        <w:jc w:val="center"/>
        <w:rPr>
          <w:rFonts w:ascii="Times New Roman" w:hAnsi="Times New Roman"/>
          <w:b/>
          <w:bCs/>
        </w:rPr>
      </w:pPr>
    </w:p>
    <w:sectPr w:rsidR="000275E1" w:rsidRPr="001377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9F5"/>
    <w:rsid w:val="000275E1"/>
    <w:rsid w:val="000D3FF8"/>
    <w:rsid w:val="0013777E"/>
    <w:rsid w:val="00286121"/>
    <w:rsid w:val="002C56CD"/>
    <w:rsid w:val="002D53AB"/>
    <w:rsid w:val="002F0C25"/>
    <w:rsid w:val="00310AB0"/>
    <w:rsid w:val="00365B5B"/>
    <w:rsid w:val="00394E99"/>
    <w:rsid w:val="00496A75"/>
    <w:rsid w:val="004C1E4D"/>
    <w:rsid w:val="00582007"/>
    <w:rsid w:val="006227BD"/>
    <w:rsid w:val="00631BE7"/>
    <w:rsid w:val="006459F3"/>
    <w:rsid w:val="006633F6"/>
    <w:rsid w:val="00690382"/>
    <w:rsid w:val="007019F5"/>
    <w:rsid w:val="007C5803"/>
    <w:rsid w:val="009E207A"/>
    <w:rsid w:val="00A24C26"/>
    <w:rsid w:val="00A75F48"/>
    <w:rsid w:val="00AA1B9D"/>
    <w:rsid w:val="00B31A0B"/>
    <w:rsid w:val="00B926FC"/>
    <w:rsid w:val="00BF2929"/>
    <w:rsid w:val="00CA4D90"/>
    <w:rsid w:val="00D6682D"/>
    <w:rsid w:val="00DA7C83"/>
    <w:rsid w:val="00EB16E6"/>
    <w:rsid w:val="00EC1DB6"/>
    <w:rsid w:val="00EC7417"/>
    <w:rsid w:val="00FC2B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A56D4"/>
  <w15:chartTrackingRefBased/>
  <w15:docId w15:val="{C795D9B2-DF4C-4417-8656-E5C314A7F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19F5"/>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01">
    <w:name w:val="fontstyle01"/>
    <w:rsid w:val="000275E1"/>
    <w:rPr>
      <w:rFonts w:ascii="TimesNewRoman" w:hAnsi="TimesNewRoman" w:hint="default"/>
      <w:b w:val="0"/>
      <w:bCs w:val="0"/>
      <w:i w:val="0"/>
      <w:iCs w:val="0"/>
      <w:color w:val="000000"/>
      <w:sz w:val="22"/>
      <w:szCs w:val="22"/>
    </w:rPr>
  </w:style>
  <w:style w:type="paragraph" w:customStyle="1" w:styleId="Default">
    <w:name w:val="Default"/>
    <w:rsid w:val="0069038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590317">
      <w:bodyDiv w:val="1"/>
      <w:marLeft w:val="0"/>
      <w:marRight w:val="0"/>
      <w:marTop w:val="0"/>
      <w:marBottom w:val="0"/>
      <w:divBdr>
        <w:top w:val="none" w:sz="0" w:space="0" w:color="auto"/>
        <w:left w:val="none" w:sz="0" w:space="0" w:color="auto"/>
        <w:bottom w:val="none" w:sz="0" w:space="0" w:color="auto"/>
        <w:right w:val="none" w:sz="0" w:space="0" w:color="auto"/>
      </w:divBdr>
    </w:div>
    <w:div w:id="1332096902">
      <w:bodyDiv w:val="1"/>
      <w:marLeft w:val="0"/>
      <w:marRight w:val="0"/>
      <w:marTop w:val="0"/>
      <w:marBottom w:val="0"/>
      <w:divBdr>
        <w:top w:val="none" w:sz="0" w:space="0" w:color="auto"/>
        <w:left w:val="none" w:sz="0" w:space="0" w:color="auto"/>
        <w:bottom w:val="none" w:sz="0" w:space="0" w:color="auto"/>
        <w:right w:val="none" w:sz="0" w:space="0" w:color="auto"/>
      </w:divBdr>
    </w:div>
    <w:div w:id="191924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2715</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MarzannaW</dc:creator>
  <cp:keywords/>
  <dc:description/>
  <cp:lastModifiedBy>Derebecka, Danuta</cp:lastModifiedBy>
  <cp:revision>2</cp:revision>
  <cp:lastPrinted>2021-03-25T13:31:00Z</cp:lastPrinted>
  <dcterms:created xsi:type="dcterms:W3CDTF">2024-01-24T09:38:00Z</dcterms:created>
  <dcterms:modified xsi:type="dcterms:W3CDTF">2024-01-24T09:38:00Z</dcterms:modified>
</cp:coreProperties>
</file>