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C7" w:rsidRDefault="008050C7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8050C7" w:rsidRDefault="008050C7" w:rsidP="009904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8050C7" w:rsidRPr="008050C7" w:rsidRDefault="008050C7" w:rsidP="00805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 xml:space="preserve"> </w:t>
      </w:r>
      <w:r w:rsidR="00F949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29</w:t>
      </w:r>
      <w:r w:rsidRPr="008050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 xml:space="preserve"> /201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8</w:t>
      </w:r>
      <w:r w:rsidRPr="008050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br/>
        <w:t>Burmistrza Miasta Chełmna</w:t>
      </w:r>
    </w:p>
    <w:p w:rsidR="008050C7" w:rsidRPr="008050C7" w:rsidRDefault="008050C7" w:rsidP="008050C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8050C7" w:rsidRPr="008050C7" w:rsidRDefault="008050C7" w:rsidP="008050C7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ogłoszenia otwartego konkursu ofert na wykonanie zadań publicznych związanych z realizacją zadań samorządu gminy w roku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Pr="0080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przez organizacje prowadzące działalność pożytku publicznego w zakresie profilaktyki i przeciwdziałania uzależnieniom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0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</w:p>
    <w:p w:rsidR="008050C7" w:rsidRPr="008050C7" w:rsidRDefault="008050C7" w:rsidP="008050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 i art. 13, 14, 15 ustawy z dnia 24 kwietnia 2003 r. </w:t>
      </w:r>
      <w:r w:rsidRPr="008050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o wolontariacie (Dz. U. z 2016 r. poz. 1817 ze zm.) i art. 30 ust. 2, pkt 4 ustawy z dnia 8 marca 1990 r. o samorządzie gminnym (Dz. U. z 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1875</w:t>
      </w:r>
      <w:r w:rsidRPr="008050C7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rozporządzenia Ministra Rodziny, Pracy i Polityki Społecznej z dnia 17 sierpnia 2016 roku w sprawie wzoru oferty i ramowego wzoru umowy dotyczących realizacji zadania publicznego oraz wzoru sprawozdania z wykonania tego zadania (Dz. U. z 2016 r., poz. 1300) zarządza się co następuje:</w:t>
      </w:r>
    </w:p>
    <w:p w:rsidR="008050C7" w:rsidRPr="008050C7" w:rsidRDefault="008050C7" w:rsidP="008050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 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Ogłasza się konkurs ofert na realizację zadania publicznego związanego z realizacją zadań samorządu gminy w roku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zakresie: </w:t>
      </w: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pomoc terapeutyczną i rehabilitacyjną dla osób dorosłych uzależnionych i  zagrożonych uzależnieniem</w:t>
      </w: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sprawowanie opieki i dożywianie dzieci uczęszczających do świetlic z programem opiekuńczo wychowawczym</w:t>
      </w: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Treść ogłoszeń zawierających termin, tryb, kryteria i warunki dotyczące składania i wyboru ofert dla poszczególnych zadań określają załączniki nr 1 i 2 do Zarządzenia. W załącznikach nr 1 i nr 2 zawarto również wzór oferty oraz sprawozdania z wykonanego zadania.  </w:t>
      </w: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2. 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 się inspektorowi ds. rozwiązywania problemów alkoholowych.</w:t>
      </w: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 </w:t>
      </w:r>
      <w:r w:rsidRPr="00805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Zarządzenie wchodzi w życie z dniem podpisania.</w:t>
      </w:r>
    </w:p>
    <w:p w:rsidR="008050C7" w:rsidRPr="008050C7" w:rsidRDefault="008050C7" w:rsidP="008050C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000"/>
      </w:tblPr>
      <w:tblGrid>
        <w:gridCol w:w="4644"/>
        <w:gridCol w:w="4644"/>
      </w:tblGrid>
      <w:tr w:rsidR="008050C7" w:rsidRPr="008050C7" w:rsidTr="00DB583A">
        <w:tc>
          <w:tcPr>
            <w:tcW w:w="2500" w:type="pct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108" w:type="dxa"/>
              <w:right w:w="108" w:type="dxa"/>
            </w:tcMar>
          </w:tcPr>
          <w:p w:rsidR="008050C7" w:rsidRPr="008050C7" w:rsidRDefault="008050C7" w:rsidP="008050C7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tcMar>
              <w:left w:w="108" w:type="dxa"/>
              <w:right w:w="108" w:type="dxa"/>
            </w:tcMar>
          </w:tcPr>
          <w:p w:rsidR="008050C7" w:rsidRPr="008050C7" w:rsidRDefault="008050C7" w:rsidP="008050C7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065A8" w:rsidRPr="008050C7" w:rsidRDefault="008050C7" w:rsidP="008050C7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50C7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 Miasta Chełmna: M. Kędzierski</w:t>
      </w:r>
    </w:p>
    <w:p w:rsidR="008065A8" w:rsidRDefault="008065A8" w:rsidP="008065A8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center" w:pos="4536"/>
          <w:tab w:val="right" w:pos="9072"/>
        </w:tabs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</w:t>
      </w:r>
    </w:p>
    <w:p w:rsidR="008065A8" w:rsidRPr="008065A8" w:rsidRDefault="008050C7" w:rsidP="008065A8">
      <w:pPr>
        <w:tabs>
          <w:tab w:val="center" w:pos="4536"/>
          <w:tab w:val="right" w:pos="9072"/>
        </w:tabs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Zarządzenia nr  </w:t>
      </w:r>
      <w:r w:rsidR="00F949D0">
        <w:rPr>
          <w:rFonts w:ascii="Times New Roman" w:eastAsia="Times New Roman" w:hAnsi="Times New Roman" w:cs="Times New Roman"/>
          <w:sz w:val="18"/>
          <w:szCs w:val="18"/>
          <w:lang w:eastAsia="pl-PL"/>
        </w:rPr>
        <w:t>29/</w:t>
      </w:r>
      <w:r w:rsid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>/2018</w:t>
      </w:r>
    </w:p>
    <w:p w:rsidR="008065A8" w:rsidRPr="008065A8" w:rsidRDefault="008065A8" w:rsidP="008065A8">
      <w:pPr>
        <w:tabs>
          <w:tab w:val="center" w:pos="4536"/>
          <w:tab w:val="right" w:pos="9072"/>
        </w:tabs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>Burmistrza Miasta Chełmna</w:t>
      </w:r>
    </w:p>
    <w:p w:rsidR="008065A8" w:rsidRPr="008065A8" w:rsidRDefault="008065A8" w:rsidP="008065A8">
      <w:pPr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1</w:t>
      </w:r>
      <w:r w:rsidR="008050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lutego 2018</w:t>
      </w: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p w:rsidR="008065A8" w:rsidRPr="008065A8" w:rsidRDefault="008065A8" w:rsidP="0080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Chełmna</w:t>
      </w:r>
      <w:r w:rsidRPr="0080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ogłasza:</w:t>
      </w:r>
    </w:p>
    <w:p w:rsidR="008065A8" w:rsidRPr="008065A8" w:rsidRDefault="008065A8" w:rsidP="008065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otwarty konkurs ofert na wykonanie zadania publicznego związanego z realizacją zadań samorządu gminy w roku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organizacje prowadzące działalność pożytku publicznego w zakresie: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„Pomoc terapeutyczna i rehabilitacyjna dla osób dorosłych uzależnionych i zagrożonych uzależnieniem”.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Rodzaj i formy realizacji zadania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Zadanie może być realizowane w różnych formach, a w szczególności poprzez:</w:t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a) udział członków grup samopomocowych w szkoleniach pomagających kształtować postawy abstynenckie i trzeźwościowe.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przypadku wyboru oferty, realizacja zadania nastąpi w trybie wspierania wykonania zadania.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zadania w roku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w roku poprzednim.</w:t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realizację zadania zgodnie z projektem budżetu na rok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przeznaczyć kwotę w wysokości 11.000 zł (słownie: jedenaście tysięcy ).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 realizację zadania z tego samego rodzaju w roku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w wysokości 11.000 zł (słownie: jedenaście tysięcy).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III. </w:t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przyznawania dotacji/ zlecenia wykonania zadania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Zlecenie zadania i udzielanie dotacji następuje z zastosowaniem przepisów Ustawy z dnia 24 kwietnia 2003 roku o działalności pożytku publicznego i o wolontariacie (Dz. U.                 z 2016r. 1117 ze. zm.).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 przyznaje dotacje celowe na realizację zadań publicznych wyłonionych w konkursie ofert w trybie indywidualnych rozstrzygnięć, dla których nie stosuje się trybu odwołania.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Burmistrz Miasta Chełmna może odmówić podmiotowi wyłonionemu w konkursie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dotacji i podpisania umowy w przypadku, gdy okaże się, iż rzeczywisty </w:t>
      </w:r>
      <w:r w:rsidRPr="008065A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zakres realizowanego zadania znacząco odbiega od opisanego w ofercie, podmiot lub </w:t>
      </w: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jego reprezentanci utracą zdolność do czynności prawnych, zostaną ujawnione </w:t>
      </w:r>
      <w:r w:rsidRPr="008065A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nieznane </w:t>
      </w:r>
      <w:r w:rsidRPr="008065A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lastRenderedPageBreak/>
        <w:t xml:space="preserve">wcześniej okoliczności podważające wiarygodność merytoryczną lub </w:t>
      </w: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finansową oferenta.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Odmowa podpisania umowy podmiotowi wyłonionemu w konkursie może nastąpić także           w przypadku gdy w wyniku kontroli dokumentacji finansowej i merytorycznej oferenta okaże się, że wcześniej przyznane dofinansowania zostały wydane lub rozliczone nieprawidłowo.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Dotacje nie mogą być przeznaczone na zadania o charakterze inwestycyjnym, prace budowlane, remontowe i na zakup środków trwałych, jak również na wynagrodzenia dla członków organizacji składającej ofertę.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Świadczenia wolontariuszy i inne nieodpłatne świadczenia traktowane są jako pozafinansowy wkład w realizację </w:t>
      </w:r>
      <w:r w:rsidRPr="008065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zadania i mogą być uwzględnione w kosztorysie.</w:t>
      </w: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W przypadku wyboru ofert do realizacji w formie wspierania realizacji zadania, kwota dofinansowania ze strony Gminy Miasta Chełmna nie może przekroczyć 80</w:t>
      </w: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% kosztów poniesionych przy realizacji zadania.  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Złożenie oferty nie jest równoznaczne z przyznaniem dofinansowania, nie gwarantuje również przyznania dofinansowania w  wysokości wnioskowanej przez  Oferenta.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Szczegółowe i ostateczne warunki realizacji, finansowania i rozliczania zadania reguluje umowa zawarta pomiędzy oferentem a Gminą Miasta Chełmna. </w:t>
      </w: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Zadanie winno być zrealizowane w roku 201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z zastrzeżeniem, że szczegółowe terminy realizacji zadań określone zostaną w umowach. 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 wyjątkowych sytuacjach uzasadnionych specyfiką zadania rozpoczęcie realizacji zadania może nastąpić przed datą zawarcia umowy.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 przypadku, o którym mowa w ust. 2 koszty realizacji zadania, które poniósł oferent przed zawarciem umowy będą podlegać refundacji przez Gminę Miasta Chełmna z zastrzeżeniem, że refundacja nie obejmuje wydatków poniesionych przed 1 stycznia 201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roku. 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Refundacja środków przez Gminę Miasta Chełmna nastąpi w przypadku przyznania dotacji przez Burmistrza Miasta Chełmna i podpisania umowy. 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Zadanie winno być zrealizowane z najwyższą starannością zgodnie z zawartą umową oraz obowiązującymi standardami i przepisami w zakresie opisanym w ofercie.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Zadanie winno być </w:t>
      </w:r>
      <w:r w:rsidRPr="008065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wykonane i adresowane</w:t>
      </w: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dla jak największej liczby mieszkańców Chełmna. </w:t>
      </w:r>
    </w:p>
    <w:p w:rsidR="008065A8" w:rsidRPr="008065A8" w:rsidRDefault="008065A8" w:rsidP="008065A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i warunki składania ofert</w:t>
      </w:r>
    </w:p>
    <w:p w:rsidR="008065A8" w:rsidRPr="008065A8" w:rsidRDefault="008065A8" w:rsidP="008065A8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pl-PL"/>
        </w:rPr>
        <w:t xml:space="preserve">1.    W   konkursie mogą brać udział podmioty określone w art. 11, ust. 3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24 kwietnia</w:t>
      </w:r>
    </w:p>
    <w:p w:rsidR="008065A8" w:rsidRPr="008065A8" w:rsidRDefault="008065A8" w:rsidP="008065A8">
      <w:pPr>
        <w:widowControl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2003r. o działalności pożytku publicznego i o wolontariacie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2016 r., poz. 1817 ze zm.)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 działalność statutową w zakresie objętym konkursem.</w:t>
      </w:r>
    </w:p>
    <w:p w:rsidR="008065A8" w:rsidRPr="008065A8" w:rsidRDefault="008065A8" w:rsidP="008065A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Dotacje nie będą udzielane podmiotom, które nieprawidłowo wykonały zlecone lub powierzone zadania lub nieprawidłowo rozliczyły dofinansowanie przyznane ze środków Gminy Miasta Chełmna. </w:t>
      </w:r>
    </w:p>
    <w:p w:rsidR="008065A8" w:rsidRPr="008065A8" w:rsidRDefault="008065A8" w:rsidP="008065A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Podmioty uprawnione do udziału w postępowaniu konkursowym, składają pisemne oferty realizacji zadania (odrębnie na każde zadanie) wg wzoru określonego w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 Rodziny, Pracy i Polityki Społecznej z dnia 17 sierpnia 2016 r.  w sprawie wzoru oferty i ramowego wzoru umowy dotyczących  realizacji zadania  publicznego oraz wzoru sprawozdania z wykonania tego zadania (Dz. U. z 2016 r., poz. 1300).</w:t>
      </w:r>
    </w:p>
    <w:p w:rsidR="008065A8" w:rsidRPr="008065A8" w:rsidRDefault="008065A8" w:rsidP="008065A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dołączyć:</w:t>
      </w:r>
    </w:p>
    <w:p w:rsidR="008065A8" w:rsidRPr="008065A8" w:rsidRDefault="008065A8" w:rsidP="008065A8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Kopię aktualnego (zgodnego ze stanem faktycznym) odpisu z KRS, innego rejestru       lub ewidencji,  potwierdzoną  na każdej stronie za zgodność z oryginałem;</w:t>
      </w:r>
    </w:p>
    <w:p w:rsidR="008065A8" w:rsidRPr="008065A8" w:rsidRDefault="008065A8" w:rsidP="008065A8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Kopię aktualnego statutu lub innego dokumentu zawierającego zakres działalności podmiotu oraz wskazujący organy uprawnione do reprezentacji, potwierdzoną na każdej stronie za zgodność z oryginałem;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kern w:val="16"/>
          <w:sz w:val="20"/>
          <w:szCs w:val="20"/>
          <w:u w:val="single"/>
          <w:lang w:eastAsia="pl-PL"/>
        </w:rPr>
        <w:t>Uwaga:</w:t>
      </w:r>
      <w:r w:rsidRPr="008065A8">
        <w:rPr>
          <w:rFonts w:ascii="Times New Roman" w:eastAsia="Times New Roman" w:hAnsi="Times New Roman" w:cs="Times New Roman"/>
          <w:color w:val="000000"/>
          <w:kern w:val="16"/>
          <w:sz w:val="20"/>
          <w:szCs w:val="20"/>
          <w:lang w:eastAsia="pl-PL"/>
        </w:rPr>
        <w:t xml:space="preserve"> Wymagane jest, aby załączniki były ponumerowane i ułożone zgodnie z podaną </w:t>
      </w:r>
      <w:r w:rsidRPr="008065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wyżej kolejnością.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TE14D2C80t00" w:hAnsi="Times New Roman" w:cs="Times New Roman"/>
          <w:color w:val="000000"/>
          <w:sz w:val="20"/>
          <w:szCs w:val="20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Uwaga:</w:t>
      </w:r>
      <w:r w:rsidRPr="008065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Ofertę muszą podpisać osoby,</w:t>
      </w:r>
      <w:r w:rsidRPr="008065A8">
        <w:rPr>
          <w:rFonts w:ascii="Times New Roman" w:eastAsia="TTE14D2C80t00" w:hAnsi="Times New Roman" w:cs="Times New Roman"/>
          <w:color w:val="000000"/>
          <w:sz w:val="20"/>
          <w:szCs w:val="20"/>
          <w:lang w:eastAsia="pl-PL"/>
        </w:rPr>
        <w:t xml:space="preserve"> które zgodnie z postanowieniami statutu lub innego aktu wewnętrznego są upoważnione do reprezentowania oferenta na zewnątrz i zaciągania w jego imieniu zobowiązań finansowych (zawierania umów). 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16"/>
          <w:position w:val="2"/>
          <w:sz w:val="20"/>
          <w:szCs w:val="20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u w:val="single"/>
          <w:lang w:eastAsia="pl-PL"/>
        </w:rPr>
        <w:t>Uwaga:</w:t>
      </w:r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lang w:eastAsia="pl-PL"/>
        </w:rPr>
        <w:t xml:space="preserve"> W przypadku gdy organizacja pozarządowa składa kilka ofert objętych zakresem opisanego konkursu dołącza  dokumenty wskazane w punkcie 5 </w:t>
      </w:r>
      <w:proofErr w:type="spellStart"/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lang w:eastAsia="pl-PL"/>
        </w:rPr>
        <w:t>ppkt</w:t>
      </w:r>
      <w:proofErr w:type="spellEnd"/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lang w:eastAsia="pl-PL"/>
        </w:rPr>
        <w:t xml:space="preserve">.  1- 3 tylko do jednej z ofert. 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Oferty należy składać w Biurze Informacji Publicznej Urzędu Miasta Chełmna, 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Dworcowa 1, 86-200 Chełmno, w zamkniętych kopertach, opatrzonych pieczęcią organizacji i napisem „pomoc terapeutyczną i rehabilitacyjną dla osób dorosłych uzależnionych i  zagrożonych uzależnieniem” (decyduje data wpływu).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 </w:t>
      </w:r>
      <w:r w:rsidRPr="008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składania ofert upływa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805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Pr="008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marca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o godz. 15:15.</w:t>
      </w:r>
    </w:p>
    <w:p w:rsidR="008065A8" w:rsidRPr="008065A8" w:rsidRDefault="008065A8" w:rsidP="008065A8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8065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Druk oferty realizacji zadania publicznego należy złożyć zgodnie z wzorem określonym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rozporządzeniu </w:t>
      </w:r>
      <w:r w:rsidRPr="00806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8.  Oferty złożone na innych drukach lub złożone po terminie będą odrzucone z przyczyn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formalnych.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  Termin, tryb i kryteria stosowane przy dokonywaniu wyboru ofert</w:t>
      </w: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</w:pP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 zostanie dokonany w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ciągu 30 dni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Wszystkie oferty spełniające kryteria formalne są oceniane przez komisję konkursową powołaną przez Burmistrza Miasta Chełmna.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 przypadku stwierdzenia błędów formalnych w ofercie, podmiot ma pięć dni -              od daty powiadomienia - na dokonanie poprawek.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Komisja może poprosić oferenta o  złożenie dodatkowych wyjaśnień.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Oferty, które przeszły ocenę formalną zostają poddane ocenie merytorycznej.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Przy ocenie ofert pod względem merytorycznym Komisja bierze pod uwagę następujące kryteria: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merytoryczną projektu – celowość oferty, zakres rzeczowy, zgodność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niniejszym ogłoszeniem;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 zadania;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 korzystających osób; 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trwałość i powtarzalność zadania;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w ofercie elementów nawiązujących do Chełmna miasta zakochanych®;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realizacji projektu, w tym rodzaj i celowość planowanych kosztów; 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rzetelność  harmonogramu;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wkładu własnych środków finansowych oraz oczekiwanej od Gminy dotacji;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oferenta w realizacji przedsięwzięć o podobnym charakterze i zasięgu oraz doświadczenie z dotychczasowej współpracy z Gminą Miasta Chełmna;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realizacji zadania przez oferenta, w tym posiadanie zasobów kadrowych </w:t>
      </w:r>
    </w:p>
    <w:p w:rsidR="008065A8" w:rsidRPr="008065A8" w:rsidRDefault="008065A8" w:rsidP="008065A8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rzeczowych;</w:t>
      </w:r>
    </w:p>
    <w:p w:rsidR="008065A8" w:rsidRPr="008065A8" w:rsidRDefault="008065A8" w:rsidP="008065A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11) rozliczenie dotacji za 2016 rok.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Komisja konkursowa przedstawia swoją propozycję wysokości dotacji na realizację poszczególnych projektów.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Ocena Komisji wraz z propozycją wysokości dotacji jest przekazywana Burmistrzowi Miasta Chełmna, który podejmuje ostateczną decyzję w tej sprawie. 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Postanowienia końcowe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ind w:left="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Wyłoniony podmiot będzie zobowiązany pod rygorem rozwiązania umowy, do zamieszczania, we wszystkich drukach i materiałach reklamowych związanych z realizacją zadania (plakatach, zaproszeniach, regulaminach, komunikatach itp.), a także                             w ogłoszeniach prasowych, reklamach itp. informacji o tym, że zadanie jest dotowane przez Urząd Miasta Chełmna.</w:t>
      </w: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Kontrola, o której mowa wyżej, nie ogranicza prawa Urzędu Miasta do kontroli całości realizowanego zadania pod względem finansowym i merytorycznym.</w:t>
      </w: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przedstawione zostaną na tablicy ogłoszeń Urzędu Miasta Chełmna oraz opublikowane na stronie internetowej Urzędu Miasta Chełmno.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center" w:pos="4536"/>
          <w:tab w:val="right" w:pos="9072"/>
        </w:tabs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</w:p>
    <w:p w:rsidR="008065A8" w:rsidRPr="008065A8" w:rsidRDefault="008065A8" w:rsidP="008065A8">
      <w:pPr>
        <w:tabs>
          <w:tab w:val="center" w:pos="4536"/>
          <w:tab w:val="right" w:pos="9072"/>
        </w:tabs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Zarządzenia nr </w:t>
      </w:r>
      <w:r w:rsidR="00F949D0">
        <w:rPr>
          <w:rFonts w:ascii="Times New Roman" w:eastAsia="Times New Roman" w:hAnsi="Times New Roman" w:cs="Times New Roman"/>
          <w:sz w:val="18"/>
          <w:szCs w:val="18"/>
          <w:lang w:eastAsia="pl-PL"/>
        </w:rPr>
        <w:t>29/</w:t>
      </w: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>/201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</w:p>
    <w:p w:rsidR="008065A8" w:rsidRPr="008065A8" w:rsidRDefault="008065A8" w:rsidP="008065A8">
      <w:pPr>
        <w:tabs>
          <w:tab w:val="center" w:pos="4536"/>
          <w:tab w:val="right" w:pos="9072"/>
        </w:tabs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>Burmistrza Miasta Chełmna</w:t>
      </w:r>
    </w:p>
    <w:p w:rsidR="008065A8" w:rsidRPr="008065A8" w:rsidRDefault="008065A8" w:rsidP="008065A8">
      <w:pPr>
        <w:spacing w:after="0" w:line="240" w:lineRule="auto"/>
        <w:ind w:left="638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 w:rsidR="008050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16 </w:t>
      </w:r>
      <w:r w:rsidRPr="008065A8">
        <w:rPr>
          <w:rFonts w:ascii="Times New Roman" w:eastAsia="Times New Roman" w:hAnsi="Times New Roman" w:cs="Times New Roman"/>
          <w:sz w:val="18"/>
          <w:szCs w:val="18"/>
          <w:lang w:eastAsia="pl-PL"/>
        </w:rPr>
        <w:t>lutego 2017 r.</w:t>
      </w:r>
    </w:p>
    <w:p w:rsidR="008065A8" w:rsidRPr="008065A8" w:rsidRDefault="008065A8" w:rsidP="0080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Chełmna</w:t>
      </w:r>
      <w:r w:rsidRPr="0080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ogłasza:</w:t>
      </w:r>
    </w:p>
    <w:p w:rsidR="008065A8" w:rsidRPr="008065A8" w:rsidRDefault="008065A8" w:rsidP="008065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otwarty konkurs ofert na wykonanie zadania publicznego związanego z realizacją zadań samorządu gminy w roku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organizacje prowadzące działalność pożytku publicznego w zakresie: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0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Sprawowanie opieki i dożywianie dzieci uczęszczających do świetlic z programem opiekuńczo – wychowawczym”</w:t>
      </w: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8"/>
          <w:lang w:eastAsia="pl-PL"/>
        </w:rPr>
        <w:t>I. Rodzaj i formy realizacji zadania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65A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1. Zadanie może być realizowane w różnych formach, a w szczególności poprzez:</w:t>
      </w:r>
      <w:r w:rsidRPr="008065A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a) o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różnych form opiekuńczo-wychowawczych dla dzieci i młodzieży w miejscu zamieszkania.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wyboru oferty, realizacja zadania nastąpi w trybie wspierania wykonania zadania.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Wysokość środków publicznych przeznaczonych na realizację zadania w roku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w roku poprzednim.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realizację zadania zgodnie z projektem budżetu na rok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przeznaczyć kwotę w wysokości 35.000 zł (słownie: trzydzieści pięć tysięcy).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Na realizację zadania z tego samego rodzaju w roku 201</w:t>
      </w:r>
      <w:r w:rsidR="000C354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w wysokości 35.000 zł (słownie: trzydzieści pięć tysięcy złotych).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 xml:space="preserve">III. </w:t>
      </w: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przyznawania dotacji/ zlecenia wykonania zadania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Zlecenie zadania i udzielanie dotacji następuje z zastosowaniem przepisów Ustawy z dnia 24 kwietnia 2003 roku o działalności pożytku publicznego i o wolontariacie (Dz. U.                 z 2016r. 1117 ze. zm.).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 przyznaje dotacje celowe na realizację zadań publicznych wyłonionych w konkursie ofert w trybie indywidualnych rozstrzygnięć, dla których nie stosuje się trybu odwołania.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Burmistrz Miasta Chełmna może odmówić podmiotowi wyłonionemu w konkursie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przyznania dotacji i podpisania umowy w przypadku, gdy okaże się, iż rzeczywisty </w:t>
      </w:r>
      <w:r w:rsidRPr="008065A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zakres realizowanego zadania znacząco odbiega od opisanego w ofercie, podmiot lub </w:t>
      </w: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jego reprezentanci utracą zdolność do czynności prawnych, zostaną ujawnione </w:t>
      </w:r>
      <w:r w:rsidRPr="008065A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nieznane wcześniej okoliczności podważające wiarygodność merytoryczną lub </w:t>
      </w: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finansową oferenta.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Odmowa podpisania umowy podmiotowi wyłonionemu w konkursie może nastąpić także           w przypadku gdy w wyniku kontroli dokumentacji finansowej i merytorycznej oferenta okaże się, że wcześniej przyznane dofinansowania zostały wydane lub rozliczone nieprawidłowo.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Dotacje nie mogą być przeznaczone na zadania o charakterze inwestycyjnym, prace budowlane, remontowe i na zakup środków trwałych, jak również na wynagrodzenia dla członków organizacji składającej ofertę.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Świadczenia wolontariuszy i inne nieodpłatne świadczenia traktowane są jako pozafinansowy wkład w realizację </w:t>
      </w:r>
      <w:r w:rsidRPr="008065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zadania i mogą być uwzględnione w kosztorysie.</w:t>
      </w: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W przypadku wyboru ofert do realizacji w formie wspierania realizacji zadania, kwota dofinansowania ze strony Gminy Miasta Chełmna nie może przekroczyć 80</w:t>
      </w: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% kosztów poniesionych przy realizacji zadania.  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Złożenie oferty nie jest równoznaczne z przyznaniem dofinansowania, nie gwarantuje również przyznania dofinansowania w  wysokości wnioskowanej przez  Oferenta.</w:t>
      </w:r>
    </w:p>
    <w:p w:rsidR="008065A8" w:rsidRPr="008065A8" w:rsidRDefault="008065A8" w:rsidP="008065A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Szczegółowe i ostateczne warunki realizacji, finansowania i rozliczania zadania reguluje umowa zawarta pomiędzy oferentem a Gminą Miasta Chełmna. </w:t>
      </w: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Termin i warunki realizacji zadania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Zadanie winno być zrealizowane w roku 201</w:t>
      </w:r>
      <w:r w:rsidR="000C354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8 </w:t>
      </w: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z zastrzeżeniem, że szczegółowe terminy realizacji zadań określone zostaną w umowach. 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 wyjątkowych sytuacjach uzasadnionych specyfiką zadania rozpoczęcie realizacji zadania może nastąpić przed datą zawarcia umowy.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W przypadku, o którym mowa w ust. 2 koszty realizacji zadania, które poniósł oferent przed zawarciem umowy będą podlegać refundacji przez Gminę Miasta Chełmna z zastrzeżeniem, że refundacja nie obejmuje wydatków poniesionych przed 1 stycznia 2017 roku. 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Refundacja środków przez Gminę Miasta Chełmna nastąpi w przypadku przyznania dotacji przez Burmistrza Miasta Chełmna i podpisania umowy. 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Zadanie winno być zrealizowane z najwyższą starannością zgodnie z zawartą umową oraz obowiązującymi standardami i przepisami w zakresie opisanym w ofercie.</w:t>
      </w:r>
    </w:p>
    <w:p w:rsidR="008065A8" w:rsidRPr="008065A8" w:rsidRDefault="008065A8" w:rsidP="008065A8">
      <w:pPr>
        <w:numPr>
          <w:ilvl w:val="0"/>
          <w:numId w:val="2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Zadanie winno być </w:t>
      </w:r>
      <w:r w:rsidRPr="008065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wykonane i adresowane</w:t>
      </w:r>
      <w:r w:rsidRPr="008065A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dla jak największej liczby mieszkańców Chełmna. </w:t>
      </w:r>
    </w:p>
    <w:p w:rsidR="008065A8" w:rsidRPr="008065A8" w:rsidRDefault="008065A8" w:rsidP="008065A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 i warunki składania ofert</w:t>
      </w:r>
    </w:p>
    <w:p w:rsidR="008065A8" w:rsidRPr="008065A8" w:rsidRDefault="008065A8" w:rsidP="008065A8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pl-PL"/>
        </w:rPr>
        <w:t xml:space="preserve">1.    W   konkursie mogą brać udział podmioty określone w art. 11, ust. 3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24 kwietnia</w:t>
      </w:r>
    </w:p>
    <w:p w:rsidR="008065A8" w:rsidRPr="008065A8" w:rsidRDefault="008065A8" w:rsidP="008065A8">
      <w:pPr>
        <w:widowControl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2003r. o działalności pożytku publicznego i o wolontariacie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2016 r., poz. 1817 ze zm.)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prowadzące działalność statutową w zakresie objętym konkursem.</w:t>
      </w:r>
    </w:p>
    <w:p w:rsidR="008065A8" w:rsidRPr="008065A8" w:rsidRDefault="008065A8" w:rsidP="008065A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Dotacje nie będą udzielane podmiotom, które nieprawidłowo wykonały zlecone lub powierzone zadania lub nieprawidłowo rozliczyły dofinansowanie przyznane ze środków Gminy Miasta Chełmna. </w:t>
      </w:r>
    </w:p>
    <w:p w:rsidR="008065A8" w:rsidRPr="008065A8" w:rsidRDefault="008065A8" w:rsidP="008065A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Podmioty uprawnione do udziału w postępowaniu konkursowym, składają pisemne oferty realizacji zadania (odrębnie na każde zadanie) wg wzoru określonego w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Ministra  Rodziny, Pracy i Polityki Społecznej z dnia 17 sierpnia 2016 r.  w sprawie wzoru oferty i ramowego wzoru umowy dotyczących  realizacji zadania  publicznego oraz wzoru sprawozdania z wykonania tego zadania (Dz. U. z 2016 r., poz. 1300).</w:t>
      </w:r>
    </w:p>
    <w:p w:rsidR="008065A8" w:rsidRPr="008065A8" w:rsidRDefault="008065A8" w:rsidP="008065A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dołączyć:</w:t>
      </w:r>
    </w:p>
    <w:p w:rsidR="008065A8" w:rsidRPr="008065A8" w:rsidRDefault="008065A8" w:rsidP="008065A8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Kopię aktualnego (zgodnego ze stanem faktycznym) odpisu z KRS, innego rejestru       lub ewidencji,  potwierdzoną  na każdej stronie za zgodność z oryginałem;</w:t>
      </w:r>
    </w:p>
    <w:p w:rsidR="008065A8" w:rsidRPr="008065A8" w:rsidRDefault="008065A8" w:rsidP="008065A8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Kopię aktualnego statutu lub innego dokumentu zawierającego zakres działalności podmiotu oraz wskazujący organy uprawnione do reprezentacji, potwierdzoną na każdej stronie za zgodność z oryginałem;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kern w:val="16"/>
          <w:sz w:val="20"/>
          <w:szCs w:val="20"/>
          <w:u w:val="single"/>
          <w:lang w:eastAsia="pl-PL"/>
        </w:rPr>
        <w:t>Uwaga:</w:t>
      </w:r>
      <w:r w:rsidRPr="008065A8">
        <w:rPr>
          <w:rFonts w:ascii="Times New Roman" w:eastAsia="Times New Roman" w:hAnsi="Times New Roman" w:cs="Times New Roman"/>
          <w:color w:val="000000"/>
          <w:kern w:val="16"/>
          <w:sz w:val="20"/>
          <w:szCs w:val="20"/>
          <w:lang w:eastAsia="pl-PL"/>
        </w:rPr>
        <w:t xml:space="preserve"> Wymagane jest, aby załączniki były ponumerowane i ułożone zgodnie z podaną </w:t>
      </w:r>
      <w:r w:rsidRPr="008065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wyżej kolejnością.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TE14D2C80t00" w:hAnsi="Times New Roman" w:cs="Times New Roman"/>
          <w:color w:val="000000"/>
          <w:sz w:val="20"/>
          <w:szCs w:val="20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Uwaga:</w:t>
      </w:r>
      <w:r w:rsidRPr="008065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Ofertę muszą podpisać osoby,</w:t>
      </w:r>
      <w:r w:rsidRPr="008065A8">
        <w:rPr>
          <w:rFonts w:ascii="Times New Roman" w:eastAsia="TTE14D2C80t00" w:hAnsi="Times New Roman" w:cs="Times New Roman"/>
          <w:color w:val="000000"/>
          <w:sz w:val="20"/>
          <w:szCs w:val="20"/>
          <w:lang w:eastAsia="pl-PL"/>
        </w:rPr>
        <w:t xml:space="preserve"> które zgodnie z postanowieniami statutu lub innego aktu wewnętrznego są upoważnione do reprezentowania oferenta na zewnątrz i zaciągania w jego imieniu zobowiązań finansowych (zawierania umów). 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16"/>
          <w:position w:val="2"/>
          <w:sz w:val="20"/>
          <w:szCs w:val="20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u w:val="single"/>
          <w:lang w:eastAsia="pl-PL"/>
        </w:rPr>
        <w:t>Uwaga:</w:t>
      </w:r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lang w:eastAsia="pl-PL"/>
        </w:rPr>
        <w:t xml:space="preserve"> W przypadku gdy organizacja pozarządowa składa kilka ofert objętych zakresem opisanego konkursu dołącza  dokumenty wskazane w punkcie 5 </w:t>
      </w:r>
      <w:proofErr w:type="spellStart"/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lang w:eastAsia="pl-PL"/>
        </w:rPr>
        <w:t>ppkt</w:t>
      </w:r>
      <w:proofErr w:type="spellEnd"/>
      <w:r w:rsidRPr="008065A8">
        <w:rPr>
          <w:rFonts w:ascii="Times New Roman" w:eastAsia="Times New Roman" w:hAnsi="Times New Roman" w:cs="Times New Roman"/>
          <w:color w:val="000000"/>
          <w:spacing w:val="2"/>
          <w:position w:val="2"/>
          <w:sz w:val="20"/>
          <w:szCs w:val="20"/>
          <w:lang w:eastAsia="pl-PL"/>
        </w:rPr>
        <w:t xml:space="preserve">.  1- 3 tylko do jednej z ofert. </w:t>
      </w:r>
    </w:p>
    <w:p w:rsidR="008065A8" w:rsidRPr="008065A8" w:rsidRDefault="008065A8" w:rsidP="00806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Oferty należy składać w Biurze Informacji Publicznej Urzędu Miasta Chełmna, 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Dworcowa 1, 86-200 Chełmno, w zamkniętych kopertach, opatrzonych pieczęcią organizacji i napisem „sprawowanie opieki i dożywianie dzieci uczęszczających do świetlic z programem opiekuńczo wychowawczym” (decyduje data wpływu).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 </w:t>
      </w:r>
      <w:r w:rsidRPr="008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składania ofert upływa </w:t>
      </w:r>
      <w:r w:rsidR="000C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805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bookmarkStart w:id="0" w:name="_GoBack"/>
      <w:bookmarkEnd w:id="0"/>
      <w:r w:rsidRPr="008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marca 201</w:t>
      </w:r>
      <w:r w:rsidR="000C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  <w:r w:rsidRPr="00806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r. o godz. 15:15.</w:t>
      </w:r>
    </w:p>
    <w:p w:rsidR="008065A8" w:rsidRPr="008065A8" w:rsidRDefault="008065A8" w:rsidP="008065A8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8065A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Druk oferty realizacji zadania publicznego należy złożyć zgodnie z wzorem określonym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rozporządzeniu </w:t>
      </w:r>
      <w:r w:rsidRPr="008065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8.  Oferty złożone na innych drukach lub złożone po terminie będą odrzucone z przyczyn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formalnych.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  Termin, tryb i kryteria stosowane przy dokonywaniu wyboru ofert</w:t>
      </w:r>
    </w:p>
    <w:p w:rsidR="008065A8" w:rsidRPr="008065A8" w:rsidRDefault="008065A8" w:rsidP="00806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pl-PL"/>
        </w:rPr>
      </w:pP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 zostanie dokonany w </w:t>
      </w: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ciągu 30 dni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Wszystkie oferty spełniające kryteria formalne są oceniane przez komisję konkursową powołaną przez Burmistrza Miasta Chełmna.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W przypadku stwierdzenia błędów formalnych w ofercie, podmiot ma pięć dni -              od daty powiadomienia - na dokonanie poprawek.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Komisja może poprosić oferenta o  złożenie dodatkowych wyjaśnień.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Oferty, które przeszły ocenę formalną zostają poddane ocenie merytorycznej. 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Przy ocenie ofert pod względem merytorycznym Komisja bierze pod uwagę następujące kryteria: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merytoryczną projektu – celowość oferty, zakres rzeczowy, zgodność </w:t>
      </w: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niniejszym ogłoszeniem;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 zadania;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  korzystających osób; 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trwałość i powtarzalność zadania;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w ofercie elementów nawiązujących do Chełmna miasta zakochanych®;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realizacji projektu, w tym rodzaj i celowość planowanych kosztów; 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rzetelność  harmonogramu;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wkładu własnych środków finansowych oraz oczekiwanej od Gminy dotacji;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oferenta w realizacji przedsięwzięć o podobnym charakterze i zasięgu oraz doświadczenie z dotychczasowej współpracy z Gminą Miasta Chełmna;</w:t>
      </w:r>
    </w:p>
    <w:p w:rsidR="008065A8" w:rsidRPr="008065A8" w:rsidRDefault="008065A8" w:rsidP="008065A8">
      <w:pPr>
        <w:numPr>
          <w:ilvl w:val="1"/>
          <w:numId w:val="5"/>
        </w:numPr>
        <w:tabs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realizacji zadania przez oferenta, w tym posiadanie zasobów kadrowych </w:t>
      </w:r>
    </w:p>
    <w:p w:rsidR="008065A8" w:rsidRPr="008065A8" w:rsidRDefault="008065A8" w:rsidP="008065A8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 rzeczowych;</w:t>
      </w:r>
    </w:p>
    <w:p w:rsidR="008065A8" w:rsidRPr="008065A8" w:rsidRDefault="008065A8" w:rsidP="008065A8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11) rozliczenie dotacji za 2016 rok.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Komisja konkursowa przedstawia swoją propozycję wysokości dotacji na realizację poszczególnych projektów.</w:t>
      </w:r>
    </w:p>
    <w:p w:rsidR="008065A8" w:rsidRPr="008065A8" w:rsidRDefault="008065A8" w:rsidP="008065A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Ocena Komisji wraz z propozycją wysokości dotacji jest przekazywana Burmistrzowi Miasta Chełmna, który podejmuje ostateczną decyzję w tej sprawie. 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Postanowienia końcowe</w:t>
      </w:r>
    </w:p>
    <w:p w:rsidR="008065A8" w:rsidRPr="008065A8" w:rsidRDefault="008065A8" w:rsidP="008065A8">
      <w:pPr>
        <w:widowControl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ind w:left="2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Wyłoniony podmiot będzie zobowiązany pod rygorem rozwiązania umowy, do zamieszczania, we wszystkich drukach i materiałach reklamowych związanych z realizacją zadania (plakatach, zaproszeniach, regulaminach, komunikatach itp.), a także                             w ogłoszeniach prasowych, reklamach itp. informacji o tym, że zadanie jest dotowane przez Urząd Miasta Chełmna.</w:t>
      </w: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Kontrola, o której mowa wyżej, nie ogranicza prawa Urzędu Miasta do kontroli całości realizowanego zadania pod względem finansowym i merytorycznym.</w:t>
      </w:r>
    </w:p>
    <w:p w:rsidR="008065A8" w:rsidRPr="008065A8" w:rsidRDefault="008065A8" w:rsidP="008065A8">
      <w:pPr>
        <w:widowControl w:val="0"/>
        <w:numPr>
          <w:ilvl w:val="0"/>
          <w:numId w:val="6"/>
        </w:num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przedstawione zostaną na tablicy ogłoszeń Urzędu Miasta Chełmna oraz opublikowane na stronie internetowej Urzędu Miasta Chełmno.</w:t>
      </w: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65A8" w:rsidRPr="008065A8" w:rsidRDefault="008065A8" w:rsidP="0080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065A8" w:rsidRPr="008065A8" w:rsidRDefault="008065A8" w:rsidP="008065A8">
      <w:pPr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65A8" w:rsidRDefault="008065A8"/>
    <w:sectPr w:rsidR="008065A8" w:rsidSect="000B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18327553"/>
    <w:multiLevelType w:val="multilevel"/>
    <w:tmpl w:val="7244F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674EB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463"/>
    <w:rsid w:val="000B0C2C"/>
    <w:rsid w:val="000C3548"/>
    <w:rsid w:val="008050C7"/>
    <w:rsid w:val="008065A8"/>
    <w:rsid w:val="00990463"/>
    <w:rsid w:val="00D37B39"/>
    <w:rsid w:val="00F9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3024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2018-02-15T06:49:00Z</cp:lastPrinted>
  <dcterms:created xsi:type="dcterms:W3CDTF">2018-02-16T07:34:00Z</dcterms:created>
  <dcterms:modified xsi:type="dcterms:W3CDTF">2018-02-16T07:34:00Z</dcterms:modified>
</cp:coreProperties>
</file>