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7209" w14:textId="77777777" w:rsidR="00FA4852" w:rsidRPr="00E462B5" w:rsidRDefault="00FA4852" w:rsidP="00FA485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501D470" w14:textId="12A4E44B" w:rsidR="009D2D78" w:rsidRPr="003E7238" w:rsidRDefault="009D2D78" w:rsidP="007367C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3E7238">
        <w:rPr>
          <w:rFonts w:ascii="Times New Roman" w:hAnsi="Times New Roman" w:cs="Times New Roman"/>
          <w:b/>
        </w:rPr>
        <w:t xml:space="preserve">Uchwała Nr </w:t>
      </w:r>
      <w:r w:rsidR="00E07BE6">
        <w:rPr>
          <w:rFonts w:ascii="Times New Roman" w:hAnsi="Times New Roman" w:cs="Times New Roman"/>
          <w:b/>
        </w:rPr>
        <w:t>LXXI</w:t>
      </w:r>
      <w:r w:rsidRPr="003E7238">
        <w:rPr>
          <w:rFonts w:ascii="Times New Roman" w:hAnsi="Times New Roman" w:cs="Times New Roman"/>
          <w:b/>
        </w:rPr>
        <w:t>/</w:t>
      </w:r>
      <w:r w:rsidR="006A06C3" w:rsidRPr="003E7238">
        <w:rPr>
          <w:rFonts w:ascii="Times New Roman" w:hAnsi="Times New Roman" w:cs="Times New Roman"/>
          <w:b/>
        </w:rPr>
        <w:t>…</w:t>
      </w:r>
      <w:r w:rsidRPr="003E7238">
        <w:rPr>
          <w:rFonts w:ascii="Times New Roman" w:hAnsi="Times New Roman" w:cs="Times New Roman"/>
          <w:b/>
        </w:rPr>
        <w:t xml:space="preserve"> /202</w:t>
      </w:r>
      <w:r w:rsidR="00FA5CB9">
        <w:rPr>
          <w:rFonts w:ascii="Times New Roman" w:hAnsi="Times New Roman" w:cs="Times New Roman"/>
          <w:b/>
        </w:rPr>
        <w:t>3</w:t>
      </w:r>
    </w:p>
    <w:p w14:paraId="623FB789" w14:textId="77777777" w:rsidR="009D2D78" w:rsidRPr="003E7238" w:rsidRDefault="007367C9" w:rsidP="007367C9">
      <w:pPr>
        <w:keepNext/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tLeast"/>
        <w:ind w:left="2127" w:firstLine="709"/>
        <w:outlineLvl w:val="3"/>
        <w:rPr>
          <w:rFonts w:ascii="Times New Roman" w:hAnsi="Times New Roman" w:cs="Times New Roman"/>
          <w:b/>
        </w:rPr>
      </w:pPr>
      <w:r w:rsidRPr="003E7238">
        <w:rPr>
          <w:rFonts w:ascii="Times New Roman" w:hAnsi="Times New Roman" w:cs="Times New Roman"/>
          <w:b/>
        </w:rPr>
        <w:t xml:space="preserve">       </w:t>
      </w:r>
      <w:r w:rsidR="009D2D78" w:rsidRPr="003E7238">
        <w:rPr>
          <w:rFonts w:ascii="Times New Roman" w:hAnsi="Times New Roman" w:cs="Times New Roman"/>
          <w:b/>
        </w:rPr>
        <w:t>Rady Miasta Chełmna</w:t>
      </w:r>
    </w:p>
    <w:p w14:paraId="4170DD82" w14:textId="77777777" w:rsidR="009D2D78" w:rsidRPr="003E7238" w:rsidRDefault="009D2D78" w:rsidP="00736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21EE9CCB" w14:textId="7BA1F6CE" w:rsidR="009D2D78" w:rsidRPr="003E7238" w:rsidRDefault="009D2D78" w:rsidP="007367C9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tLeast"/>
        <w:ind w:left="2127" w:firstLine="709"/>
        <w:rPr>
          <w:rFonts w:ascii="Times New Roman" w:hAnsi="Times New Roman" w:cs="Times New Roman"/>
        </w:rPr>
      </w:pPr>
      <w:r w:rsidRPr="003E7238">
        <w:rPr>
          <w:rFonts w:ascii="Times New Roman" w:hAnsi="Times New Roman" w:cs="Times New Roman"/>
        </w:rPr>
        <w:t xml:space="preserve">        z </w:t>
      </w:r>
      <w:proofErr w:type="gramStart"/>
      <w:r w:rsidRPr="003E7238">
        <w:rPr>
          <w:rFonts w:ascii="Times New Roman" w:hAnsi="Times New Roman" w:cs="Times New Roman"/>
        </w:rPr>
        <w:t xml:space="preserve">dnia  </w:t>
      </w:r>
      <w:r w:rsidR="00E07BE6">
        <w:rPr>
          <w:rFonts w:ascii="Times New Roman" w:hAnsi="Times New Roman" w:cs="Times New Roman"/>
        </w:rPr>
        <w:t>27</w:t>
      </w:r>
      <w:proofErr w:type="gramEnd"/>
      <w:r w:rsidRPr="003E7238">
        <w:rPr>
          <w:rFonts w:ascii="Times New Roman" w:hAnsi="Times New Roman" w:cs="Times New Roman"/>
        </w:rPr>
        <w:t xml:space="preserve"> </w:t>
      </w:r>
      <w:r w:rsidR="00552BDE" w:rsidRPr="003E7238">
        <w:rPr>
          <w:rFonts w:ascii="Times New Roman" w:hAnsi="Times New Roman" w:cs="Times New Roman"/>
        </w:rPr>
        <w:t>grudnia</w:t>
      </w:r>
      <w:r w:rsidRPr="003E7238">
        <w:rPr>
          <w:rFonts w:ascii="Times New Roman" w:hAnsi="Times New Roman" w:cs="Times New Roman"/>
        </w:rPr>
        <w:t xml:space="preserve">  202</w:t>
      </w:r>
      <w:r w:rsidR="00FA5CB9">
        <w:rPr>
          <w:rFonts w:ascii="Times New Roman" w:hAnsi="Times New Roman" w:cs="Times New Roman"/>
        </w:rPr>
        <w:t>3</w:t>
      </w:r>
      <w:r w:rsidRPr="003E7238">
        <w:rPr>
          <w:rFonts w:ascii="Times New Roman" w:hAnsi="Times New Roman" w:cs="Times New Roman"/>
        </w:rPr>
        <w:t xml:space="preserve"> r.</w:t>
      </w:r>
    </w:p>
    <w:p w14:paraId="5A01E60B" w14:textId="77777777" w:rsidR="009D2D78" w:rsidRPr="003E7238" w:rsidRDefault="009D2D78" w:rsidP="00736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3E7238">
        <w:rPr>
          <w:rFonts w:ascii="Times New Roman" w:hAnsi="Times New Roman" w:cs="Times New Roman"/>
        </w:rPr>
        <w:t xml:space="preserve">                            </w:t>
      </w:r>
    </w:p>
    <w:p w14:paraId="15E32D15" w14:textId="302CD364" w:rsidR="009D2D78" w:rsidRPr="003E7238" w:rsidRDefault="009D2D78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E7238">
        <w:rPr>
          <w:rFonts w:ascii="Times New Roman" w:hAnsi="Times New Roman" w:cs="Times New Roman"/>
          <w:b/>
          <w:bCs/>
        </w:rPr>
        <w:t xml:space="preserve">               w sprawie uchwalenia budżetu </w:t>
      </w:r>
      <w:proofErr w:type="gramStart"/>
      <w:r w:rsidRPr="003E7238">
        <w:rPr>
          <w:rFonts w:ascii="Times New Roman" w:hAnsi="Times New Roman" w:cs="Times New Roman"/>
          <w:b/>
          <w:bCs/>
        </w:rPr>
        <w:t>miasta  na</w:t>
      </w:r>
      <w:proofErr w:type="gramEnd"/>
      <w:r w:rsidRPr="003E7238">
        <w:rPr>
          <w:rFonts w:ascii="Times New Roman" w:hAnsi="Times New Roman" w:cs="Times New Roman"/>
          <w:b/>
          <w:bCs/>
        </w:rPr>
        <w:t xml:space="preserve"> rok  202</w:t>
      </w:r>
      <w:r w:rsidR="00FA5CB9">
        <w:rPr>
          <w:rFonts w:ascii="Times New Roman" w:hAnsi="Times New Roman" w:cs="Times New Roman"/>
          <w:b/>
          <w:bCs/>
        </w:rPr>
        <w:t>4</w:t>
      </w:r>
      <w:r w:rsidRPr="003E7238">
        <w:rPr>
          <w:rFonts w:ascii="Times New Roman" w:hAnsi="Times New Roman" w:cs="Times New Roman"/>
          <w:b/>
          <w:bCs/>
        </w:rPr>
        <w:t xml:space="preserve">. </w:t>
      </w:r>
    </w:p>
    <w:p w14:paraId="4745467C" w14:textId="77777777" w:rsidR="009D2D78" w:rsidRPr="003E7238" w:rsidRDefault="009D2D78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7ADE44E" w14:textId="65A15E40" w:rsidR="009D2D78" w:rsidRPr="003E7238" w:rsidRDefault="00C35410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E7238">
        <w:rPr>
          <w:rFonts w:ascii="Times New Roman" w:hAnsi="Times New Roman" w:cs="Times New Roman"/>
        </w:rPr>
        <w:tab/>
      </w:r>
      <w:r w:rsidR="009D2D78" w:rsidRPr="003E7238">
        <w:rPr>
          <w:rFonts w:ascii="Times New Roman" w:hAnsi="Times New Roman" w:cs="Times New Roman"/>
        </w:rPr>
        <w:t>Na podstawie art. 18 ust. 2 pkt 4, pkt 9 oraz pkt 10  ustawy z dnia 8 marca 1990</w:t>
      </w:r>
      <w:r w:rsidR="00E9723F" w:rsidRPr="003E7238">
        <w:rPr>
          <w:rFonts w:ascii="Times New Roman" w:hAnsi="Times New Roman" w:cs="Times New Roman"/>
        </w:rPr>
        <w:t> </w:t>
      </w:r>
      <w:r w:rsidR="009D2D78" w:rsidRPr="003E7238">
        <w:rPr>
          <w:rFonts w:ascii="Times New Roman" w:hAnsi="Times New Roman" w:cs="Times New Roman"/>
        </w:rPr>
        <w:t>r. o</w:t>
      </w:r>
      <w:r w:rsidR="00E9723F" w:rsidRPr="003E7238">
        <w:rPr>
          <w:rFonts w:ascii="Times New Roman" w:hAnsi="Times New Roman" w:cs="Times New Roman"/>
        </w:rPr>
        <w:t> </w:t>
      </w:r>
      <w:r w:rsidR="009D2D78" w:rsidRPr="003E7238">
        <w:rPr>
          <w:rFonts w:ascii="Times New Roman" w:hAnsi="Times New Roman" w:cs="Times New Roman"/>
        </w:rPr>
        <w:t>samorządzie gminnym (</w:t>
      </w:r>
      <w:proofErr w:type="spellStart"/>
      <w:r w:rsidR="00E9723F" w:rsidRPr="003E7238">
        <w:rPr>
          <w:rFonts w:ascii="Times New Roman" w:hAnsi="Times New Roman" w:cs="Times New Roman"/>
        </w:rPr>
        <w:t>t.</w:t>
      </w:r>
      <w:r w:rsidR="000402BD" w:rsidRPr="003E7238">
        <w:rPr>
          <w:rFonts w:ascii="Times New Roman" w:hAnsi="Times New Roman" w:cs="Times New Roman"/>
        </w:rPr>
        <w:t>j</w:t>
      </w:r>
      <w:proofErr w:type="spellEnd"/>
      <w:r w:rsidR="000402BD" w:rsidRPr="003E7238">
        <w:rPr>
          <w:rFonts w:ascii="Times New Roman" w:hAnsi="Times New Roman" w:cs="Times New Roman"/>
        </w:rPr>
        <w:t>.</w:t>
      </w:r>
      <w:r w:rsidR="009D2D78" w:rsidRPr="003E7238">
        <w:rPr>
          <w:rFonts w:ascii="Times New Roman" w:hAnsi="Times New Roman" w:cs="Times New Roman"/>
        </w:rPr>
        <w:t xml:space="preserve"> Dz. U. z </w:t>
      </w:r>
      <w:r w:rsidR="006A06C3" w:rsidRPr="003E7238">
        <w:rPr>
          <w:rFonts w:ascii="Times New Roman" w:hAnsi="Times New Roman" w:cs="Times New Roman"/>
        </w:rPr>
        <w:t>202</w:t>
      </w:r>
      <w:r w:rsidR="00FA5CB9">
        <w:rPr>
          <w:rFonts w:ascii="Times New Roman" w:hAnsi="Times New Roman" w:cs="Times New Roman"/>
        </w:rPr>
        <w:t>3</w:t>
      </w:r>
      <w:r w:rsidR="009D2D78" w:rsidRPr="003E7238">
        <w:rPr>
          <w:rFonts w:ascii="Times New Roman" w:hAnsi="Times New Roman" w:cs="Times New Roman"/>
        </w:rPr>
        <w:t xml:space="preserve"> r.</w:t>
      </w:r>
      <w:r w:rsidR="00E9723F" w:rsidRPr="003E7238">
        <w:rPr>
          <w:rFonts w:ascii="Times New Roman" w:hAnsi="Times New Roman" w:cs="Times New Roman"/>
        </w:rPr>
        <w:t>,</w:t>
      </w:r>
      <w:r w:rsidR="009D2D78" w:rsidRPr="003E7238">
        <w:rPr>
          <w:rFonts w:ascii="Times New Roman" w:hAnsi="Times New Roman" w:cs="Times New Roman"/>
        </w:rPr>
        <w:t xml:space="preserve"> poz.</w:t>
      </w:r>
      <w:r w:rsidR="00E9723F" w:rsidRPr="003E7238">
        <w:rPr>
          <w:rFonts w:ascii="Times New Roman" w:hAnsi="Times New Roman" w:cs="Times New Roman"/>
        </w:rPr>
        <w:t xml:space="preserve"> </w:t>
      </w:r>
      <w:r w:rsidR="00FA5CB9">
        <w:rPr>
          <w:rFonts w:ascii="Times New Roman" w:hAnsi="Times New Roman" w:cs="Times New Roman"/>
        </w:rPr>
        <w:t>40</w:t>
      </w:r>
      <w:r w:rsidR="006A06C3" w:rsidRPr="003E7238">
        <w:rPr>
          <w:rFonts w:ascii="Times New Roman" w:hAnsi="Times New Roman" w:cs="Times New Roman"/>
        </w:rPr>
        <w:t xml:space="preserve"> z </w:t>
      </w:r>
      <w:proofErr w:type="spellStart"/>
      <w:r w:rsidR="006A06C3" w:rsidRPr="003E7238">
        <w:rPr>
          <w:rFonts w:ascii="Times New Roman" w:hAnsi="Times New Roman" w:cs="Times New Roman"/>
        </w:rPr>
        <w:t>późn</w:t>
      </w:r>
      <w:proofErr w:type="spellEnd"/>
      <w:r w:rsidR="006A06C3" w:rsidRPr="003E7238">
        <w:rPr>
          <w:rFonts w:ascii="Times New Roman" w:hAnsi="Times New Roman" w:cs="Times New Roman"/>
        </w:rPr>
        <w:t>. zm</w:t>
      </w:r>
      <w:r w:rsidR="009D2D78" w:rsidRPr="003E7238">
        <w:rPr>
          <w:rFonts w:ascii="Times New Roman" w:hAnsi="Times New Roman" w:cs="Times New Roman"/>
        </w:rPr>
        <w:t xml:space="preserve">.),  </w:t>
      </w:r>
      <w:r w:rsidR="00C933E5" w:rsidRPr="003E7238">
        <w:rPr>
          <w:rFonts w:ascii="Times New Roman" w:hAnsi="Times New Roman" w:cs="Times New Roman"/>
          <w:shd w:val="clear" w:color="auto" w:fill="FFFFFF"/>
        </w:rPr>
        <w:t>art. 111 ustawy z dnia 12 marca 2022 r. o pomocy obywatelom Ukrainy w związku z konfliktem zbrojnym na terytorium tego państwa (Dz.U. z 202</w:t>
      </w:r>
      <w:r w:rsidR="00FA5CB9">
        <w:rPr>
          <w:rFonts w:ascii="Times New Roman" w:hAnsi="Times New Roman" w:cs="Times New Roman"/>
          <w:shd w:val="clear" w:color="auto" w:fill="FFFFFF"/>
        </w:rPr>
        <w:t>3</w:t>
      </w:r>
      <w:r w:rsidR="00C933E5" w:rsidRPr="003E7238">
        <w:rPr>
          <w:rFonts w:ascii="Times New Roman" w:hAnsi="Times New Roman" w:cs="Times New Roman"/>
          <w:shd w:val="clear" w:color="auto" w:fill="FFFFFF"/>
        </w:rPr>
        <w:t xml:space="preserve"> r., poz. </w:t>
      </w:r>
      <w:r w:rsidR="00FA5CB9">
        <w:rPr>
          <w:rFonts w:ascii="Times New Roman" w:hAnsi="Times New Roman" w:cs="Times New Roman"/>
          <w:shd w:val="clear" w:color="auto" w:fill="FFFFFF"/>
        </w:rPr>
        <w:t>103</w:t>
      </w:r>
      <w:r w:rsidR="00E57CAB" w:rsidRPr="003E7238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E57CAB" w:rsidRPr="003E7238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E57CAB" w:rsidRPr="003E7238">
        <w:rPr>
          <w:rFonts w:ascii="Times New Roman" w:hAnsi="Times New Roman" w:cs="Times New Roman"/>
          <w:shd w:val="clear" w:color="auto" w:fill="FFFFFF"/>
        </w:rPr>
        <w:t>. zm.</w:t>
      </w:r>
      <w:r w:rsidR="00C933E5" w:rsidRPr="003E7238">
        <w:rPr>
          <w:rFonts w:ascii="Times New Roman" w:hAnsi="Times New Roman" w:cs="Times New Roman"/>
          <w:shd w:val="clear" w:color="auto" w:fill="FFFFFF"/>
        </w:rPr>
        <w:t>),</w:t>
      </w:r>
      <w:r w:rsidR="00C933E5" w:rsidRPr="003E7238">
        <w:rPr>
          <w:rFonts w:ascii="Times New Roman" w:hAnsi="Times New Roman" w:cs="Times New Roman"/>
        </w:rPr>
        <w:t xml:space="preserve"> </w:t>
      </w:r>
      <w:r w:rsidR="009D2D78" w:rsidRPr="003E7238">
        <w:rPr>
          <w:rFonts w:ascii="Times New Roman" w:hAnsi="Times New Roman" w:cs="Times New Roman"/>
        </w:rPr>
        <w:t>oraz  art. 211,  art.</w:t>
      </w:r>
      <w:r w:rsidR="00E9723F" w:rsidRPr="003E7238">
        <w:rPr>
          <w:rFonts w:ascii="Times New Roman" w:hAnsi="Times New Roman" w:cs="Times New Roman"/>
        </w:rPr>
        <w:t xml:space="preserve"> </w:t>
      </w:r>
      <w:r w:rsidR="009D2D78" w:rsidRPr="003E7238">
        <w:rPr>
          <w:rFonts w:ascii="Times New Roman" w:hAnsi="Times New Roman" w:cs="Times New Roman"/>
        </w:rPr>
        <w:t xml:space="preserve">212, </w:t>
      </w:r>
      <w:r w:rsidR="00EC0E06" w:rsidRPr="003E7238">
        <w:rPr>
          <w:rFonts w:ascii="Times New Roman" w:hAnsi="Times New Roman" w:cs="Times New Roman"/>
        </w:rPr>
        <w:t>art. 214, art. 215, art. 219 ust. 3, art. 222 ust. 1 i 2 pkt 1 i 3,  art. 235 ust. 1, art. 236 ust. 1, 3 i ust. 4 pkt 1, art.</w:t>
      </w:r>
      <w:r w:rsidR="002C1682" w:rsidRPr="003E7238">
        <w:rPr>
          <w:rFonts w:ascii="Times New Roman" w:hAnsi="Times New Roman" w:cs="Times New Roman"/>
        </w:rPr>
        <w:t> </w:t>
      </w:r>
      <w:r w:rsidR="00EC0E06" w:rsidRPr="003E7238">
        <w:rPr>
          <w:rFonts w:ascii="Times New Roman" w:hAnsi="Times New Roman" w:cs="Times New Roman"/>
        </w:rPr>
        <w:t xml:space="preserve">237, art. 239, art. 242 ust. 1, art. 243 ust 1, </w:t>
      </w:r>
      <w:r w:rsidR="009D2D78" w:rsidRPr="003E7238">
        <w:rPr>
          <w:rFonts w:ascii="Times New Roman" w:hAnsi="Times New Roman" w:cs="Times New Roman"/>
        </w:rPr>
        <w:t>art.</w:t>
      </w:r>
      <w:r w:rsidR="00E9723F" w:rsidRPr="003E7238">
        <w:rPr>
          <w:rFonts w:ascii="Times New Roman" w:hAnsi="Times New Roman" w:cs="Times New Roman"/>
        </w:rPr>
        <w:t> </w:t>
      </w:r>
      <w:r w:rsidR="009D2D78" w:rsidRPr="003E7238">
        <w:rPr>
          <w:rFonts w:ascii="Times New Roman" w:hAnsi="Times New Roman" w:cs="Times New Roman"/>
        </w:rPr>
        <w:t>258</w:t>
      </w:r>
      <w:r w:rsidR="00EC0E06" w:rsidRPr="003E7238">
        <w:rPr>
          <w:rFonts w:ascii="Times New Roman" w:hAnsi="Times New Roman" w:cs="Times New Roman"/>
        </w:rPr>
        <w:t xml:space="preserve"> ust. 1</w:t>
      </w:r>
      <w:r w:rsidR="009D2D78" w:rsidRPr="003E7238">
        <w:rPr>
          <w:rFonts w:ascii="Times New Roman" w:hAnsi="Times New Roman" w:cs="Times New Roman"/>
        </w:rPr>
        <w:t>, art. 264 ust. 3  ustawy z</w:t>
      </w:r>
      <w:r w:rsidR="00711CA9">
        <w:rPr>
          <w:rFonts w:ascii="Times New Roman" w:hAnsi="Times New Roman" w:cs="Times New Roman"/>
        </w:rPr>
        <w:t xml:space="preserve"> </w:t>
      </w:r>
      <w:r w:rsidR="009D2D78" w:rsidRPr="003E7238">
        <w:rPr>
          <w:rFonts w:ascii="Times New Roman" w:hAnsi="Times New Roman" w:cs="Times New Roman"/>
        </w:rPr>
        <w:t>dnia 27 sierpnia 2009 r. o finansach pub</w:t>
      </w:r>
      <w:r w:rsidR="00E9723F" w:rsidRPr="003E7238">
        <w:rPr>
          <w:rFonts w:ascii="Times New Roman" w:hAnsi="Times New Roman" w:cs="Times New Roman"/>
        </w:rPr>
        <w:t>licznych (</w:t>
      </w:r>
      <w:proofErr w:type="spellStart"/>
      <w:r w:rsidR="00E9723F" w:rsidRPr="003E7238">
        <w:rPr>
          <w:rFonts w:ascii="Times New Roman" w:hAnsi="Times New Roman" w:cs="Times New Roman"/>
        </w:rPr>
        <w:t>t.</w:t>
      </w:r>
      <w:r w:rsidR="000402BD" w:rsidRPr="003E7238">
        <w:rPr>
          <w:rFonts w:ascii="Times New Roman" w:hAnsi="Times New Roman" w:cs="Times New Roman"/>
        </w:rPr>
        <w:t>j</w:t>
      </w:r>
      <w:proofErr w:type="spellEnd"/>
      <w:r w:rsidR="000402BD" w:rsidRPr="003E7238">
        <w:rPr>
          <w:rFonts w:ascii="Times New Roman" w:hAnsi="Times New Roman" w:cs="Times New Roman"/>
        </w:rPr>
        <w:t>.</w:t>
      </w:r>
      <w:r w:rsidR="00E9723F" w:rsidRPr="003E7238">
        <w:rPr>
          <w:rFonts w:ascii="Times New Roman" w:hAnsi="Times New Roman" w:cs="Times New Roman"/>
        </w:rPr>
        <w:t xml:space="preserve"> </w:t>
      </w:r>
      <w:r w:rsidR="009D2D78" w:rsidRPr="003E7238">
        <w:rPr>
          <w:rFonts w:ascii="Times New Roman" w:hAnsi="Times New Roman" w:cs="Times New Roman"/>
        </w:rPr>
        <w:t xml:space="preserve">Dz. U. z </w:t>
      </w:r>
      <w:r w:rsidR="00741928" w:rsidRPr="003E7238">
        <w:rPr>
          <w:rFonts w:ascii="Times New Roman" w:hAnsi="Times New Roman" w:cs="Times New Roman"/>
        </w:rPr>
        <w:t>202</w:t>
      </w:r>
      <w:r w:rsidR="00FA5CB9">
        <w:rPr>
          <w:rFonts w:ascii="Times New Roman" w:hAnsi="Times New Roman" w:cs="Times New Roman"/>
        </w:rPr>
        <w:t>3</w:t>
      </w:r>
      <w:r w:rsidR="009D2D78" w:rsidRPr="003E7238">
        <w:rPr>
          <w:rFonts w:ascii="Times New Roman" w:hAnsi="Times New Roman" w:cs="Times New Roman"/>
        </w:rPr>
        <w:t xml:space="preserve"> r.</w:t>
      </w:r>
      <w:r w:rsidR="00E9723F" w:rsidRPr="003E7238">
        <w:rPr>
          <w:rFonts w:ascii="Times New Roman" w:hAnsi="Times New Roman" w:cs="Times New Roman"/>
        </w:rPr>
        <w:t>,</w:t>
      </w:r>
      <w:r w:rsidR="009D2D78" w:rsidRPr="003E7238">
        <w:rPr>
          <w:rFonts w:ascii="Times New Roman" w:hAnsi="Times New Roman" w:cs="Times New Roman"/>
        </w:rPr>
        <w:t xml:space="preserve"> poz.</w:t>
      </w:r>
      <w:r w:rsidR="00E9723F" w:rsidRPr="003E7238">
        <w:rPr>
          <w:rFonts w:ascii="Times New Roman" w:hAnsi="Times New Roman" w:cs="Times New Roman"/>
        </w:rPr>
        <w:t xml:space="preserve"> </w:t>
      </w:r>
      <w:r w:rsidR="00F43B0D" w:rsidRPr="003E7238">
        <w:rPr>
          <w:rFonts w:ascii="Times New Roman" w:hAnsi="Times New Roman" w:cs="Times New Roman"/>
        </w:rPr>
        <w:t>1</w:t>
      </w:r>
      <w:r w:rsidR="00FA5CB9">
        <w:rPr>
          <w:rFonts w:ascii="Times New Roman" w:hAnsi="Times New Roman" w:cs="Times New Roman"/>
        </w:rPr>
        <w:t>270</w:t>
      </w:r>
      <w:r w:rsidR="009D2D78" w:rsidRPr="003E7238">
        <w:rPr>
          <w:rFonts w:ascii="Times New Roman" w:hAnsi="Times New Roman" w:cs="Times New Roman"/>
        </w:rPr>
        <w:t xml:space="preserve"> z</w:t>
      </w:r>
      <w:r w:rsidR="00DF44E4" w:rsidRPr="003E7238">
        <w:rPr>
          <w:rFonts w:ascii="Times New Roman" w:hAnsi="Times New Roman" w:cs="Times New Roman"/>
        </w:rPr>
        <w:t xml:space="preserve"> </w:t>
      </w:r>
      <w:proofErr w:type="spellStart"/>
      <w:r w:rsidR="00DF44E4" w:rsidRPr="003E7238">
        <w:rPr>
          <w:rFonts w:ascii="Times New Roman" w:hAnsi="Times New Roman" w:cs="Times New Roman"/>
        </w:rPr>
        <w:t>późn</w:t>
      </w:r>
      <w:proofErr w:type="spellEnd"/>
      <w:r w:rsidR="00DF44E4" w:rsidRPr="003E7238">
        <w:rPr>
          <w:rFonts w:ascii="Times New Roman" w:hAnsi="Times New Roman" w:cs="Times New Roman"/>
        </w:rPr>
        <w:t>.</w:t>
      </w:r>
      <w:r w:rsidR="002C1682" w:rsidRPr="003E7238">
        <w:rPr>
          <w:rFonts w:ascii="Times New Roman" w:hAnsi="Times New Roman" w:cs="Times New Roman"/>
        </w:rPr>
        <w:t> </w:t>
      </w:r>
      <w:r w:rsidR="009D2D78" w:rsidRPr="003E7238">
        <w:rPr>
          <w:rFonts w:ascii="Times New Roman" w:hAnsi="Times New Roman" w:cs="Times New Roman"/>
        </w:rPr>
        <w:t>zm.),  uchwala się, co</w:t>
      </w:r>
      <w:r w:rsidR="00DF44E4" w:rsidRPr="003E7238">
        <w:rPr>
          <w:rFonts w:ascii="Times New Roman" w:hAnsi="Times New Roman" w:cs="Times New Roman"/>
        </w:rPr>
        <w:t> </w:t>
      </w:r>
      <w:r w:rsidR="009D2D78" w:rsidRPr="003E7238">
        <w:rPr>
          <w:rFonts w:ascii="Times New Roman" w:hAnsi="Times New Roman" w:cs="Times New Roman"/>
        </w:rPr>
        <w:t>następuje:</w:t>
      </w:r>
    </w:p>
    <w:p w14:paraId="751C5555" w14:textId="77777777" w:rsidR="007367C9" w:rsidRPr="003E7238" w:rsidRDefault="007367C9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FA5CB9" w:rsidRPr="00FA5CB9" w14:paraId="2C5E06E5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B028547" w14:textId="2593E525" w:rsidR="007367C9" w:rsidRPr="003E7238" w:rsidRDefault="007367C9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§ 1.</w:t>
            </w:r>
            <w:r w:rsidRPr="003E7238">
              <w:rPr>
                <w:rFonts w:ascii="Times New Roman" w:hAnsi="Times New Roman" w:cs="Times New Roman"/>
                <w:b/>
                <w:bCs/>
              </w:rPr>
              <w:t xml:space="preserve"> Dochody budżetu</w:t>
            </w:r>
            <w:r w:rsidRPr="003E7238">
              <w:rPr>
                <w:rFonts w:ascii="Times New Roman" w:hAnsi="Times New Roman" w:cs="Times New Roman"/>
              </w:rPr>
              <w:t xml:space="preserve"> w wysokości</w:t>
            </w:r>
            <w:r w:rsidR="00F20318" w:rsidRPr="003E7238">
              <w:rPr>
                <w:rFonts w:ascii="Times New Roman" w:hAnsi="Times New Roman" w:cs="Times New Roman"/>
              </w:rPr>
              <w:t>:</w:t>
            </w:r>
          </w:p>
          <w:p w14:paraId="0ABFE81C" w14:textId="77777777" w:rsidR="007367C9" w:rsidRPr="003E7238" w:rsidRDefault="007367C9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       z tego: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428D" w14:textId="05DD22A1" w:rsidR="007367C9" w:rsidRPr="00F00EF7" w:rsidRDefault="007367C9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0EF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00EF7" w:rsidRPr="00F00EF7">
              <w:rPr>
                <w:rFonts w:ascii="Times New Roman" w:hAnsi="Times New Roman" w:cs="Times New Roman"/>
                <w:b/>
                <w:bCs/>
              </w:rPr>
              <w:t>10</w:t>
            </w:r>
            <w:r w:rsidR="00E07BE6">
              <w:rPr>
                <w:rFonts w:ascii="Times New Roman" w:hAnsi="Times New Roman" w:cs="Times New Roman"/>
                <w:b/>
                <w:bCs/>
              </w:rPr>
              <w:t>7 090 452,57</w:t>
            </w:r>
            <w:r w:rsidRPr="00F00EF7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FA5CB9" w:rsidRPr="00FA5CB9" w14:paraId="56E07F10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E3B59C8" w14:textId="35CA7636" w:rsidR="007367C9" w:rsidRPr="003E7238" w:rsidRDefault="007367C9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bieżące w wysokości</w:t>
            </w:r>
            <w:r w:rsidR="00F20318" w:rsidRPr="003E72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01849" w14:textId="44E0E854" w:rsidR="007367C9" w:rsidRPr="00F00EF7" w:rsidRDefault="00C93DFE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0EF7">
              <w:rPr>
                <w:rFonts w:ascii="Times New Roman" w:hAnsi="Times New Roman" w:cs="Times New Roman"/>
              </w:rPr>
              <w:t xml:space="preserve"> </w:t>
            </w:r>
            <w:r w:rsidR="00F00EF7" w:rsidRPr="00F00EF7">
              <w:rPr>
                <w:rFonts w:ascii="Times New Roman" w:hAnsi="Times New Roman" w:cs="Times New Roman"/>
              </w:rPr>
              <w:t>8</w:t>
            </w:r>
            <w:r w:rsidR="00E07BE6">
              <w:rPr>
                <w:rFonts w:ascii="Times New Roman" w:hAnsi="Times New Roman" w:cs="Times New Roman"/>
              </w:rPr>
              <w:t>4 252 673,07</w:t>
            </w:r>
            <w:r w:rsidR="007367C9" w:rsidRPr="00F00EF7">
              <w:rPr>
                <w:rFonts w:ascii="Times New Roman" w:hAnsi="Times New Roman" w:cs="Times New Roman"/>
              </w:rPr>
              <w:t xml:space="preserve"> zł,</w:t>
            </w:r>
          </w:p>
        </w:tc>
      </w:tr>
      <w:tr w:rsidR="00FA5CB9" w:rsidRPr="00FA5CB9" w14:paraId="57EF9B71" w14:textId="77777777" w:rsidTr="000357EA">
        <w:trPr>
          <w:trHeight w:val="51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D775AC8" w14:textId="3325D12E" w:rsidR="007367C9" w:rsidRPr="003E7238" w:rsidRDefault="007367C9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majątkowe w wysokości</w:t>
            </w:r>
            <w:r w:rsidR="00F20318" w:rsidRPr="003E7238">
              <w:rPr>
                <w:rFonts w:ascii="Times New Roman" w:hAnsi="Times New Roman" w:cs="Times New Roman"/>
              </w:rPr>
              <w:t>:</w:t>
            </w:r>
          </w:p>
          <w:p w14:paraId="66E29FEB" w14:textId="27C89B55" w:rsidR="00616C7B" w:rsidRPr="003E7238" w:rsidRDefault="007367C9" w:rsidP="008E0BD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zgodnie z załącznikiem nr 1, </w:t>
            </w:r>
            <w:r w:rsidR="001A4254" w:rsidRPr="003E7238">
              <w:rPr>
                <w:rFonts w:ascii="Times New Roman" w:hAnsi="Times New Roman" w:cs="Times New Roman"/>
              </w:rPr>
              <w:t>2</w:t>
            </w:r>
            <w:r w:rsidRPr="003E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DDE8D" w14:textId="2C05A5E8" w:rsidR="007367C9" w:rsidRPr="00F00EF7" w:rsidRDefault="00F00EF7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0EF7">
              <w:rPr>
                <w:rFonts w:ascii="Times New Roman" w:hAnsi="Times New Roman" w:cs="Times New Roman"/>
              </w:rPr>
              <w:t>2</w:t>
            </w:r>
            <w:r w:rsidR="00E07BE6">
              <w:rPr>
                <w:rFonts w:ascii="Times New Roman" w:hAnsi="Times New Roman" w:cs="Times New Roman"/>
              </w:rPr>
              <w:t>2 837 779,50</w:t>
            </w:r>
            <w:r w:rsidR="007367C9" w:rsidRPr="00F00EF7">
              <w:rPr>
                <w:rFonts w:ascii="Times New Roman" w:hAnsi="Times New Roman" w:cs="Times New Roman"/>
              </w:rPr>
              <w:t xml:space="preserve"> zł,</w:t>
            </w:r>
          </w:p>
        </w:tc>
      </w:tr>
      <w:tr w:rsidR="00FA5CB9" w:rsidRPr="00FA5CB9" w14:paraId="4C8461B4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E2B1E30" w14:textId="77777777" w:rsidR="00616C7B" w:rsidRPr="003E7238" w:rsidRDefault="00616C7B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1CCA2" w14:textId="77777777" w:rsidR="00616C7B" w:rsidRPr="00FA5CB9" w:rsidRDefault="00616C7B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0EF7" w:rsidRPr="00F00EF7" w14:paraId="2100FAB1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0DA5242A" w14:textId="77777777" w:rsidR="007367C9" w:rsidRPr="003E7238" w:rsidRDefault="007367C9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 2. </w:t>
            </w:r>
            <w:r w:rsidRPr="003E7238">
              <w:rPr>
                <w:rFonts w:ascii="Times New Roman" w:hAnsi="Times New Roman" w:cs="Times New Roman"/>
                <w:b/>
                <w:bCs/>
              </w:rPr>
              <w:t>Wydatki budżetu</w:t>
            </w:r>
            <w:r w:rsidRPr="003E7238">
              <w:rPr>
                <w:rFonts w:ascii="Times New Roman" w:hAnsi="Times New Roman" w:cs="Times New Roman"/>
              </w:rPr>
              <w:t xml:space="preserve"> w wysokości</w:t>
            </w:r>
          </w:p>
          <w:p w14:paraId="136916B5" w14:textId="77777777" w:rsidR="007367C9" w:rsidRPr="003E7238" w:rsidRDefault="007367C9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        z tego: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8E11D" w14:textId="04BB8750" w:rsidR="007367C9" w:rsidRPr="00F00EF7" w:rsidRDefault="00F00EF7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0EF7">
              <w:rPr>
                <w:rFonts w:ascii="Times New Roman" w:hAnsi="Times New Roman" w:cs="Times New Roman"/>
                <w:b/>
                <w:bCs/>
              </w:rPr>
              <w:t>1</w:t>
            </w:r>
            <w:r w:rsidR="00E07BE6">
              <w:rPr>
                <w:rFonts w:ascii="Times New Roman" w:hAnsi="Times New Roman" w:cs="Times New Roman"/>
                <w:b/>
                <w:bCs/>
              </w:rPr>
              <w:t>10 503 952,57</w:t>
            </w:r>
            <w:r w:rsidR="007367C9" w:rsidRPr="00F00EF7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F00EF7" w:rsidRPr="00F00EF7" w14:paraId="74583717" w14:textId="77777777" w:rsidTr="000357EA">
        <w:trPr>
          <w:trHeight w:val="32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D9E1405" w14:textId="336CF32C" w:rsidR="007367C9" w:rsidRPr="003E7238" w:rsidRDefault="007367C9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bieżące w wysokości</w:t>
            </w:r>
            <w:r w:rsidR="00F20318" w:rsidRPr="003E7238">
              <w:rPr>
                <w:rFonts w:ascii="Times New Roman" w:hAnsi="Times New Roman" w:cs="Times New Roman"/>
              </w:rPr>
              <w:t>:</w:t>
            </w:r>
            <w:r w:rsidRPr="003E723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2D4BC" w14:textId="118DF2E4" w:rsidR="007367C9" w:rsidRPr="00F00EF7" w:rsidRDefault="00F00EF7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00EF7">
              <w:rPr>
                <w:rFonts w:ascii="Times New Roman" w:hAnsi="Times New Roman" w:cs="Times New Roman"/>
              </w:rPr>
              <w:t>8</w:t>
            </w:r>
            <w:r w:rsidR="00E07BE6">
              <w:rPr>
                <w:rFonts w:ascii="Times New Roman" w:hAnsi="Times New Roman" w:cs="Times New Roman"/>
              </w:rPr>
              <w:t>4 112 842,44</w:t>
            </w:r>
            <w:r w:rsidR="00C93DFE" w:rsidRPr="00F00EF7">
              <w:rPr>
                <w:rFonts w:ascii="Times New Roman" w:hAnsi="Times New Roman" w:cs="Times New Roman"/>
              </w:rPr>
              <w:t xml:space="preserve"> </w:t>
            </w:r>
            <w:r w:rsidR="007367C9" w:rsidRPr="00F00EF7">
              <w:rPr>
                <w:rFonts w:ascii="Times New Roman" w:hAnsi="Times New Roman" w:cs="Times New Roman"/>
              </w:rPr>
              <w:t>zł,</w:t>
            </w:r>
          </w:p>
        </w:tc>
      </w:tr>
      <w:tr w:rsidR="00F00EF7" w:rsidRPr="00F00EF7" w14:paraId="20B709A3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74664DD" w14:textId="75B99E39" w:rsidR="007367C9" w:rsidRPr="003E7238" w:rsidRDefault="007367C9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majątkowe w wysokości</w:t>
            </w:r>
            <w:r w:rsidR="00F20318" w:rsidRPr="003E7238">
              <w:rPr>
                <w:rFonts w:ascii="Times New Roman" w:hAnsi="Times New Roman" w:cs="Times New Roman"/>
              </w:rPr>
              <w:t>:</w:t>
            </w:r>
          </w:p>
          <w:p w14:paraId="629867B2" w14:textId="17FBF14E" w:rsidR="007367C9" w:rsidRPr="003E7238" w:rsidRDefault="007367C9" w:rsidP="008E0BD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zgodnie z załącznikiem nr </w:t>
            </w:r>
            <w:r w:rsidR="001A4254" w:rsidRPr="003E7238">
              <w:rPr>
                <w:rFonts w:ascii="Times New Roman" w:hAnsi="Times New Roman" w:cs="Times New Roman"/>
              </w:rPr>
              <w:t>3</w:t>
            </w:r>
            <w:r w:rsidRPr="003E7238">
              <w:rPr>
                <w:rFonts w:ascii="Times New Roman" w:hAnsi="Times New Roman" w:cs="Times New Roman"/>
              </w:rPr>
              <w:t>,</w:t>
            </w:r>
            <w:r w:rsidR="001A4254" w:rsidRPr="003E7238">
              <w:rPr>
                <w:rFonts w:ascii="Times New Roman" w:hAnsi="Times New Roman" w:cs="Times New Roman"/>
              </w:rPr>
              <w:t xml:space="preserve"> </w:t>
            </w:r>
            <w:r w:rsidR="00493E0D" w:rsidRPr="003E7238">
              <w:rPr>
                <w:rFonts w:ascii="Times New Roman" w:hAnsi="Times New Roman" w:cs="Times New Roman"/>
              </w:rPr>
              <w:t>4</w:t>
            </w:r>
            <w:r w:rsidRPr="003E7238">
              <w:rPr>
                <w:rFonts w:ascii="Times New Roman" w:hAnsi="Times New Roman" w:cs="Times New Roman"/>
              </w:rPr>
              <w:t>,</w:t>
            </w:r>
            <w:r w:rsidR="00493E0D" w:rsidRPr="003E7238">
              <w:rPr>
                <w:rFonts w:ascii="Times New Roman" w:hAnsi="Times New Roman" w:cs="Times New Roman"/>
              </w:rPr>
              <w:t xml:space="preserve"> 5</w:t>
            </w:r>
            <w:r w:rsidRPr="003E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F09C9" w14:textId="161821B5" w:rsidR="007367C9" w:rsidRPr="00F00EF7" w:rsidRDefault="00F00EF7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0EF7">
              <w:rPr>
                <w:rFonts w:ascii="Times New Roman" w:hAnsi="Times New Roman" w:cs="Times New Roman"/>
              </w:rPr>
              <w:t>2</w:t>
            </w:r>
            <w:r w:rsidR="00E07BE6">
              <w:rPr>
                <w:rFonts w:ascii="Times New Roman" w:hAnsi="Times New Roman" w:cs="Times New Roman"/>
              </w:rPr>
              <w:t>6 391 110,13</w:t>
            </w:r>
            <w:r w:rsidR="007367C9" w:rsidRPr="00F00EF7">
              <w:rPr>
                <w:rFonts w:ascii="Times New Roman" w:hAnsi="Times New Roman" w:cs="Times New Roman"/>
              </w:rPr>
              <w:t xml:space="preserve"> zł,</w:t>
            </w:r>
          </w:p>
        </w:tc>
      </w:tr>
      <w:tr w:rsidR="00FA5CB9" w:rsidRPr="00FA5CB9" w14:paraId="73A2F391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8F96CBC" w14:textId="77777777" w:rsidR="00616C7B" w:rsidRPr="003E7238" w:rsidRDefault="00616C7B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D3CD2" w14:textId="77777777" w:rsidR="00616C7B" w:rsidRPr="00FA5CB9" w:rsidRDefault="00616C7B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A5CB9" w:rsidRPr="00FA5CB9" w14:paraId="5992A25B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40A9036" w14:textId="32270C53" w:rsidR="00493E0D" w:rsidRPr="003E7238" w:rsidRDefault="00493E0D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 </w:t>
            </w:r>
            <w:r w:rsidR="00EC41E1" w:rsidRPr="003E7238">
              <w:rPr>
                <w:rFonts w:ascii="Times New Roman" w:hAnsi="Times New Roman" w:cs="Times New Roman"/>
              </w:rPr>
              <w:t>3</w:t>
            </w:r>
            <w:r w:rsidRPr="003E7238">
              <w:rPr>
                <w:rFonts w:ascii="Times New Roman" w:hAnsi="Times New Roman" w:cs="Times New Roman"/>
              </w:rPr>
              <w:t>. Ustala się:</w:t>
            </w:r>
          </w:p>
          <w:p w14:paraId="78F57C7B" w14:textId="77777777" w:rsidR="00493E0D" w:rsidRPr="003E7238" w:rsidRDefault="00493E0D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  <w:b/>
                <w:bCs/>
              </w:rPr>
              <w:t>przychody budżetu</w:t>
            </w:r>
            <w:r w:rsidRPr="003E7238">
              <w:rPr>
                <w:rFonts w:ascii="Times New Roman" w:hAnsi="Times New Roman" w:cs="Times New Roman"/>
              </w:rPr>
              <w:t xml:space="preserve"> w kwocie:</w:t>
            </w:r>
          </w:p>
          <w:p w14:paraId="24F196D4" w14:textId="77777777" w:rsidR="00493E0D" w:rsidRPr="003E7238" w:rsidRDefault="00493E0D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  <w:b/>
                <w:bCs/>
              </w:rPr>
              <w:t>rozchody budżetu</w:t>
            </w:r>
            <w:r w:rsidRPr="003E7238">
              <w:rPr>
                <w:rFonts w:ascii="Times New Roman" w:hAnsi="Times New Roman" w:cs="Times New Roman"/>
              </w:rPr>
              <w:t xml:space="preserve"> w kwocie:</w:t>
            </w:r>
          </w:p>
          <w:p w14:paraId="6B072A7E" w14:textId="1DDA8524" w:rsidR="00493E0D" w:rsidRPr="003E7238" w:rsidRDefault="00493E0D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zgodnie z załącznikiem nr 6 do uchwały.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0D085" w14:textId="77777777" w:rsidR="00493E0D" w:rsidRPr="00F00EF7" w:rsidRDefault="00493E0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EB015AE" w14:textId="7D815CAE" w:rsidR="00493E0D" w:rsidRPr="00F00EF7" w:rsidRDefault="00E07BE6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3 413 500</w:t>
            </w:r>
            <w:r w:rsidR="00FF73AD">
              <w:rPr>
                <w:rFonts w:ascii="Times New Roman" w:hAnsi="Times New Roman" w:cs="Times New Roman"/>
                <w:b/>
                <w:bCs/>
              </w:rPr>
              <w:t>,00</w:t>
            </w:r>
            <w:r w:rsidR="00493E0D" w:rsidRPr="00F00EF7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  <w:p w14:paraId="0CF62268" w14:textId="2BDFC27D" w:rsidR="00493E0D" w:rsidRPr="00F00EF7" w:rsidRDefault="00FF73A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  <w:r w:rsidR="00E43411" w:rsidRPr="00F00E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3E0D" w:rsidRPr="00F00EF7">
              <w:rPr>
                <w:rFonts w:ascii="Times New Roman" w:hAnsi="Times New Roman" w:cs="Times New Roman"/>
                <w:b/>
                <w:bCs/>
              </w:rPr>
              <w:t>zł.</w:t>
            </w:r>
          </w:p>
        </w:tc>
      </w:tr>
      <w:tr w:rsidR="00FA5CB9" w:rsidRPr="00FA5CB9" w14:paraId="341B97D7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A710D28" w14:textId="77777777" w:rsidR="00493E0D" w:rsidRPr="003E7238" w:rsidRDefault="00493E0D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26E3A" w14:textId="77777777" w:rsidR="00493E0D" w:rsidRPr="00F00EF7" w:rsidRDefault="00493E0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CB9" w:rsidRPr="00FA5CB9" w14:paraId="2836764D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A9D39F4" w14:textId="70AE6BE3" w:rsidR="00493E0D" w:rsidRPr="003E7238" w:rsidRDefault="00493E0D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 4. Ustala się </w:t>
            </w:r>
            <w:r w:rsidRPr="003E7238">
              <w:rPr>
                <w:rFonts w:ascii="Times New Roman" w:hAnsi="Times New Roman" w:cs="Times New Roman"/>
                <w:b/>
                <w:bCs/>
              </w:rPr>
              <w:t>deficyt budżetowy</w:t>
            </w:r>
            <w:r w:rsidRPr="003E7238">
              <w:rPr>
                <w:rFonts w:ascii="Times New Roman" w:hAnsi="Times New Roman" w:cs="Times New Roman"/>
              </w:rPr>
              <w:t xml:space="preserve">   w wysokości:  </w:t>
            </w:r>
          </w:p>
          <w:p w14:paraId="7F8C1A67" w14:textId="2A2BB018" w:rsidR="00493E0D" w:rsidRPr="003E7238" w:rsidRDefault="00493E0D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       źródłem pokrycia deficytu będą: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FCD95" w14:textId="2ED783E9" w:rsidR="00493E0D" w:rsidRPr="00F00EF7" w:rsidRDefault="00E07BE6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3 413 500</w:t>
            </w:r>
            <w:r w:rsidR="00F43B0D" w:rsidRPr="00F00EF7">
              <w:rPr>
                <w:rFonts w:ascii="Times New Roman" w:hAnsi="Times New Roman" w:cs="Times New Roman"/>
                <w:b/>
                <w:bCs/>
              </w:rPr>
              <w:t>,00</w:t>
            </w:r>
            <w:r w:rsidR="00E43411" w:rsidRPr="00F00E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3E0D" w:rsidRPr="00F00EF7">
              <w:rPr>
                <w:rFonts w:ascii="Times New Roman" w:hAnsi="Times New Roman" w:cs="Times New Roman"/>
                <w:b/>
                <w:bCs/>
              </w:rPr>
              <w:t>zł,</w:t>
            </w:r>
          </w:p>
          <w:p w14:paraId="3CDDE8BD" w14:textId="77777777" w:rsidR="00493E0D" w:rsidRPr="00F00EF7" w:rsidRDefault="00493E0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CB9" w:rsidRPr="00FA5CB9" w14:paraId="7EE906F7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C652111" w14:textId="5691DA35" w:rsidR="00493E0D" w:rsidRPr="003E7238" w:rsidRDefault="00493E0D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272C0" w14:textId="3E99159B" w:rsidR="00493E0D" w:rsidRPr="00F00EF7" w:rsidRDefault="00FF73A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4021" w:rsidRPr="00F00EF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AD4021" w:rsidRPr="00F00EF7">
              <w:rPr>
                <w:rFonts w:ascii="Times New Roman" w:hAnsi="Times New Roman" w:cs="Times New Roman"/>
              </w:rPr>
              <w:t>00 000,00</w:t>
            </w:r>
            <w:r w:rsidR="00493E0D" w:rsidRPr="00F00EF7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A5CB9" w:rsidRPr="00FA5CB9" w14:paraId="68414C52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A44C953" w14:textId="77777777" w:rsidR="00493E0D" w:rsidRPr="003E7238" w:rsidRDefault="00493E0D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nadwyżka budżetowa z lat ubiegłych w kwocie:</w:t>
            </w:r>
          </w:p>
          <w:p w14:paraId="4CBD1C0E" w14:textId="69529594" w:rsidR="00901E49" w:rsidRPr="003E7238" w:rsidRDefault="00901E49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zgodnie z załącznikiem nr </w:t>
            </w:r>
            <w:r w:rsidR="000E001E" w:rsidRPr="003E7238">
              <w:rPr>
                <w:rFonts w:ascii="Times New Roman" w:hAnsi="Times New Roman" w:cs="Times New Roman"/>
              </w:rPr>
              <w:t>6</w:t>
            </w:r>
            <w:r w:rsidRPr="003E7238">
              <w:rPr>
                <w:rFonts w:ascii="Times New Roman" w:hAnsi="Times New Roman" w:cs="Times New Roman"/>
              </w:rPr>
              <w:t xml:space="preserve"> do uchwały.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A1556" w14:textId="77C6DA85" w:rsidR="00493E0D" w:rsidRPr="00F00EF7" w:rsidRDefault="00E07BE6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413 500</w:t>
            </w:r>
            <w:r w:rsidR="00F43B0D" w:rsidRPr="00F00EF7">
              <w:rPr>
                <w:rFonts w:ascii="Times New Roman" w:hAnsi="Times New Roman" w:cs="Times New Roman"/>
              </w:rPr>
              <w:t>,00</w:t>
            </w:r>
            <w:r w:rsidR="00493E0D" w:rsidRPr="00F00EF7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A5CB9" w:rsidRPr="00FA5CB9" w14:paraId="141A7D3E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4CE9FA4" w14:textId="77777777" w:rsidR="00493E0D" w:rsidRPr="003E7238" w:rsidRDefault="00493E0D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130C" w14:textId="77777777" w:rsidR="00493E0D" w:rsidRPr="00FA5CB9" w:rsidRDefault="00493E0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5CB9" w:rsidRPr="00FA5CB9" w14:paraId="17CD66D1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D66F31E" w14:textId="177902F1" w:rsidR="007367C9" w:rsidRPr="003E7238" w:rsidRDefault="007367C9" w:rsidP="008E0BD1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§</w:t>
            </w:r>
            <w:r w:rsidR="00616C7B" w:rsidRPr="003E7238">
              <w:rPr>
                <w:rFonts w:ascii="Times New Roman" w:hAnsi="Times New Roman" w:cs="Times New Roman"/>
              </w:rPr>
              <w:t> </w:t>
            </w:r>
            <w:r w:rsidR="00901E49" w:rsidRPr="003E7238">
              <w:rPr>
                <w:rFonts w:ascii="Times New Roman" w:hAnsi="Times New Roman" w:cs="Times New Roman"/>
              </w:rPr>
              <w:t>5</w:t>
            </w:r>
            <w:r w:rsidRPr="003E7238">
              <w:rPr>
                <w:rFonts w:ascii="Times New Roman" w:hAnsi="Times New Roman" w:cs="Times New Roman"/>
              </w:rPr>
              <w:t xml:space="preserve">. </w:t>
            </w:r>
            <w:r w:rsidR="00901E49" w:rsidRPr="003E7238">
              <w:rPr>
                <w:rFonts w:ascii="Times New Roman" w:hAnsi="Times New Roman" w:cs="Times New Roman"/>
              </w:rPr>
              <w:t>Ustala się l</w:t>
            </w:r>
            <w:r w:rsidRPr="003E7238">
              <w:rPr>
                <w:rFonts w:ascii="Times New Roman" w:hAnsi="Times New Roman" w:cs="Times New Roman"/>
              </w:rPr>
              <w:t xml:space="preserve">imity wydatków na </w:t>
            </w:r>
            <w:r w:rsidRPr="003E7238">
              <w:rPr>
                <w:rFonts w:ascii="Times New Roman" w:hAnsi="Times New Roman" w:cs="Times New Roman"/>
                <w:b/>
                <w:bCs/>
              </w:rPr>
              <w:t>zadania inwestycyjne</w:t>
            </w:r>
            <w:r w:rsidRPr="003E7238">
              <w:rPr>
                <w:rFonts w:ascii="Times New Roman" w:hAnsi="Times New Roman" w:cs="Times New Roman"/>
              </w:rPr>
              <w:t xml:space="preserve"> realizowane w </w:t>
            </w:r>
            <w:r w:rsidR="00E9723F" w:rsidRPr="003E7238">
              <w:rPr>
                <w:rFonts w:ascii="Times New Roman" w:hAnsi="Times New Roman" w:cs="Times New Roman"/>
              </w:rPr>
              <w:t>202</w:t>
            </w:r>
            <w:r w:rsidR="00F00EF7">
              <w:rPr>
                <w:rFonts w:ascii="Times New Roman" w:hAnsi="Times New Roman" w:cs="Times New Roman"/>
              </w:rPr>
              <w:t>4</w:t>
            </w:r>
            <w:r w:rsidR="00E9723F" w:rsidRPr="003E7238">
              <w:rPr>
                <w:rFonts w:ascii="Times New Roman" w:hAnsi="Times New Roman" w:cs="Times New Roman"/>
              </w:rPr>
              <w:t> </w:t>
            </w:r>
            <w:r w:rsidRPr="003E7238">
              <w:rPr>
                <w:rFonts w:ascii="Times New Roman" w:hAnsi="Times New Roman" w:cs="Times New Roman"/>
              </w:rPr>
              <w:t>r.</w:t>
            </w:r>
            <w:r w:rsidR="00616C7B" w:rsidRPr="003E7238">
              <w:rPr>
                <w:rFonts w:ascii="Times New Roman" w:hAnsi="Times New Roman" w:cs="Times New Roman"/>
              </w:rPr>
              <w:t xml:space="preserve">, </w:t>
            </w:r>
            <w:r w:rsidRPr="003E7238">
              <w:rPr>
                <w:rFonts w:ascii="Times New Roman" w:hAnsi="Times New Roman" w:cs="Times New Roman"/>
              </w:rPr>
              <w:t xml:space="preserve">zgodnie z załącznikiem nr </w:t>
            </w:r>
            <w:r w:rsidR="000E001E" w:rsidRPr="003E7238">
              <w:rPr>
                <w:rFonts w:ascii="Times New Roman" w:hAnsi="Times New Roman" w:cs="Times New Roman"/>
              </w:rPr>
              <w:t>7</w:t>
            </w:r>
            <w:r w:rsidR="00901E49" w:rsidRPr="003E7238">
              <w:rPr>
                <w:rFonts w:ascii="Times New Roman" w:hAnsi="Times New Roman" w:cs="Times New Roman"/>
              </w:rPr>
              <w:t xml:space="preserve"> do uchwały</w:t>
            </w:r>
            <w:r w:rsidRPr="003E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9A00B" w14:textId="77777777" w:rsidR="007367C9" w:rsidRPr="00FA5CB9" w:rsidRDefault="007367C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5CB9" w:rsidRPr="00FA5CB9" w14:paraId="6B515C95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DEE28D5" w14:textId="77777777" w:rsidR="00616C7B" w:rsidRPr="003E7238" w:rsidRDefault="00616C7B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14E9A" w14:textId="77777777" w:rsidR="00616C7B" w:rsidRPr="00FA5CB9" w:rsidRDefault="00616C7B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5CB9" w:rsidRPr="00FA5CB9" w14:paraId="5AFEA6DF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E7AD7E9" w14:textId="0076F8C0" w:rsidR="007367C9" w:rsidRPr="003E7238" w:rsidRDefault="00901E49" w:rsidP="008E0BD1">
            <w:pPr>
              <w:pStyle w:val="Akapitzlist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 6. Ustala się limit zobowiązań z </w:t>
            </w:r>
            <w:proofErr w:type="gramStart"/>
            <w:r w:rsidRPr="003E7238">
              <w:rPr>
                <w:rFonts w:ascii="Times New Roman" w:hAnsi="Times New Roman" w:cs="Times New Roman"/>
              </w:rPr>
              <w:t>tytułu  zaciągniętych</w:t>
            </w:r>
            <w:proofErr w:type="gramEnd"/>
            <w:r w:rsidRPr="003E7238">
              <w:rPr>
                <w:rFonts w:ascii="Times New Roman" w:hAnsi="Times New Roman" w:cs="Times New Roman"/>
              </w:rPr>
              <w:t xml:space="preserve"> kredytów i pożyczek w roku 202</w:t>
            </w:r>
            <w:r w:rsidR="00F00EF7">
              <w:rPr>
                <w:rFonts w:ascii="Times New Roman" w:hAnsi="Times New Roman" w:cs="Times New Roman"/>
              </w:rPr>
              <w:t>4</w:t>
            </w:r>
            <w:r w:rsidRPr="003E7238">
              <w:rPr>
                <w:rFonts w:ascii="Times New Roman" w:hAnsi="Times New Roman" w:cs="Times New Roman"/>
              </w:rPr>
              <w:t xml:space="preserve"> na sfinansowanie: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9E122" w14:textId="77777777" w:rsidR="007367C9" w:rsidRPr="00FA5CB9" w:rsidRDefault="007367C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0EF7" w:rsidRPr="00F00EF7" w14:paraId="409911ED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8406C9B" w14:textId="514BD8EA" w:rsidR="00901E49" w:rsidRPr="003E7238" w:rsidRDefault="00901E49">
            <w:pPr>
              <w:pStyle w:val="Akapitzlis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hanging="654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przejściowego deficytu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3510C" w14:textId="00BCE0F9" w:rsidR="00901E49" w:rsidRPr="00F00EF7" w:rsidRDefault="00901E4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F00EF7">
              <w:rPr>
                <w:rFonts w:ascii="Times New Roman" w:hAnsi="Times New Roman" w:cs="Times New Roman"/>
              </w:rPr>
              <w:t>1 000 000,00 zł</w:t>
            </w:r>
          </w:p>
        </w:tc>
      </w:tr>
      <w:tr w:rsidR="00F00EF7" w:rsidRPr="00F00EF7" w14:paraId="2F222027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B517F66" w14:textId="6A4345AF" w:rsidR="00901E49" w:rsidRPr="003E7238" w:rsidRDefault="00901E49">
            <w:pPr>
              <w:pStyle w:val="Akapitzlis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hanging="654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planowanego deficytu budżetu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13EC7" w14:textId="422AA558" w:rsidR="00901E49" w:rsidRPr="00F00EF7" w:rsidRDefault="00FF73AD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="00901E49" w:rsidRPr="00F00EF7">
              <w:rPr>
                <w:rFonts w:ascii="Times New Roman" w:hAnsi="Times New Roman" w:cs="Times New Roman"/>
              </w:rPr>
              <w:t>00 000,00 zł</w:t>
            </w:r>
          </w:p>
        </w:tc>
      </w:tr>
      <w:tr w:rsidR="00FA5CB9" w:rsidRPr="00FA5CB9" w14:paraId="64A3518B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CA2FAEA" w14:textId="77777777" w:rsidR="00285A49" w:rsidRDefault="00285A49" w:rsidP="008E0BD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4193CC0F" w14:textId="77777777" w:rsidR="008E0BD1" w:rsidRDefault="008E0BD1" w:rsidP="008E0BD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76BC5474" w14:textId="4380DC64" w:rsidR="008E0BD1" w:rsidRPr="003E7238" w:rsidRDefault="008E0BD1" w:rsidP="008E0BD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0D2CA" w14:textId="77777777" w:rsidR="00901E49" w:rsidRPr="00FA5CB9" w:rsidRDefault="00901E4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A5CB9" w:rsidRPr="00FA5CB9" w14:paraId="19A66A7D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654AAD3" w14:textId="04E67EC2" w:rsidR="007367C9" w:rsidRPr="003E7238" w:rsidRDefault="000D35D3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 </w:t>
            </w:r>
            <w:r w:rsidR="00901E49" w:rsidRPr="003E7238">
              <w:rPr>
                <w:rFonts w:ascii="Times New Roman" w:hAnsi="Times New Roman" w:cs="Times New Roman"/>
              </w:rPr>
              <w:t>7</w:t>
            </w:r>
            <w:r w:rsidRPr="003E7238">
              <w:rPr>
                <w:rFonts w:ascii="Times New Roman" w:hAnsi="Times New Roman" w:cs="Times New Roman"/>
              </w:rPr>
              <w:t xml:space="preserve">. </w:t>
            </w:r>
            <w:r w:rsidR="00901E49" w:rsidRPr="003E7238">
              <w:rPr>
                <w:rFonts w:ascii="Times New Roman" w:hAnsi="Times New Roman" w:cs="Times New Roman"/>
              </w:rPr>
              <w:t xml:space="preserve">Ustala się </w:t>
            </w:r>
            <w:r w:rsidRPr="003E7238">
              <w:rPr>
                <w:rFonts w:ascii="Times New Roman" w:hAnsi="Times New Roman" w:cs="Times New Roman"/>
                <w:b/>
                <w:bCs/>
              </w:rPr>
              <w:t xml:space="preserve">rezerwy </w:t>
            </w:r>
            <w:r w:rsidR="00901E49" w:rsidRPr="003E7238">
              <w:rPr>
                <w:rFonts w:ascii="Times New Roman" w:hAnsi="Times New Roman" w:cs="Times New Roman"/>
                <w:b/>
                <w:bCs/>
              </w:rPr>
              <w:t>budżetowe</w:t>
            </w:r>
            <w:r w:rsidR="00901E49" w:rsidRPr="003E7238">
              <w:rPr>
                <w:rFonts w:ascii="Times New Roman" w:hAnsi="Times New Roman" w:cs="Times New Roman"/>
              </w:rPr>
              <w:t xml:space="preserve"> </w:t>
            </w:r>
            <w:r w:rsidRPr="003E7238">
              <w:rPr>
                <w:rFonts w:ascii="Times New Roman" w:hAnsi="Times New Roman" w:cs="Times New Roman"/>
              </w:rPr>
              <w:t>w wysokości</w:t>
            </w:r>
            <w:r w:rsidR="00C93DFE" w:rsidRPr="003E7238">
              <w:rPr>
                <w:rFonts w:ascii="Times New Roman" w:hAnsi="Times New Roman" w:cs="Times New Roman"/>
              </w:rPr>
              <w:t>:</w:t>
            </w:r>
          </w:p>
          <w:p w14:paraId="292A5D7C" w14:textId="77777777" w:rsidR="000D35D3" w:rsidRPr="003E7238" w:rsidRDefault="000D35D3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       w tym: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12933" w14:textId="1765BE6D" w:rsidR="007367C9" w:rsidRPr="00F00EF7" w:rsidRDefault="00E462B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0EF7">
              <w:rPr>
                <w:rFonts w:ascii="Times New Roman" w:hAnsi="Times New Roman" w:cs="Times New Roman"/>
                <w:b/>
                <w:bCs/>
              </w:rPr>
              <w:t>3</w:t>
            </w:r>
            <w:r w:rsidR="00E07BE6">
              <w:rPr>
                <w:rFonts w:ascii="Times New Roman" w:hAnsi="Times New Roman" w:cs="Times New Roman"/>
                <w:b/>
                <w:bCs/>
              </w:rPr>
              <w:t>53</w:t>
            </w:r>
            <w:r w:rsidR="000D35D3" w:rsidRPr="00F00EF7">
              <w:rPr>
                <w:rFonts w:ascii="Times New Roman" w:hAnsi="Times New Roman" w:cs="Times New Roman"/>
                <w:b/>
                <w:bCs/>
              </w:rPr>
              <w:t> 000,00 zł,</w:t>
            </w:r>
          </w:p>
        </w:tc>
      </w:tr>
      <w:tr w:rsidR="00FA5CB9" w:rsidRPr="00FA5CB9" w14:paraId="5BDA5FB3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04FF289" w14:textId="06D015BF" w:rsidR="007367C9" w:rsidRPr="003E7238" w:rsidRDefault="00901E49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hanging="294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rezerwę </w:t>
            </w:r>
            <w:r w:rsidR="000D35D3" w:rsidRPr="003E7238">
              <w:rPr>
                <w:rFonts w:ascii="Times New Roman" w:hAnsi="Times New Roman" w:cs="Times New Roman"/>
              </w:rPr>
              <w:t xml:space="preserve">ogólną w </w:t>
            </w:r>
            <w:proofErr w:type="gramStart"/>
            <w:r w:rsidR="000D35D3" w:rsidRPr="003E7238">
              <w:rPr>
                <w:rFonts w:ascii="Times New Roman" w:hAnsi="Times New Roman" w:cs="Times New Roman"/>
              </w:rPr>
              <w:t>wysokości</w:t>
            </w:r>
            <w:r w:rsidR="00C93DFE" w:rsidRPr="003E7238">
              <w:rPr>
                <w:rFonts w:ascii="Times New Roman" w:hAnsi="Times New Roman" w:cs="Times New Roman"/>
              </w:rPr>
              <w:t>:</w:t>
            </w:r>
            <w:r w:rsidR="000D35D3" w:rsidRPr="003E723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D35D3" w:rsidRPr="003E7238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8434B" w14:textId="01708535" w:rsidR="007367C9" w:rsidRPr="00F00EF7" w:rsidRDefault="000D35D3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F00EF7">
              <w:rPr>
                <w:rFonts w:ascii="Times New Roman" w:hAnsi="Times New Roman" w:cs="Times New Roman"/>
              </w:rPr>
              <w:t>1</w:t>
            </w:r>
            <w:r w:rsidR="00F00EF7" w:rsidRPr="00F00EF7">
              <w:rPr>
                <w:rFonts w:ascii="Times New Roman" w:hAnsi="Times New Roman" w:cs="Times New Roman"/>
              </w:rPr>
              <w:t>1</w:t>
            </w:r>
            <w:r w:rsidR="00E07BE6">
              <w:rPr>
                <w:rFonts w:ascii="Times New Roman" w:hAnsi="Times New Roman" w:cs="Times New Roman"/>
              </w:rPr>
              <w:t>3</w:t>
            </w:r>
            <w:r w:rsidRPr="00F00EF7">
              <w:rPr>
                <w:rFonts w:ascii="Times New Roman" w:hAnsi="Times New Roman" w:cs="Times New Roman"/>
              </w:rPr>
              <w:t> 000,00 zł,</w:t>
            </w:r>
          </w:p>
        </w:tc>
      </w:tr>
      <w:tr w:rsidR="00FA5CB9" w:rsidRPr="00FA5CB9" w14:paraId="12586B1A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3962C7E" w14:textId="23F14E5D" w:rsidR="007367C9" w:rsidRPr="003E7238" w:rsidRDefault="00901E49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rezerwę </w:t>
            </w:r>
            <w:proofErr w:type="gramStart"/>
            <w:r w:rsidR="000D35D3" w:rsidRPr="003E7238">
              <w:rPr>
                <w:rFonts w:ascii="Times New Roman" w:hAnsi="Times New Roman" w:cs="Times New Roman"/>
              </w:rPr>
              <w:t>celową  na</w:t>
            </w:r>
            <w:proofErr w:type="gramEnd"/>
            <w:r w:rsidR="000D35D3" w:rsidRPr="003E7238">
              <w:rPr>
                <w:rFonts w:ascii="Times New Roman" w:hAnsi="Times New Roman" w:cs="Times New Roman"/>
              </w:rPr>
              <w:t xml:space="preserve"> zadania z zakresu zarządzania  kryzysowego w wysokości</w:t>
            </w:r>
            <w:r w:rsidR="00C93DFE" w:rsidRPr="003E72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5CF25" w14:textId="7269E302" w:rsidR="007367C9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2</w:t>
            </w:r>
            <w:r w:rsidR="00F00EF7" w:rsidRPr="000357EA">
              <w:rPr>
                <w:rFonts w:ascii="Times New Roman" w:hAnsi="Times New Roman" w:cs="Times New Roman"/>
              </w:rPr>
              <w:t>4</w:t>
            </w:r>
            <w:r w:rsidR="00E07BE6">
              <w:rPr>
                <w:rFonts w:ascii="Times New Roman" w:hAnsi="Times New Roman" w:cs="Times New Roman"/>
              </w:rPr>
              <w:t>0</w:t>
            </w:r>
            <w:r w:rsidR="000D35D3" w:rsidRPr="000357EA">
              <w:rPr>
                <w:rFonts w:ascii="Times New Roman" w:hAnsi="Times New Roman" w:cs="Times New Roman"/>
              </w:rPr>
              <w:t> 000,00 zł</w:t>
            </w:r>
            <w:r w:rsidR="00E462B5"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3DA08A46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1275195" w14:textId="77777777" w:rsidR="000D35D3" w:rsidRPr="003E7238" w:rsidRDefault="000D35D3" w:rsidP="008E0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9CFE" w14:textId="77777777" w:rsidR="000D35D3" w:rsidRPr="000357EA" w:rsidRDefault="000D35D3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CB9" w:rsidRPr="00FA5CB9" w14:paraId="2416A16D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2E57CA4" w14:textId="1E760CF8" w:rsidR="00C706F7" w:rsidRPr="003E7238" w:rsidRDefault="00C706F7" w:rsidP="008E0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§ 8.</w:t>
            </w:r>
            <w:r w:rsidRPr="003E72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A70FE" w:rsidRPr="003E7238">
              <w:rPr>
                <w:rFonts w:ascii="Times New Roman" w:hAnsi="Times New Roman" w:cs="Times New Roman"/>
              </w:rPr>
              <w:t>Ustala się</w:t>
            </w:r>
            <w:r w:rsidRPr="003E7238">
              <w:rPr>
                <w:rFonts w:ascii="Times New Roman" w:hAnsi="Times New Roman" w:cs="Times New Roman"/>
              </w:rPr>
              <w:t>:</w:t>
            </w:r>
          </w:p>
          <w:p w14:paraId="4CBBA8AC" w14:textId="6A18934C" w:rsidR="000D35D3" w:rsidRPr="003E7238" w:rsidRDefault="003A70FE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Dochody z tytułu wydawania zezwoleń na sprzedaż napojów alkoholowych </w:t>
            </w:r>
            <w:r w:rsidR="00E462B5" w:rsidRPr="003E7238">
              <w:rPr>
                <w:rFonts w:ascii="Times New Roman" w:hAnsi="Times New Roman" w:cs="Times New Roman"/>
              </w:rPr>
              <w:t xml:space="preserve">oraz z części opłaty na sprzedaż napojów alkoholowych w obrocie hurtowym, </w:t>
            </w:r>
            <w:r w:rsidRPr="003E7238">
              <w:rPr>
                <w:rFonts w:ascii="Times New Roman" w:hAnsi="Times New Roman" w:cs="Times New Roman"/>
              </w:rPr>
              <w:t>w 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3B615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7A5862CA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074CB05D" w14:textId="1A4C1FCF" w:rsidR="00C706F7" w:rsidRPr="000357EA" w:rsidRDefault="00F00EF7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690</w:t>
            </w:r>
            <w:r w:rsidR="003A70FE" w:rsidRPr="000357EA">
              <w:rPr>
                <w:rFonts w:ascii="Times New Roman" w:hAnsi="Times New Roman" w:cs="Times New Roman"/>
              </w:rPr>
              <w:t xml:space="preserve"> 000</w:t>
            </w:r>
            <w:r w:rsidR="00C706F7" w:rsidRPr="000357EA">
              <w:rPr>
                <w:rFonts w:ascii="Times New Roman" w:hAnsi="Times New Roman" w:cs="Times New Roman"/>
              </w:rPr>
              <w:t>,00 zł,</w:t>
            </w:r>
          </w:p>
        </w:tc>
      </w:tr>
      <w:tr w:rsidR="00FA5CB9" w:rsidRPr="00FA5CB9" w14:paraId="34EDA664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1E70207" w14:textId="3CE2B588" w:rsidR="003A70FE" w:rsidRPr="003E7238" w:rsidRDefault="003A70FE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Style w:val="fontstyle01"/>
                <w:rFonts w:ascii="Times New Roman" w:hAnsi="Times New Roman" w:cs="Times New Roman"/>
                <w:color w:val="auto"/>
              </w:rPr>
              <w:t>Wydatki na realizację zadań określonych w gminnym</w:t>
            </w:r>
            <w:r w:rsidRPr="003E7238">
              <w:rPr>
                <w:rFonts w:ascii="Times New Roman" w:hAnsi="Times New Roman" w:cs="Times New Roman"/>
              </w:rPr>
              <w:t xml:space="preserve"> </w:t>
            </w:r>
            <w:r w:rsidRPr="003E7238">
              <w:rPr>
                <w:rStyle w:val="fontstyle01"/>
                <w:rFonts w:ascii="Times New Roman" w:hAnsi="Times New Roman" w:cs="Times New Roman"/>
                <w:color w:val="auto"/>
              </w:rPr>
              <w:t>programie profilaktyki i rozwiązywania problemów alkoholowych w 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5A65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06458AE2" w14:textId="5894CD93" w:rsidR="003A70FE" w:rsidRPr="000357EA" w:rsidRDefault="00F00EF7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69</w:t>
            </w:r>
            <w:r w:rsidR="001413C5" w:rsidRPr="000357EA">
              <w:rPr>
                <w:rFonts w:ascii="Times New Roman" w:hAnsi="Times New Roman" w:cs="Times New Roman"/>
              </w:rPr>
              <w:t>0</w:t>
            </w:r>
            <w:r w:rsidR="003A70FE" w:rsidRPr="000357EA">
              <w:rPr>
                <w:rFonts w:ascii="Times New Roman" w:hAnsi="Times New Roman" w:cs="Times New Roman"/>
              </w:rPr>
              <w:t xml:space="preserve"> 000,00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</w:tc>
      </w:tr>
      <w:tr w:rsidR="00FA5CB9" w:rsidRPr="00FA5CB9" w14:paraId="4995E57D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1A239CE" w14:textId="15062201" w:rsidR="003A70FE" w:rsidRPr="003E7238" w:rsidRDefault="003A70FE" w:rsidP="008E0BD1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09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 tego </w:t>
            </w:r>
            <w:r w:rsidRPr="003E7238">
              <w:rPr>
                <w:rStyle w:val="fontstyle01"/>
                <w:rFonts w:ascii="Times New Roman" w:hAnsi="Times New Roman" w:cs="Times New Roman"/>
                <w:color w:val="auto"/>
              </w:rPr>
              <w:t>na realizację zadań</w:t>
            </w:r>
            <w:r w:rsidRPr="003E7238">
              <w:rPr>
                <w:rFonts w:ascii="Times New Roman" w:hAnsi="Times New Roman" w:cs="Times New Roman"/>
              </w:rPr>
              <w:t xml:space="preserve"> </w:t>
            </w:r>
            <w:r w:rsidRPr="003E7238">
              <w:rPr>
                <w:rStyle w:val="fontstyle01"/>
                <w:rFonts w:ascii="Times New Roman" w:hAnsi="Times New Roman" w:cs="Times New Roman"/>
                <w:color w:val="auto"/>
              </w:rPr>
              <w:t>związanych z przeciwdziałaniem narkomanii</w:t>
            </w:r>
            <w:r w:rsidR="00DA4180" w:rsidRPr="003E7238">
              <w:rPr>
                <w:rStyle w:val="fontstyle01"/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1355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07906596" w14:textId="001C2547" w:rsidR="003A70FE" w:rsidRPr="000357EA" w:rsidRDefault="001413C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1</w:t>
            </w:r>
            <w:r w:rsidR="00F00EF7" w:rsidRPr="000357EA">
              <w:rPr>
                <w:rFonts w:ascii="Times New Roman" w:hAnsi="Times New Roman" w:cs="Times New Roman"/>
              </w:rPr>
              <w:t>1</w:t>
            </w:r>
            <w:r w:rsidRPr="000357EA">
              <w:rPr>
                <w:rFonts w:ascii="Times New Roman" w:hAnsi="Times New Roman" w:cs="Times New Roman"/>
              </w:rPr>
              <w:t>0</w:t>
            </w:r>
            <w:r w:rsidR="001A4254" w:rsidRPr="000357EA">
              <w:rPr>
                <w:rFonts w:ascii="Times New Roman" w:hAnsi="Times New Roman" w:cs="Times New Roman"/>
              </w:rPr>
              <w:t xml:space="preserve"> 000</w:t>
            </w:r>
            <w:r w:rsidR="003A70FE" w:rsidRPr="000357EA">
              <w:rPr>
                <w:rFonts w:ascii="Times New Roman" w:hAnsi="Times New Roman" w:cs="Times New Roman"/>
              </w:rPr>
              <w:t>,00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</w:tc>
      </w:tr>
      <w:tr w:rsidR="00FA5CB9" w:rsidRPr="00FA5CB9" w14:paraId="61A39815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691B684" w14:textId="1C233255" w:rsidR="003A70FE" w:rsidRPr="003E7238" w:rsidRDefault="003A70FE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B214" w14:textId="4DEEA402" w:rsidR="003A70FE" w:rsidRPr="000357EA" w:rsidRDefault="00F00EF7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100 000</w:t>
            </w:r>
            <w:r w:rsidR="001A4254" w:rsidRPr="000357EA">
              <w:rPr>
                <w:rFonts w:ascii="Times New Roman" w:hAnsi="Times New Roman" w:cs="Times New Roman"/>
              </w:rPr>
              <w:t>,00</w:t>
            </w:r>
            <w:r w:rsidR="003A70FE" w:rsidRPr="000357EA">
              <w:rPr>
                <w:rFonts w:ascii="Times New Roman" w:hAnsi="Times New Roman" w:cs="Times New Roman"/>
              </w:rPr>
              <w:t xml:space="preserve">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</w:tc>
      </w:tr>
      <w:tr w:rsidR="00FA5CB9" w:rsidRPr="00FA5CB9" w14:paraId="03D82E2D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9CB05CB" w14:textId="544F5D6D" w:rsidR="003A70FE" w:rsidRPr="003E7238" w:rsidRDefault="003A70FE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Wydatki na realizację zadań związanych z ochroną środowiska w</w:t>
            </w:r>
            <w:r w:rsidR="00F11803" w:rsidRPr="003E7238">
              <w:rPr>
                <w:rFonts w:ascii="Times New Roman" w:hAnsi="Times New Roman" w:cs="Times New Roman"/>
              </w:rPr>
              <w:t> </w:t>
            </w:r>
            <w:r w:rsidRPr="003E7238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5BF5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5CAA1443" w14:textId="38281376" w:rsidR="003A70FE" w:rsidRPr="000357EA" w:rsidRDefault="003C1B9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1</w:t>
            </w:r>
            <w:r w:rsidR="00F00EF7" w:rsidRPr="000357EA">
              <w:rPr>
                <w:rFonts w:ascii="Times New Roman" w:hAnsi="Times New Roman" w:cs="Times New Roman"/>
              </w:rPr>
              <w:t>90 938</w:t>
            </w:r>
            <w:r w:rsidRPr="000357EA">
              <w:rPr>
                <w:rFonts w:ascii="Times New Roman" w:hAnsi="Times New Roman" w:cs="Times New Roman"/>
              </w:rPr>
              <w:t>,00</w:t>
            </w:r>
            <w:r w:rsidR="003A70FE" w:rsidRPr="000357EA">
              <w:rPr>
                <w:rFonts w:ascii="Times New Roman" w:hAnsi="Times New Roman" w:cs="Times New Roman"/>
              </w:rPr>
              <w:t xml:space="preserve">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</w:tc>
      </w:tr>
      <w:tr w:rsidR="00FA5CB9" w:rsidRPr="00FA5CB9" w14:paraId="3EBC62A9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3D3F1B6" w14:textId="77777777" w:rsidR="003C1B99" w:rsidRPr="003E7238" w:rsidRDefault="003C1B99" w:rsidP="008E0BD1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80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 tego: </w:t>
            </w:r>
          </w:p>
          <w:p w14:paraId="524BD13C" w14:textId="3459E3D4" w:rsidR="003C1B99" w:rsidRPr="003E7238" w:rsidRDefault="003C1B99" w:rsidP="008E0BD1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80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- wydatki w rozdziale 90019 w kwocie:</w:t>
            </w:r>
          </w:p>
          <w:p w14:paraId="0FC2C68B" w14:textId="77777777" w:rsidR="003C1B99" w:rsidRDefault="003C1B99" w:rsidP="008E0BD1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80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- wydatki w rozdziale 90005 w kwocie:</w:t>
            </w:r>
          </w:p>
          <w:p w14:paraId="25A18DDA" w14:textId="5530C56A" w:rsidR="00F00EF7" w:rsidRPr="00F00EF7" w:rsidRDefault="00F00EF7" w:rsidP="00F00EF7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80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- wydatki w rozdziale 900</w:t>
            </w:r>
            <w:r w:rsidR="00E07BE6">
              <w:rPr>
                <w:rFonts w:ascii="Times New Roman" w:hAnsi="Times New Roman" w:cs="Times New Roman"/>
              </w:rPr>
              <w:t>01</w:t>
            </w:r>
            <w:r w:rsidRPr="003E7238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BE899" w14:textId="77777777" w:rsidR="003C1B99" w:rsidRPr="000357EA" w:rsidRDefault="003C1B9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19D67E4" w14:textId="4C236E47" w:rsidR="003C1B99" w:rsidRPr="000357EA" w:rsidRDefault="00F00EF7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65 938</w:t>
            </w:r>
            <w:r w:rsidR="003C1B99" w:rsidRPr="000357EA">
              <w:rPr>
                <w:rFonts w:ascii="Times New Roman" w:hAnsi="Times New Roman" w:cs="Times New Roman"/>
              </w:rPr>
              <w:t>,00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  <w:p w14:paraId="341E6BB2" w14:textId="77777777" w:rsidR="003C1B99" w:rsidRPr="000357EA" w:rsidRDefault="003C1B9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1</w:t>
            </w:r>
            <w:r w:rsidR="00F00EF7" w:rsidRPr="000357EA">
              <w:rPr>
                <w:rFonts w:ascii="Times New Roman" w:hAnsi="Times New Roman" w:cs="Times New Roman"/>
              </w:rPr>
              <w:t>0</w:t>
            </w:r>
            <w:r w:rsidRPr="000357EA">
              <w:rPr>
                <w:rFonts w:ascii="Times New Roman" w:hAnsi="Times New Roman" w:cs="Times New Roman"/>
              </w:rPr>
              <w:t>0 000,00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  <w:p w14:paraId="41CBB3C5" w14:textId="6A1365ED" w:rsidR="00F00EF7" w:rsidRPr="000357EA" w:rsidRDefault="00F00EF7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25 000,00 zł,</w:t>
            </w:r>
          </w:p>
        </w:tc>
      </w:tr>
      <w:tr w:rsidR="00FA5CB9" w:rsidRPr="00FA5CB9" w14:paraId="168D04B9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770340A" w14:textId="77F8235B" w:rsidR="003A70FE" w:rsidRPr="003E7238" w:rsidRDefault="003A70FE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</w:t>
            </w:r>
            <w:r w:rsidR="00F11803" w:rsidRPr="003E723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E7238">
              <w:rPr>
                <w:rFonts w:ascii="Times New Roman" w:hAnsi="Times New Roman" w:cs="Times New Roman"/>
                <w:shd w:val="clear" w:color="auto" w:fill="FFFFFF"/>
              </w:rPr>
              <w:t>kwocie: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A36C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4689263E" w14:textId="0521D420" w:rsidR="003A70FE" w:rsidRPr="000357EA" w:rsidRDefault="003C1B9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5 300</w:t>
            </w:r>
            <w:r w:rsidR="001A4254" w:rsidRPr="000357EA">
              <w:rPr>
                <w:rFonts w:ascii="Times New Roman" w:hAnsi="Times New Roman" w:cs="Times New Roman"/>
              </w:rPr>
              <w:t xml:space="preserve"> 000</w:t>
            </w:r>
            <w:r w:rsidR="003A70FE" w:rsidRPr="000357EA">
              <w:rPr>
                <w:rFonts w:ascii="Times New Roman" w:hAnsi="Times New Roman" w:cs="Times New Roman"/>
              </w:rPr>
              <w:t>,00 zł</w:t>
            </w:r>
            <w:r w:rsidR="00C2014F" w:rsidRPr="000357EA">
              <w:rPr>
                <w:rFonts w:ascii="Times New Roman" w:hAnsi="Times New Roman" w:cs="Times New Roman"/>
              </w:rPr>
              <w:t>,</w:t>
            </w:r>
          </w:p>
        </w:tc>
      </w:tr>
      <w:tr w:rsidR="00FA5CB9" w:rsidRPr="00FA5CB9" w14:paraId="2AF66119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03AAF29" w14:textId="77777777" w:rsidR="003A70FE" w:rsidRPr="003E7238" w:rsidRDefault="003A70FE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  <w:p w14:paraId="3AFAEBC6" w14:textId="5A1484E2" w:rsidR="00D51D65" w:rsidRPr="003E7238" w:rsidRDefault="00D51D65" w:rsidP="008E0BD1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8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CB5A4" w14:textId="77777777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4733D81B" w14:textId="6F453BDB" w:rsidR="003A70FE" w:rsidRPr="000357EA" w:rsidRDefault="003C1B99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5</w:t>
            </w:r>
            <w:r w:rsidR="00F00EF7" w:rsidRPr="000357EA">
              <w:rPr>
                <w:rFonts w:ascii="Times New Roman" w:hAnsi="Times New Roman" w:cs="Times New Roman"/>
              </w:rPr>
              <w:t> 390 936,00</w:t>
            </w:r>
            <w:r w:rsidR="003A70FE" w:rsidRPr="000357EA">
              <w:rPr>
                <w:rFonts w:ascii="Times New Roman" w:hAnsi="Times New Roman" w:cs="Times New Roman"/>
              </w:rPr>
              <w:t xml:space="preserve"> zł</w:t>
            </w:r>
            <w:r w:rsidR="00C2014F"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6E3FD0D0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8A92" w14:textId="7E68F97A" w:rsidR="008E0BD1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§ 9.</w:t>
            </w:r>
            <w:r w:rsidR="000E001E" w:rsidRPr="000357EA">
              <w:rPr>
                <w:rFonts w:ascii="Times New Roman" w:hAnsi="Times New Roman" w:cs="Times New Roman"/>
              </w:rPr>
              <w:t xml:space="preserve"> </w:t>
            </w:r>
            <w:r w:rsidR="00901E49" w:rsidRPr="000357EA">
              <w:rPr>
                <w:rFonts w:ascii="Times New Roman" w:hAnsi="Times New Roman" w:cs="Times New Roman"/>
              </w:rPr>
              <w:t xml:space="preserve">Ustala się </w:t>
            </w:r>
            <w:r w:rsidR="000E001E" w:rsidRPr="000357EA">
              <w:rPr>
                <w:rFonts w:ascii="Times New Roman" w:hAnsi="Times New Roman" w:cs="Times New Roman"/>
              </w:rPr>
              <w:t>dochody i wydatki</w:t>
            </w:r>
            <w:r w:rsidRPr="000357EA">
              <w:rPr>
                <w:rFonts w:ascii="Times New Roman" w:hAnsi="Times New Roman" w:cs="Times New Roman"/>
              </w:rPr>
              <w:t xml:space="preserve"> związan</w:t>
            </w:r>
            <w:r w:rsidR="000E001E" w:rsidRPr="000357EA">
              <w:rPr>
                <w:rFonts w:ascii="Times New Roman" w:hAnsi="Times New Roman" w:cs="Times New Roman"/>
              </w:rPr>
              <w:t>e</w:t>
            </w:r>
            <w:r w:rsidRPr="000357EA">
              <w:rPr>
                <w:rFonts w:ascii="Times New Roman" w:hAnsi="Times New Roman" w:cs="Times New Roman"/>
              </w:rPr>
              <w:t xml:space="preserve"> z realizacją </w:t>
            </w:r>
            <w:r w:rsidRPr="000357EA">
              <w:rPr>
                <w:rFonts w:ascii="Times New Roman" w:hAnsi="Times New Roman" w:cs="Times New Roman"/>
                <w:b/>
                <w:bCs/>
              </w:rPr>
              <w:t>zadań z zakresu administracji rządowej i</w:t>
            </w:r>
            <w:r w:rsidR="008A37B7" w:rsidRPr="000357EA">
              <w:rPr>
                <w:rFonts w:ascii="Times New Roman" w:hAnsi="Times New Roman" w:cs="Times New Roman"/>
                <w:b/>
                <w:bCs/>
              </w:rPr>
              <w:t> </w:t>
            </w:r>
            <w:r w:rsidRPr="000357EA">
              <w:rPr>
                <w:rFonts w:ascii="Times New Roman" w:hAnsi="Times New Roman" w:cs="Times New Roman"/>
                <w:b/>
                <w:bCs/>
              </w:rPr>
              <w:t>innych zadań zleconych odrębnymi ustawami</w:t>
            </w:r>
            <w:r w:rsidRPr="000357EA">
              <w:rPr>
                <w:rFonts w:ascii="Times New Roman" w:hAnsi="Times New Roman" w:cs="Times New Roman"/>
              </w:rPr>
              <w:t xml:space="preserve">, zgodnie z załącznikiem nr </w:t>
            </w:r>
            <w:r w:rsidR="00901E49" w:rsidRPr="000357EA">
              <w:rPr>
                <w:rFonts w:ascii="Times New Roman" w:hAnsi="Times New Roman" w:cs="Times New Roman"/>
              </w:rPr>
              <w:t>8</w:t>
            </w:r>
            <w:r w:rsidRPr="000357EA">
              <w:rPr>
                <w:rFonts w:ascii="Times New Roman" w:hAnsi="Times New Roman" w:cs="Times New Roman"/>
              </w:rPr>
              <w:t xml:space="preserve"> i </w:t>
            </w:r>
            <w:r w:rsidR="00901E49" w:rsidRPr="000357EA">
              <w:rPr>
                <w:rFonts w:ascii="Times New Roman" w:hAnsi="Times New Roman" w:cs="Times New Roman"/>
              </w:rPr>
              <w:t>9</w:t>
            </w:r>
            <w:r w:rsidR="000E001E" w:rsidRPr="000357EA">
              <w:rPr>
                <w:rFonts w:ascii="Times New Roman" w:hAnsi="Times New Roman" w:cs="Times New Roman"/>
              </w:rPr>
              <w:t xml:space="preserve"> do uchwały</w:t>
            </w:r>
            <w:r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62A17E36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AAA3C" w14:textId="43E5656A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 xml:space="preserve">§ 10. </w:t>
            </w:r>
            <w:r w:rsidR="000E001E" w:rsidRPr="000357EA">
              <w:rPr>
                <w:rFonts w:ascii="Times New Roman" w:hAnsi="Times New Roman" w:cs="Times New Roman"/>
              </w:rPr>
              <w:t xml:space="preserve">Ustala się </w:t>
            </w:r>
            <w:r w:rsidRPr="000357EA">
              <w:rPr>
                <w:rFonts w:ascii="Times New Roman" w:hAnsi="Times New Roman" w:cs="Times New Roman"/>
              </w:rPr>
              <w:t>dochod</w:t>
            </w:r>
            <w:r w:rsidR="000E001E" w:rsidRPr="000357EA">
              <w:rPr>
                <w:rFonts w:ascii="Times New Roman" w:hAnsi="Times New Roman" w:cs="Times New Roman"/>
              </w:rPr>
              <w:t>y</w:t>
            </w:r>
            <w:r w:rsidRPr="000357EA">
              <w:rPr>
                <w:rFonts w:ascii="Times New Roman" w:hAnsi="Times New Roman" w:cs="Times New Roman"/>
              </w:rPr>
              <w:t xml:space="preserve"> i wydatk</w:t>
            </w:r>
            <w:r w:rsidR="000E001E" w:rsidRPr="000357EA">
              <w:rPr>
                <w:rFonts w:ascii="Times New Roman" w:hAnsi="Times New Roman" w:cs="Times New Roman"/>
              </w:rPr>
              <w:t>i</w:t>
            </w:r>
            <w:r w:rsidRPr="000357EA">
              <w:rPr>
                <w:rFonts w:ascii="Times New Roman" w:hAnsi="Times New Roman" w:cs="Times New Roman"/>
              </w:rPr>
              <w:t xml:space="preserve"> związan</w:t>
            </w:r>
            <w:r w:rsidR="000E001E" w:rsidRPr="000357EA">
              <w:rPr>
                <w:rFonts w:ascii="Times New Roman" w:hAnsi="Times New Roman" w:cs="Times New Roman"/>
              </w:rPr>
              <w:t>e</w:t>
            </w:r>
            <w:r w:rsidRPr="000357EA">
              <w:rPr>
                <w:rFonts w:ascii="Times New Roman" w:hAnsi="Times New Roman" w:cs="Times New Roman"/>
              </w:rPr>
              <w:t xml:space="preserve"> z realizacją </w:t>
            </w:r>
            <w:r w:rsidRPr="000357EA">
              <w:rPr>
                <w:rFonts w:ascii="Times New Roman" w:hAnsi="Times New Roman" w:cs="Times New Roman"/>
                <w:b/>
                <w:bCs/>
              </w:rPr>
              <w:t>zadań wykonywanych na podstawie porozumień</w:t>
            </w:r>
            <w:r w:rsidRPr="000357EA">
              <w:rPr>
                <w:rFonts w:ascii="Times New Roman" w:hAnsi="Times New Roman" w:cs="Times New Roman"/>
              </w:rPr>
              <w:t xml:space="preserve"> (umów) między jednostkami samorządu terytorialnego, zgodnie z</w:t>
            </w:r>
            <w:r w:rsidR="000E001E" w:rsidRPr="000357EA">
              <w:rPr>
                <w:rFonts w:ascii="Times New Roman" w:hAnsi="Times New Roman" w:cs="Times New Roman"/>
              </w:rPr>
              <w:t> </w:t>
            </w:r>
            <w:r w:rsidRPr="000357EA">
              <w:rPr>
                <w:rFonts w:ascii="Times New Roman" w:hAnsi="Times New Roman" w:cs="Times New Roman"/>
              </w:rPr>
              <w:t>załącznikiem nr</w:t>
            </w:r>
            <w:r w:rsidR="008A37B7" w:rsidRPr="000357EA">
              <w:rPr>
                <w:rFonts w:ascii="Times New Roman" w:hAnsi="Times New Roman" w:cs="Times New Roman"/>
              </w:rPr>
              <w:t> </w:t>
            </w:r>
            <w:r w:rsidR="000E001E" w:rsidRPr="000357EA">
              <w:rPr>
                <w:rFonts w:ascii="Times New Roman" w:hAnsi="Times New Roman" w:cs="Times New Roman"/>
              </w:rPr>
              <w:t>10</w:t>
            </w:r>
            <w:r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3C1520DF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3C338" w14:textId="078A31C2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§ 1</w:t>
            </w:r>
            <w:r w:rsidR="00EE5D9B" w:rsidRPr="000357EA">
              <w:rPr>
                <w:rFonts w:ascii="Times New Roman" w:hAnsi="Times New Roman" w:cs="Times New Roman"/>
              </w:rPr>
              <w:t>1</w:t>
            </w:r>
            <w:r w:rsidRPr="000357EA">
              <w:rPr>
                <w:rFonts w:ascii="Times New Roman" w:hAnsi="Times New Roman" w:cs="Times New Roman"/>
              </w:rPr>
              <w:t>. </w:t>
            </w:r>
            <w:r w:rsidR="000E001E" w:rsidRPr="000357EA">
              <w:rPr>
                <w:rFonts w:ascii="Times New Roman" w:hAnsi="Times New Roman" w:cs="Times New Roman"/>
              </w:rPr>
              <w:t>Ustala się przychody i koszty</w:t>
            </w:r>
            <w:r w:rsidRPr="000357EA">
              <w:rPr>
                <w:rFonts w:ascii="Times New Roman" w:hAnsi="Times New Roman" w:cs="Times New Roman"/>
                <w:b/>
                <w:bCs/>
              </w:rPr>
              <w:t xml:space="preserve"> samorządow</w:t>
            </w:r>
            <w:r w:rsidR="00DB5BBF" w:rsidRPr="000357EA">
              <w:rPr>
                <w:rFonts w:ascii="Times New Roman" w:hAnsi="Times New Roman" w:cs="Times New Roman"/>
                <w:b/>
                <w:bCs/>
              </w:rPr>
              <w:t>ego</w:t>
            </w:r>
            <w:r w:rsidRPr="000357EA">
              <w:rPr>
                <w:rFonts w:ascii="Times New Roman" w:hAnsi="Times New Roman" w:cs="Times New Roman"/>
                <w:b/>
                <w:bCs/>
              </w:rPr>
              <w:t xml:space="preserve"> zakład</w:t>
            </w:r>
            <w:r w:rsidR="00DB5BBF" w:rsidRPr="000357EA">
              <w:rPr>
                <w:rFonts w:ascii="Times New Roman" w:hAnsi="Times New Roman" w:cs="Times New Roman"/>
                <w:b/>
                <w:bCs/>
              </w:rPr>
              <w:t>u</w:t>
            </w:r>
            <w:r w:rsidRPr="000357EA">
              <w:rPr>
                <w:rFonts w:ascii="Times New Roman" w:hAnsi="Times New Roman" w:cs="Times New Roman"/>
                <w:b/>
                <w:bCs/>
              </w:rPr>
              <w:t xml:space="preserve"> budżetow</w:t>
            </w:r>
            <w:r w:rsidR="00DB5BBF" w:rsidRPr="000357EA">
              <w:rPr>
                <w:rFonts w:ascii="Times New Roman" w:hAnsi="Times New Roman" w:cs="Times New Roman"/>
                <w:b/>
                <w:bCs/>
              </w:rPr>
              <w:t>ego</w:t>
            </w:r>
            <w:r w:rsidRPr="000357EA">
              <w:rPr>
                <w:rFonts w:ascii="Times New Roman" w:hAnsi="Times New Roman" w:cs="Times New Roman"/>
              </w:rPr>
              <w:t xml:space="preserve"> zgodnie z załącznikiem</w:t>
            </w:r>
            <w:r w:rsidR="009E168B">
              <w:rPr>
                <w:rFonts w:ascii="Times New Roman" w:hAnsi="Times New Roman" w:cs="Times New Roman"/>
              </w:rPr>
              <w:t> </w:t>
            </w:r>
            <w:r w:rsidRPr="000357EA">
              <w:rPr>
                <w:rFonts w:ascii="Times New Roman" w:hAnsi="Times New Roman" w:cs="Times New Roman"/>
              </w:rPr>
              <w:t xml:space="preserve">nr </w:t>
            </w:r>
            <w:r w:rsidR="000E001E" w:rsidRPr="000357EA">
              <w:rPr>
                <w:rFonts w:ascii="Times New Roman" w:hAnsi="Times New Roman" w:cs="Times New Roman"/>
              </w:rPr>
              <w:t>11</w:t>
            </w:r>
            <w:r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7EFF68B7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AE993" w14:textId="2F1BB86F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§ 1</w:t>
            </w:r>
            <w:r w:rsidR="00EE5D9B" w:rsidRPr="000357EA">
              <w:rPr>
                <w:rFonts w:ascii="Times New Roman" w:hAnsi="Times New Roman" w:cs="Times New Roman"/>
              </w:rPr>
              <w:t>2</w:t>
            </w:r>
            <w:r w:rsidRPr="000357EA">
              <w:rPr>
                <w:rFonts w:ascii="Times New Roman" w:hAnsi="Times New Roman" w:cs="Times New Roman"/>
              </w:rPr>
              <w:t>.</w:t>
            </w:r>
            <w:r w:rsidR="000E001E" w:rsidRPr="000357EA">
              <w:rPr>
                <w:rFonts w:ascii="Times New Roman" w:hAnsi="Times New Roman" w:cs="Times New Roman"/>
              </w:rPr>
              <w:t xml:space="preserve"> Ustala się </w:t>
            </w:r>
            <w:r w:rsidR="00F20318" w:rsidRPr="000357EA">
              <w:rPr>
                <w:rFonts w:ascii="Times New Roman" w:hAnsi="Times New Roman" w:cs="Times New Roman"/>
              </w:rPr>
              <w:t>dochody</w:t>
            </w:r>
            <w:r w:rsidR="000E001E" w:rsidRPr="000357EA">
              <w:rPr>
                <w:rFonts w:ascii="Times New Roman" w:hAnsi="Times New Roman" w:cs="Times New Roman"/>
              </w:rPr>
              <w:t xml:space="preserve"> i </w:t>
            </w:r>
            <w:r w:rsidRPr="000357EA">
              <w:rPr>
                <w:rFonts w:ascii="Times New Roman" w:hAnsi="Times New Roman" w:cs="Times New Roman"/>
              </w:rPr>
              <w:t>wydatk</w:t>
            </w:r>
            <w:r w:rsidR="000E001E" w:rsidRPr="000357EA">
              <w:rPr>
                <w:rFonts w:ascii="Times New Roman" w:hAnsi="Times New Roman" w:cs="Times New Roman"/>
              </w:rPr>
              <w:t>i</w:t>
            </w:r>
            <w:r w:rsidRPr="000357EA">
              <w:rPr>
                <w:rFonts w:ascii="Times New Roman" w:hAnsi="Times New Roman" w:cs="Times New Roman"/>
              </w:rPr>
              <w:t xml:space="preserve"> </w:t>
            </w:r>
            <w:r w:rsidRPr="000357EA">
              <w:rPr>
                <w:rFonts w:ascii="Times New Roman" w:hAnsi="Times New Roman" w:cs="Times New Roman"/>
                <w:b/>
                <w:bCs/>
              </w:rPr>
              <w:t>wyodrębnion</w:t>
            </w:r>
            <w:r w:rsidR="000E001E" w:rsidRPr="000357EA">
              <w:rPr>
                <w:rFonts w:ascii="Times New Roman" w:hAnsi="Times New Roman" w:cs="Times New Roman"/>
                <w:b/>
                <w:bCs/>
              </w:rPr>
              <w:t>ych</w:t>
            </w:r>
            <w:r w:rsidRPr="000357EA">
              <w:rPr>
                <w:rFonts w:ascii="Times New Roman" w:hAnsi="Times New Roman" w:cs="Times New Roman"/>
                <w:b/>
                <w:bCs/>
              </w:rPr>
              <w:t xml:space="preserve"> rachunk</w:t>
            </w:r>
            <w:r w:rsidR="000E001E" w:rsidRPr="000357EA">
              <w:rPr>
                <w:rFonts w:ascii="Times New Roman" w:hAnsi="Times New Roman" w:cs="Times New Roman"/>
                <w:b/>
                <w:bCs/>
              </w:rPr>
              <w:t>ów</w:t>
            </w:r>
            <w:r w:rsidRPr="000357EA">
              <w:rPr>
                <w:rFonts w:ascii="Times New Roman" w:hAnsi="Times New Roman" w:cs="Times New Roman"/>
                <w:b/>
                <w:bCs/>
              </w:rPr>
              <w:t xml:space="preserve"> dochodów oświatowych</w:t>
            </w:r>
            <w:r w:rsidRPr="000357EA">
              <w:rPr>
                <w:rFonts w:ascii="Times New Roman" w:hAnsi="Times New Roman" w:cs="Times New Roman"/>
              </w:rPr>
              <w:t xml:space="preserve"> jednostek budżetowych zgodnie z </w:t>
            </w:r>
            <w:proofErr w:type="gramStart"/>
            <w:r w:rsidRPr="000357EA">
              <w:rPr>
                <w:rFonts w:ascii="Times New Roman" w:hAnsi="Times New Roman" w:cs="Times New Roman"/>
              </w:rPr>
              <w:t>załącznikiem  nr</w:t>
            </w:r>
            <w:proofErr w:type="gramEnd"/>
            <w:r w:rsidRPr="000357EA">
              <w:rPr>
                <w:rFonts w:ascii="Times New Roman" w:hAnsi="Times New Roman" w:cs="Times New Roman"/>
              </w:rPr>
              <w:t xml:space="preserve"> </w:t>
            </w:r>
            <w:r w:rsidR="000E001E" w:rsidRPr="000357EA">
              <w:rPr>
                <w:rFonts w:ascii="Times New Roman" w:hAnsi="Times New Roman" w:cs="Times New Roman"/>
              </w:rPr>
              <w:t>12</w:t>
            </w:r>
            <w:r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5873C0A2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3D27" w14:textId="0DECC20A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§ 1</w:t>
            </w:r>
            <w:r w:rsidR="00EE5D9B" w:rsidRPr="000357EA">
              <w:rPr>
                <w:rFonts w:ascii="Times New Roman" w:hAnsi="Times New Roman" w:cs="Times New Roman"/>
              </w:rPr>
              <w:t>3</w:t>
            </w:r>
            <w:r w:rsidRPr="000357EA">
              <w:rPr>
                <w:rFonts w:ascii="Times New Roman" w:hAnsi="Times New Roman" w:cs="Times New Roman"/>
              </w:rPr>
              <w:t xml:space="preserve">. </w:t>
            </w:r>
            <w:r w:rsidR="000E001E" w:rsidRPr="000357EA">
              <w:rPr>
                <w:rFonts w:ascii="Times New Roman" w:hAnsi="Times New Roman" w:cs="Times New Roman"/>
              </w:rPr>
              <w:t>Ustala się kwoty</w:t>
            </w:r>
            <w:r w:rsidRPr="000357EA">
              <w:rPr>
                <w:rFonts w:ascii="Times New Roman" w:hAnsi="Times New Roman" w:cs="Times New Roman"/>
              </w:rPr>
              <w:t xml:space="preserve"> </w:t>
            </w:r>
            <w:r w:rsidR="00E65078" w:rsidRPr="000357EA">
              <w:rPr>
                <w:rFonts w:ascii="Times New Roman" w:hAnsi="Times New Roman" w:cs="Times New Roman"/>
              </w:rPr>
              <w:t xml:space="preserve">się </w:t>
            </w:r>
            <w:r w:rsidR="00E65078" w:rsidRPr="000357EA">
              <w:rPr>
                <w:rFonts w:ascii="Times New Roman" w:hAnsi="Times New Roman" w:cs="Times New Roman"/>
                <w:b/>
                <w:bCs/>
              </w:rPr>
              <w:t>dotacji dla jednostek sektora finansów publicznych</w:t>
            </w:r>
            <w:r w:rsidR="00E65078" w:rsidRPr="000357EA">
              <w:rPr>
                <w:rFonts w:ascii="Times New Roman" w:hAnsi="Times New Roman" w:cs="Times New Roman"/>
              </w:rPr>
              <w:t>, udzielanych z budżetu Miasta</w:t>
            </w:r>
            <w:r w:rsidRPr="000357EA">
              <w:rPr>
                <w:rFonts w:ascii="Times New Roman" w:hAnsi="Times New Roman" w:cs="Times New Roman"/>
              </w:rPr>
              <w:t>, zgodnie z</w:t>
            </w:r>
            <w:r w:rsidR="000E001E" w:rsidRPr="000357EA">
              <w:rPr>
                <w:rFonts w:ascii="Times New Roman" w:hAnsi="Times New Roman" w:cs="Times New Roman"/>
              </w:rPr>
              <w:t> </w:t>
            </w:r>
            <w:r w:rsidRPr="000357EA">
              <w:rPr>
                <w:rFonts w:ascii="Times New Roman" w:hAnsi="Times New Roman" w:cs="Times New Roman"/>
              </w:rPr>
              <w:t xml:space="preserve">załącznikiem nr </w:t>
            </w:r>
            <w:r w:rsidR="000E001E" w:rsidRPr="000357EA">
              <w:rPr>
                <w:rFonts w:ascii="Times New Roman" w:hAnsi="Times New Roman" w:cs="Times New Roman"/>
              </w:rPr>
              <w:t>13</w:t>
            </w:r>
            <w:r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212861EF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DAEB" w14:textId="05B87C84" w:rsidR="003A70FE" w:rsidRPr="000357EA" w:rsidRDefault="003A70FE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§ 1</w:t>
            </w:r>
            <w:r w:rsidR="00EE5D9B" w:rsidRPr="000357EA">
              <w:rPr>
                <w:rFonts w:ascii="Times New Roman" w:hAnsi="Times New Roman" w:cs="Times New Roman"/>
              </w:rPr>
              <w:t>4</w:t>
            </w:r>
            <w:r w:rsidRPr="000357EA">
              <w:rPr>
                <w:rFonts w:ascii="Times New Roman" w:hAnsi="Times New Roman" w:cs="Times New Roman"/>
              </w:rPr>
              <w:t xml:space="preserve">. </w:t>
            </w:r>
            <w:r w:rsidR="000E001E" w:rsidRPr="000357EA">
              <w:rPr>
                <w:rFonts w:ascii="Times New Roman" w:hAnsi="Times New Roman" w:cs="Times New Roman"/>
              </w:rPr>
              <w:t xml:space="preserve">Ustala się </w:t>
            </w:r>
            <w:r w:rsidRPr="000357EA">
              <w:rPr>
                <w:rFonts w:ascii="Times New Roman" w:hAnsi="Times New Roman" w:cs="Times New Roman"/>
              </w:rPr>
              <w:t>kwot</w:t>
            </w:r>
            <w:r w:rsidR="000E001E" w:rsidRPr="000357EA">
              <w:rPr>
                <w:rFonts w:ascii="Times New Roman" w:hAnsi="Times New Roman" w:cs="Times New Roman"/>
              </w:rPr>
              <w:t>y</w:t>
            </w:r>
            <w:r w:rsidRPr="000357EA">
              <w:rPr>
                <w:rFonts w:ascii="Times New Roman" w:hAnsi="Times New Roman" w:cs="Times New Roman"/>
              </w:rPr>
              <w:t xml:space="preserve"> </w:t>
            </w:r>
            <w:r w:rsidR="00E65078" w:rsidRPr="000357EA">
              <w:rPr>
                <w:rFonts w:ascii="Times New Roman" w:hAnsi="Times New Roman" w:cs="Times New Roman"/>
                <w:b/>
                <w:bCs/>
              </w:rPr>
              <w:t xml:space="preserve">dotacji dla jednostek nienależących do sektora finansów publicznych, </w:t>
            </w:r>
            <w:r w:rsidR="00E65078" w:rsidRPr="000357EA">
              <w:rPr>
                <w:rFonts w:ascii="Times New Roman" w:hAnsi="Times New Roman" w:cs="Times New Roman"/>
              </w:rPr>
              <w:t>udzielanych z budżetu Miasta</w:t>
            </w:r>
            <w:r w:rsidRPr="000357EA">
              <w:rPr>
                <w:rFonts w:ascii="Times New Roman" w:hAnsi="Times New Roman" w:cs="Times New Roman"/>
              </w:rPr>
              <w:t xml:space="preserve">, zgodnie z załącznikiem nr </w:t>
            </w:r>
            <w:r w:rsidR="000E001E" w:rsidRPr="000357EA">
              <w:rPr>
                <w:rFonts w:ascii="Times New Roman" w:hAnsi="Times New Roman" w:cs="Times New Roman"/>
              </w:rPr>
              <w:t>14</w:t>
            </w:r>
            <w:r w:rsidRPr="000357EA">
              <w:rPr>
                <w:rFonts w:ascii="Times New Roman" w:hAnsi="Times New Roman" w:cs="Times New Roman"/>
              </w:rPr>
              <w:t>.</w:t>
            </w:r>
          </w:p>
        </w:tc>
      </w:tr>
      <w:tr w:rsidR="00FA5CB9" w:rsidRPr="00FA5CB9" w14:paraId="6822A750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28606" w14:textId="77777777" w:rsidR="000D17F4" w:rsidRPr="000357EA" w:rsidRDefault="00C933E5" w:rsidP="008E0BD1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§ 1</w:t>
            </w:r>
            <w:r w:rsidR="00EE5D9B" w:rsidRPr="000357EA">
              <w:rPr>
                <w:rFonts w:ascii="Times New Roman" w:hAnsi="Times New Roman" w:cs="Times New Roman"/>
              </w:rPr>
              <w:t>5</w:t>
            </w:r>
            <w:r w:rsidRPr="000357EA">
              <w:rPr>
                <w:rFonts w:ascii="Times New Roman" w:hAnsi="Times New Roman" w:cs="Times New Roman"/>
              </w:rPr>
              <w:t xml:space="preserve">. Ustala się kwoty </w:t>
            </w:r>
            <w:r w:rsidRPr="000357EA">
              <w:rPr>
                <w:rFonts w:ascii="Times New Roman" w:hAnsi="Times New Roman" w:cs="Times New Roman"/>
                <w:b/>
                <w:bCs/>
              </w:rPr>
              <w:t>dochodów należnych budżetowi państwa związane z realizacją zadań zlecanych jednostkom samorządu terytorialnego</w:t>
            </w:r>
            <w:r w:rsidRPr="000357EA">
              <w:rPr>
                <w:rFonts w:ascii="Times New Roman" w:hAnsi="Times New Roman" w:cs="Times New Roman"/>
              </w:rPr>
              <w:t>, zgodnie z załącznikiem nr 15.</w:t>
            </w:r>
          </w:p>
          <w:p w14:paraId="229F154C" w14:textId="77777777" w:rsidR="008E0BD1" w:rsidRPr="000357EA" w:rsidRDefault="008E0BD1" w:rsidP="008E0BD1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  <w:p w14:paraId="57E9F8E1" w14:textId="77777777" w:rsidR="00045410" w:rsidRPr="000357EA" w:rsidRDefault="00045410" w:rsidP="008E0BD1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  <w:p w14:paraId="2541CB58" w14:textId="4C00DB4D" w:rsidR="00045410" w:rsidRPr="000357EA" w:rsidRDefault="00045410" w:rsidP="008E0BD1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3E5" w:rsidRPr="003E7238" w14:paraId="61C06960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DA16" w14:textId="57344DA5" w:rsidR="00D6545F" w:rsidRDefault="005D2F30" w:rsidP="00045410">
            <w:pPr>
              <w:pStyle w:val="Default"/>
              <w:spacing w:line="276" w:lineRule="auto"/>
              <w:ind w:left="567" w:hanging="567"/>
              <w:jc w:val="both"/>
              <w:rPr>
                <w:sz w:val="22"/>
                <w:szCs w:val="22"/>
              </w:rPr>
            </w:pPr>
            <w:r w:rsidRPr="003E7238">
              <w:rPr>
                <w:sz w:val="22"/>
                <w:szCs w:val="22"/>
              </w:rPr>
              <w:t>§ 1</w:t>
            </w:r>
            <w:r w:rsidR="00EE5D9B" w:rsidRPr="003E7238">
              <w:rPr>
                <w:sz w:val="22"/>
                <w:szCs w:val="22"/>
              </w:rPr>
              <w:t>6</w:t>
            </w:r>
            <w:r w:rsidRPr="003E7238">
              <w:rPr>
                <w:sz w:val="22"/>
                <w:szCs w:val="22"/>
              </w:rPr>
              <w:t xml:space="preserve">. Ustala się </w:t>
            </w:r>
            <w:r w:rsidRPr="00C44667">
              <w:rPr>
                <w:b/>
                <w:bCs/>
                <w:sz w:val="22"/>
                <w:szCs w:val="22"/>
              </w:rPr>
              <w:t>plan przychodów, dochodów i wydatków ze środków Funduszu Pomocy na 202</w:t>
            </w:r>
            <w:r w:rsidR="000357EA">
              <w:rPr>
                <w:b/>
                <w:bCs/>
                <w:sz w:val="22"/>
                <w:szCs w:val="22"/>
              </w:rPr>
              <w:t>4</w:t>
            </w:r>
            <w:r w:rsidR="00C44667">
              <w:rPr>
                <w:b/>
                <w:bCs/>
                <w:sz w:val="22"/>
                <w:szCs w:val="22"/>
              </w:rPr>
              <w:t> </w:t>
            </w:r>
            <w:r w:rsidRPr="00C44667">
              <w:rPr>
                <w:b/>
                <w:bCs/>
                <w:sz w:val="22"/>
                <w:szCs w:val="22"/>
              </w:rPr>
              <w:t>rok</w:t>
            </w:r>
            <w:r w:rsidRPr="003E7238">
              <w:rPr>
                <w:sz w:val="22"/>
                <w:szCs w:val="22"/>
              </w:rPr>
              <w:t xml:space="preserve">, zgodnie z załącznikiem nr 16. </w:t>
            </w:r>
          </w:p>
          <w:p w14:paraId="5CE8959C" w14:textId="323F4355" w:rsidR="00045410" w:rsidRPr="00045410" w:rsidRDefault="00045410" w:rsidP="00045410">
            <w:pPr>
              <w:pStyle w:val="Default"/>
              <w:spacing w:line="276" w:lineRule="auto"/>
              <w:ind w:left="567" w:hanging="567"/>
              <w:jc w:val="both"/>
              <w:rPr>
                <w:sz w:val="22"/>
                <w:szCs w:val="22"/>
              </w:rPr>
            </w:pPr>
          </w:p>
        </w:tc>
      </w:tr>
      <w:tr w:rsidR="00C933E5" w:rsidRPr="003E7238" w14:paraId="0019D503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47998AF" w14:textId="310B4D5F" w:rsidR="00C933E5" w:rsidRPr="003E7238" w:rsidRDefault="00C933E5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§ 1</w:t>
            </w:r>
            <w:r w:rsidR="00EE5D9B" w:rsidRPr="003E7238">
              <w:rPr>
                <w:rFonts w:ascii="Times New Roman" w:hAnsi="Times New Roman" w:cs="Times New Roman"/>
              </w:rPr>
              <w:t>7</w:t>
            </w:r>
            <w:r w:rsidRPr="003E7238">
              <w:rPr>
                <w:rFonts w:ascii="Times New Roman" w:hAnsi="Times New Roman" w:cs="Times New Roman"/>
              </w:rPr>
              <w:t xml:space="preserve">. Upoważnia się Burmistrza </w:t>
            </w:r>
            <w:proofErr w:type="gramStart"/>
            <w:r w:rsidRPr="003E7238">
              <w:rPr>
                <w:rFonts w:ascii="Times New Roman" w:hAnsi="Times New Roman" w:cs="Times New Roman"/>
              </w:rPr>
              <w:t>do :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2547" w14:textId="77777777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3E5" w:rsidRPr="003E7238" w14:paraId="7AC4D83B" w14:textId="77777777" w:rsidTr="000357EA">
        <w:trPr>
          <w:trHeight w:val="57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749DF2F" w14:textId="75F05097" w:rsidR="00C933E5" w:rsidRPr="003E7238" w:rsidRDefault="00C933E5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zaciągania </w:t>
            </w:r>
            <w:r w:rsidRPr="003E7238">
              <w:rPr>
                <w:rFonts w:ascii="Times New Roman" w:hAnsi="Times New Roman" w:cs="Times New Roman"/>
                <w:b/>
                <w:bCs/>
              </w:rPr>
              <w:t>kredytów, pożyczek na sfinansowanie przejściowego deficytu</w:t>
            </w:r>
            <w:r w:rsidRPr="003E7238">
              <w:rPr>
                <w:rFonts w:ascii="Times New Roman" w:hAnsi="Times New Roman" w:cs="Times New Roman"/>
              </w:rPr>
              <w:t xml:space="preserve"> do kwoty: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8A076" w14:textId="77777777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03F46D" w14:textId="71D9DDA3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E7238">
              <w:rPr>
                <w:rFonts w:ascii="Times New Roman" w:hAnsi="Times New Roman" w:cs="Times New Roman"/>
                <w:b/>
                <w:bCs/>
              </w:rPr>
              <w:t>1 000 000,00 zł</w:t>
            </w:r>
          </w:p>
        </w:tc>
      </w:tr>
      <w:tr w:rsidR="00C933E5" w:rsidRPr="003E7238" w14:paraId="3FC55442" w14:textId="77777777" w:rsidTr="000357EA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69E6485" w14:textId="222E5424" w:rsidR="00C933E5" w:rsidRPr="003E7238" w:rsidRDefault="00C933E5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zaciągania długoterminowych </w:t>
            </w:r>
            <w:r w:rsidRPr="003E7238">
              <w:rPr>
                <w:rFonts w:ascii="Times New Roman" w:hAnsi="Times New Roman" w:cs="Times New Roman"/>
                <w:b/>
                <w:bCs/>
              </w:rPr>
              <w:t xml:space="preserve">kredytów i </w:t>
            </w:r>
            <w:proofErr w:type="gramStart"/>
            <w:r w:rsidRPr="003E7238">
              <w:rPr>
                <w:rFonts w:ascii="Times New Roman" w:hAnsi="Times New Roman" w:cs="Times New Roman"/>
                <w:b/>
                <w:bCs/>
              </w:rPr>
              <w:t>pożyczek  na</w:t>
            </w:r>
            <w:proofErr w:type="gramEnd"/>
            <w:r w:rsidRPr="003E7238">
              <w:rPr>
                <w:rFonts w:ascii="Times New Roman" w:hAnsi="Times New Roman" w:cs="Times New Roman"/>
                <w:b/>
                <w:bCs/>
              </w:rPr>
              <w:t xml:space="preserve">  sfinansowanie planowanego deficytu budżetu</w:t>
            </w:r>
            <w:r w:rsidRPr="003E7238">
              <w:rPr>
                <w:rFonts w:ascii="Times New Roman" w:hAnsi="Times New Roman" w:cs="Times New Roman"/>
              </w:rPr>
              <w:t xml:space="preserve">  do kwoty: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2FF5D" w14:textId="77777777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5830E37" w14:textId="313CD721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E7238">
              <w:rPr>
                <w:rFonts w:ascii="Times New Roman" w:hAnsi="Times New Roman" w:cs="Times New Roman"/>
                <w:b/>
                <w:bCs/>
              </w:rPr>
              <w:t>3 000 000,00 zł</w:t>
            </w:r>
          </w:p>
        </w:tc>
      </w:tr>
      <w:tr w:rsidR="00C933E5" w:rsidRPr="003E7238" w14:paraId="3A9B79D3" w14:textId="77777777" w:rsidTr="000357EA">
        <w:trPr>
          <w:trHeight w:val="7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506A0CE" w14:textId="412C7829" w:rsidR="00C933E5" w:rsidRPr="003E7238" w:rsidRDefault="00C933E5" w:rsidP="008E0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3C438" w14:textId="77777777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33E5" w:rsidRPr="003E7238" w14:paraId="20F19F2B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60612" w14:textId="43220192" w:rsidR="00C933E5" w:rsidRPr="003E7238" w:rsidRDefault="00C933E5" w:rsidP="008E0BD1">
            <w:p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§ 1</w:t>
            </w:r>
            <w:r w:rsidR="00EE5D9B" w:rsidRPr="003E7238">
              <w:rPr>
                <w:rFonts w:ascii="Times New Roman" w:hAnsi="Times New Roman" w:cs="Times New Roman"/>
              </w:rPr>
              <w:t>8</w:t>
            </w:r>
            <w:r w:rsidRPr="003E7238">
              <w:rPr>
                <w:rFonts w:ascii="Times New Roman" w:hAnsi="Times New Roman" w:cs="Times New Roman"/>
              </w:rPr>
              <w:t>. Upoważnia się Burmistrza do:</w:t>
            </w:r>
          </w:p>
          <w:p w14:paraId="0324F13F" w14:textId="77777777" w:rsidR="00C933E5" w:rsidRDefault="00C933E5">
            <w:pPr>
              <w:pStyle w:val="Akapitzlist"/>
              <w:numPr>
                <w:ilvl w:val="0"/>
                <w:numId w:val="3"/>
              </w:num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dokonywania zmian w budżecie polegających na przeniesieniach w planie wydatków między paragrafami i rozdziałami w ramach działu, w zakresie wydatków bieżących w szczególności zmian kwot wydatków planowanych na: koszty obsługi długu, uposażenia i wynagrodzenia ze stosunku pracy </w:t>
            </w:r>
            <w:proofErr w:type="gramStart"/>
            <w:r w:rsidRPr="003E7238">
              <w:rPr>
                <w:rFonts w:ascii="Times New Roman" w:hAnsi="Times New Roman" w:cs="Times New Roman"/>
              </w:rPr>
              <w:t>oraz  zmian</w:t>
            </w:r>
            <w:proofErr w:type="gramEnd"/>
            <w:r w:rsidRPr="003E7238">
              <w:rPr>
                <w:rFonts w:ascii="Times New Roman" w:hAnsi="Times New Roman" w:cs="Times New Roman"/>
              </w:rPr>
              <w:t xml:space="preserve"> miedzy paragrafami dotacji, za wyjątkiem przeniesień między zadaniami inwestycyjnymi;</w:t>
            </w:r>
          </w:p>
          <w:p w14:paraId="78B05D20" w14:textId="75DA80BE" w:rsidR="00FA2702" w:rsidRPr="003E7238" w:rsidRDefault="00FA2702">
            <w:pPr>
              <w:pStyle w:val="Akapitzlist"/>
              <w:numPr>
                <w:ilvl w:val="0"/>
                <w:numId w:val="3"/>
              </w:num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lokowania wolnych środków budżetowych na rachunkach bankowych w innych bankach niż bank prowadzący obsługę budżetu gminy:</w:t>
            </w:r>
          </w:p>
        </w:tc>
      </w:tr>
      <w:tr w:rsidR="00C933E5" w:rsidRPr="003E7238" w14:paraId="61662CDF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EAF5E" w14:textId="13DF3AB9" w:rsidR="00C933E5" w:rsidRPr="003E7238" w:rsidRDefault="00C933E5">
            <w:pPr>
              <w:pStyle w:val="punkt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 w:rsidRPr="003E7238">
              <w:rPr>
                <w:bCs/>
                <w:sz w:val="22"/>
                <w:szCs w:val="22"/>
              </w:rPr>
              <w:t>dokonywania zmian w planie dochodów i wydatków związanych ze:</w:t>
            </w:r>
          </w:p>
          <w:p w14:paraId="659A670A" w14:textId="7E8F6E1F" w:rsidR="00C933E5" w:rsidRPr="003E7238" w:rsidRDefault="00C933E5">
            <w:pPr>
              <w:pStyle w:val="tire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1134" w:hanging="283"/>
              <w:jc w:val="both"/>
              <w:rPr>
                <w:bCs/>
                <w:sz w:val="22"/>
                <w:szCs w:val="22"/>
              </w:rPr>
            </w:pPr>
            <w:r w:rsidRPr="003E7238">
              <w:rPr>
                <w:bCs/>
                <w:sz w:val="22"/>
                <w:szCs w:val="22"/>
              </w:rPr>
              <w:t>zmianą kwot lub uzyskaniem płatności przekazywanych z budżetu środków europejskich, o ile zmiany te nie pogorszą wyniku budżetu;</w:t>
            </w:r>
          </w:p>
          <w:p w14:paraId="76CDF10F" w14:textId="640CB3A6" w:rsidR="00C933E5" w:rsidRPr="003E7238" w:rsidRDefault="00C933E5">
            <w:pPr>
              <w:pStyle w:val="tire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1134" w:hanging="283"/>
              <w:jc w:val="both"/>
              <w:rPr>
                <w:bCs/>
                <w:sz w:val="22"/>
                <w:szCs w:val="22"/>
              </w:rPr>
            </w:pPr>
            <w:r w:rsidRPr="003E7238">
              <w:rPr>
                <w:bCs/>
                <w:sz w:val="22"/>
                <w:szCs w:val="22"/>
              </w:rPr>
              <w:t>zmianami w realizacji przedsięwzięcia finansowanego z udziałem środków europejskich albo środków, o których mowa w art.5 ust. 1 pkt 3, o ile zmiany te nie pogorszą wyniku budżetu;</w:t>
            </w:r>
          </w:p>
          <w:p w14:paraId="18C76B5D" w14:textId="77777777" w:rsidR="00C933E5" w:rsidRPr="003E7238" w:rsidRDefault="00C933E5">
            <w:pPr>
              <w:pStyle w:val="tire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1134" w:hanging="283"/>
              <w:jc w:val="both"/>
              <w:rPr>
                <w:bCs/>
                <w:sz w:val="22"/>
                <w:szCs w:val="22"/>
              </w:rPr>
            </w:pPr>
            <w:r w:rsidRPr="003E7238">
              <w:rPr>
                <w:bCs/>
                <w:sz w:val="22"/>
                <w:szCs w:val="22"/>
              </w:rPr>
              <w:t>zwrotem płatności otrzymanych z budżetu środków europejskich.</w:t>
            </w:r>
          </w:p>
          <w:p w14:paraId="7D66876C" w14:textId="7473C7DD" w:rsidR="00C933E5" w:rsidRPr="003E7238" w:rsidRDefault="00C933E5" w:rsidP="008E0BD1">
            <w:pPr>
              <w:pStyle w:val="tiret"/>
              <w:spacing w:before="0" w:beforeAutospacing="0" w:after="0" w:afterAutospacing="0" w:line="276" w:lineRule="auto"/>
              <w:ind w:left="1134"/>
              <w:jc w:val="both"/>
              <w:rPr>
                <w:bCs/>
                <w:sz w:val="22"/>
                <w:szCs w:val="22"/>
              </w:rPr>
            </w:pPr>
          </w:p>
        </w:tc>
      </w:tr>
      <w:tr w:rsidR="00C933E5" w:rsidRPr="003E7238" w14:paraId="502755BA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B0048" w14:textId="25CDFF00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 </w:t>
            </w:r>
            <w:r w:rsidR="00EE5D9B" w:rsidRPr="003E7238">
              <w:rPr>
                <w:rFonts w:ascii="Times New Roman" w:hAnsi="Times New Roman" w:cs="Times New Roman"/>
              </w:rPr>
              <w:t>19</w:t>
            </w:r>
            <w:r w:rsidRPr="003E7238">
              <w:rPr>
                <w:rFonts w:ascii="Times New Roman" w:hAnsi="Times New Roman" w:cs="Times New Roman"/>
              </w:rPr>
              <w:t>. W 202</w:t>
            </w:r>
            <w:r w:rsidR="000357EA">
              <w:rPr>
                <w:rFonts w:ascii="Times New Roman" w:hAnsi="Times New Roman" w:cs="Times New Roman"/>
              </w:rPr>
              <w:t>4</w:t>
            </w:r>
            <w:r w:rsidRPr="003E7238">
              <w:rPr>
                <w:rFonts w:ascii="Times New Roman" w:hAnsi="Times New Roman" w:cs="Times New Roman"/>
              </w:rPr>
              <w:t xml:space="preserve"> roku nie będą zawierane umowy o partnerstwie publiczno-prywatnym.</w:t>
            </w:r>
          </w:p>
          <w:p w14:paraId="3507A17B" w14:textId="77777777" w:rsidR="00D6545F" w:rsidRPr="003E7238" w:rsidRDefault="00D6545F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FC176B4" w14:textId="29E303F0" w:rsidR="00C933E5" w:rsidRPr="003E7238" w:rsidRDefault="00C933E5" w:rsidP="008E0BD1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§ </w:t>
            </w:r>
            <w:r w:rsidR="000D17F4" w:rsidRPr="003E7238">
              <w:rPr>
                <w:rFonts w:ascii="Times New Roman" w:hAnsi="Times New Roman" w:cs="Times New Roman"/>
              </w:rPr>
              <w:t>2</w:t>
            </w:r>
            <w:r w:rsidR="00EE5D9B" w:rsidRPr="003E7238">
              <w:rPr>
                <w:rFonts w:ascii="Times New Roman" w:hAnsi="Times New Roman" w:cs="Times New Roman"/>
              </w:rPr>
              <w:t>0</w:t>
            </w:r>
            <w:r w:rsidRPr="003E7238">
              <w:rPr>
                <w:rFonts w:ascii="Times New Roman" w:hAnsi="Times New Roman" w:cs="Times New Roman"/>
              </w:rPr>
              <w:t>. W celu realizacji zadań związanych z pomocą obywatelom Ukrainy w związku z konfliktem zbrojnym na terytorium tego państwa upoważnia się Burmistrza do:</w:t>
            </w:r>
          </w:p>
          <w:p w14:paraId="4BF3BD38" w14:textId="091174F6" w:rsidR="00C933E5" w:rsidRPr="003E7238" w:rsidRDefault="00C933E5" w:rsidP="008E0BD1">
            <w:pPr>
              <w:pStyle w:val="punkt"/>
              <w:spacing w:before="0" w:beforeAutospacing="0" w:after="0" w:afterAutospacing="0" w:line="276" w:lineRule="auto"/>
              <w:ind w:left="851" w:hanging="284"/>
              <w:jc w:val="both"/>
              <w:rPr>
                <w:color w:val="000000"/>
                <w:sz w:val="22"/>
                <w:szCs w:val="22"/>
              </w:rPr>
            </w:pPr>
            <w:r w:rsidRPr="003E7238">
              <w:rPr>
                <w:color w:val="000000"/>
                <w:sz w:val="22"/>
                <w:szCs w:val="22"/>
              </w:rPr>
              <w:t xml:space="preserve">1) dokonania zmian w planie dochodów i wydatków budżetu jednostki samorządu terytorialnego, w tym dokonywania przeniesień wydatków między działami klasyfikacji budżetowej; </w:t>
            </w:r>
          </w:p>
          <w:p w14:paraId="60AEE169" w14:textId="77777777" w:rsidR="00C933E5" w:rsidRPr="003E7238" w:rsidRDefault="00C933E5">
            <w:pPr>
              <w:pStyle w:val="punkt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851" w:hanging="284"/>
              <w:jc w:val="both"/>
              <w:rPr>
                <w:color w:val="000000"/>
                <w:sz w:val="22"/>
                <w:szCs w:val="22"/>
              </w:rPr>
            </w:pPr>
            <w:r w:rsidRPr="003E7238">
              <w:rPr>
                <w:color w:val="000000"/>
                <w:sz w:val="22"/>
                <w:szCs w:val="22"/>
              </w:rPr>
              <w:t xml:space="preserve">dokonywania czynności, o których mowa w art. 258 ust. 1 pkt 2 i 3 ustawy z dnia 27 sierpnia 2009 r. o finansach publicznych, </w:t>
            </w:r>
          </w:p>
          <w:p w14:paraId="300A71B5" w14:textId="7793C9CA" w:rsidR="00C933E5" w:rsidRPr="003E7238" w:rsidRDefault="00C933E5">
            <w:pPr>
              <w:pStyle w:val="punkt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851" w:hanging="284"/>
              <w:jc w:val="both"/>
              <w:rPr>
                <w:color w:val="000000"/>
                <w:sz w:val="22"/>
                <w:szCs w:val="22"/>
              </w:rPr>
            </w:pPr>
            <w:r w:rsidRPr="003E7238">
              <w:rPr>
                <w:color w:val="000000"/>
                <w:sz w:val="22"/>
                <w:szCs w:val="22"/>
              </w:rPr>
              <w:t>dokonywania zmian w planie wydatków budżetu jednostki samorządu terytorialnego związanych z wprowadzeniem nowych inwestycji lub zakupów inwestycyjnych przez jednostkę, o ile zmiana ta nie pogorszy wyniku budżetu tej jednostki.</w:t>
            </w:r>
          </w:p>
          <w:p w14:paraId="32F084E7" w14:textId="356E8EDA" w:rsidR="00C933E5" w:rsidRPr="003E7238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3E5" w:rsidRPr="003E7238" w14:paraId="1990DE85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ADA91" w14:textId="71EE411D" w:rsidR="00C933E5" w:rsidRPr="003E7238" w:rsidRDefault="00C933E5" w:rsidP="008E0BD1">
            <w:pPr>
              <w:pStyle w:val="paragraf"/>
              <w:spacing w:before="0" w:beforeAutospacing="0" w:after="0" w:afterAutospacing="0" w:line="276" w:lineRule="auto"/>
              <w:ind w:left="851" w:hanging="851"/>
              <w:jc w:val="both"/>
              <w:rPr>
                <w:rStyle w:val="fragment"/>
                <w:sz w:val="22"/>
                <w:szCs w:val="22"/>
              </w:rPr>
            </w:pPr>
            <w:r w:rsidRPr="003E7238">
              <w:rPr>
                <w:bCs/>
                <w:sz w:val="22"/>
                <w:szCs w:val="22"/>
              </w:rPr>
              <w:t xml:space="preserve">§ </w:t>
            </w:r>
            <w:r w:rsidR="000D17F4" w:rsidRPr="003E7238">
              <w:rPr>
                <w:bCs/>
                <w:sz w:val="22"/>
                <w:szCs w:val="22"/>
              </w:rPr>
              <w:t>2</w:t>
            </w:r>
            <w:r w:rsidR="00EE5D9B" w:rsidRPr="003E7238">
              <w:rPr>
                <w:bCs/>
                <w:sz w:val="22"/>
                <w:szCs w:val="22"/>
              </w:rPr>
              <w:t>1</w:t>
            </w:r>
            <w:r w:rsidRPr="003E7238">
              <w:rPr>
                <w:bCs/>
                <w:sz w:val="22"/>
                <w:szCs w:val="22"/>
              </w:rPr>
              <w:t>. 1. </w:t>
            </w:r>
            <w:r w:rsidRPr="003E7238">
              <w:rPr>
                <w:rStyle w:val="fragment"/>
                <w:bCs/>
                <w:sz w:val="22"/>
                <w:szCs w:val="22"/>
              </w:rPr>
              <w:t>Uzyskane przez jednostki budżetowe zwroty wydatków dokonanych w tym samym roku budżetowym zmniejszają wykonanie planowanych wydatków w tym roku budżetowym, z wyłączeniem zwrotów wydatków związanych z realizacją programów i projektów z udziałem środków, o których mowa w art. 5 ust. 1 pkt 2 i 3 ustawy o finansach publicznych.</w:t>
            </w:r>
          </w:p>
          <w:p w14:paraId="1A751AC6" w14:textId="3A2DE0FC" w:rsidR="00C933E5" w:rsidRPr="003E7238" w:rsidRDefault="00C933E5" w:rsidP="008E0BD1">
            <w:pPr>
              <w:pStyle w:val="paragraf"/>
              <w:spacing w:before="0" w:beforeAutospacing="0" w:after="0" w:afterAutospacing="0" w:line="276" w:lineRule="auto"/>
              <w:ind w:left="851" w:hanging="284"/>
              <w:jc w:val="both"/>
              <w:rPr>
                <w:bCs/>
                <w:sz w:val="22"/>
                <w:szCs w:val="22"/>
              </w:rPr>
            </w:pPr>
            <w:r w:rsidRPr="003E7238">
              <w:rPr>
                <w:rStyle w:val="fragment"/>
                <w:sz w:val="22"/>
                <w:szCs w:val="22"/>
              </w:rPr>
              <w:t xml:space="preserve">2. </w:t>
            </w:r>
            <w:r w:rsidRPr="003E7238">
              <w:rPr>
                <w:bCs/>
                <w:sz w:val="22"/>
                <w:szCs w:val="22"/>
              </w:rPr>
              <w:t>Uzyskane przez jednostki budżetowe zwroty wydatków dokonanych w poprzednich latach budżetowych stanowią dochody budżetu miasta.</w:t>
            </w:r>
          </w:p>
        </w:tc>
      </w:tr>
      <w:tr w:rsidR="00C933E5" w:rsidRPr="003E7238" w14:paraId="6A36C656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0A92C" w14:textId="58BD11A3" w:rsidR="00C933E5" w:rsidRPr="00E07BE6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720" w:hanging="720"/>
              <w:jc w:val="both"/>
              <w:rPr>
                <w:rFonts w:ascii="Times New Roman" w:hAnsi="Times New Roman" w:cs="Times New Roman"/>
              </w:rPr>
            </w:pPr>
            <w:r w:rsidRPr="00E07BE6">
              <w:rPr>
                <w:rFonts w:ascii="Times New Roman" w:hAnsi="Times New Roman" w:cs="Times New Roman"/>
              </w:rPr>
              <w:t>§ 2</w:t>
            </w:r>
            <w:r w:rsidR="00EE5D9B" w:rsidRPr="00E07BE6">
              <w:rPr>
                <w:rFonts w:ascii="Times New Roman" w:hAnsi="Times New Roman" w:cs="Times New Roman"/>
              </w:rPr>
              <w:t>2</w:t>
            </w:r>
            <w:r w:rsidRPr="00E07BE6">
              <w:rPr>
                <w:rFonts w:ascii="Times New Roman" w:hAnsi="Times New Roman" w:cs="Times New Roman"/>
              </w:rPr>
              <w:t>. Wykonanie Uchwały powierza się Burmistrzowi.</w:t>
            </w:r>
          </w:p>
        </w:tc>
      </w:tr>
      <w:tr w:rsidR="00C933E5" w:rsidRPr="003E7238" w14:paraId="5F68591C" w14:textId="77777777" w:rsidTr="000357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6FF98" w14:textId="12A4E5C2" w:rsidR="00C933E5" w:rsidRPr="00E07BE6" w:rsidRDefault="00C933E5" w:rsidP="008E0BD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E07BE6">
              <w:rPr>
                <w:rFonts w:ascii="Times New Roman" w:hAnsi="Times New Roman" w:cs="Times New Roman"/>
              </w:rPr>
              <w:t>§ 2</w:t>
            </w:r>
            <w:r w:rsidR="00EE5D9B" w:rsidRPr="00E07BE6">
              <w:rPr>
                <w:rFonts w:ascii="Times New Roman" w:hAnsi="Times New Roman" w:cs="Times New Roman"/>
              </w:rPr>
              <w:t>3</w:t>
            </w:r>
            <w:r w:rsidRPr="00E07BE6">
              <w:rPr>
                <w:rFonts w:ascii="Times New Roman" w:hAnsi="Times New Roman" w:cs="Times New Roman"/>
              </w:rPr>
              <w:t xml:space="preserve">. Uchwała wchodzi w życie z mocą </w:t>
            </w:r>
            <w:proofErr w:type="gramStart"/>
            <w:r w:rsidRPr="00E07BE6">
              <w:rPr>
                <w:rFonts w:ascii="Times New Roman" w:hAnsi="Times New Roman" w:cs="Times New Roman"/>
              </w:rPr>
              <w:t>obowiązującą  od</w:t>
            </w:r>
            <w:proofErr w:type="gramEnd"/>
            <w:r w:rsidRPr="00E07BE6">
              <w:rPr>
                <w:rFonts w:ascii="Times New Roman" w:hAnsi="Times New Roman" w:cs="Times New Roman"/>
              </w:rPr>
              <w:t xml:space="preserve"> 1 stycznia 202</w:t>
            </w:r>
            <w:r w:rsidR="000357EA" w:rsidRPr="00E07BE6">
              <w:rPr>
                <w:rFonts w:ascii="Times New Roman" w:hAnsi="Times New Roman" w:cs="Times New Roman"/>
              </w:rPr>
              <w:t>4</w:t>
            </w:r>
            <w:r w:rsidRPr="00E07BE6">
              <w:rPr>
                <w:rFonts w:ascii="Times New Roman" w:hAnsi="Times New Roman" w:cs="Times New Roman"/>
              </w:rPr>
              <w:t> roku i podlega publikacji w Dzienniku Urzędowym Województwa Kujawsko-Pomorskiego.</w:t>
            </w:r>
          </w:p>
        </w:tc>
      </w:tr>
    </w:tbl>
    <w:p w14:paraId="412F80C8" w14:textId="77777777" w:rsidR="00E9723F" w:rsidRPr="003E7238" w:rsidRDefault="00E9723F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F012D2C" w14:textId="77777777" w:rsidR="00E65B6F" w:rsidRPr="003E7238" w:rsidRDefault="009D2D78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  <w:t xml:space="preserve">         </w:t>
      </w:r>
      <w:r w:rsidR="00161213" w:rsidRPr="003E7238">
        <w:rPr>
          <w:rFonts w:ascii="Times New Roman" w:hAnsi="Times New Roman" w:cs="Times New Roman"/>
          <w:color w:val="FF0000"/>
        </w:rPr>
        <w:tab/>
      </w:r>
    </w:p>
    <w:p w14:paraId="2FC24EA2" w14:textId="23B94139" w:rsidR="009D2D78" w:rsidRPr="003E7238" w:rsidRDefault="00E65B6F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  <w:r w:rsidRPr="003E7238">
        <w:rPr>
          <w:rFonts w:ascii="Times New Roman" w:hAnsi="Times New Roman" w:cs="Times New Roman"/>
          <w:color w:val="FF0000"/>
        </w:rPr>
        <w:t xml:space="preserve">                       </w:t>
      </w: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</w:r>
      <w:r w:rsidRPr="003E7238">
        <w:rPr>
          <w:rFonts w:ascii="Times New Roman" w:hAnsi="Times New Roman" w:cs="Times New Roman"/>
          <w:color w:val="FF0000"/>
        </w:rPr>
        <w:tab/>
      </w:r>
      <w:r w:rsidR="00161213" w:rsidRPr="003E7238">
        <w:rPr>
          <w:rFonts w:ascii="Times New Roman" w:hAnsi="Times New Roman" w:cs="Times New Roman"/>
          <w:color w:val="FF0000"/>
        </w:rPr>
        <w:tab/>
      </w:r>
      <w:r w:rsidR="00161213" w:rsidRPr="003E7238">
        <w:rPr>
          <w:rFonts w:ascii="Times New Roman" w:hAnsi="Times New Roman" w:cs="Times New Roman"/>
          <w:color w:val="FF0000"/>
        </w:rPr>
        <w:tab/>
      </w:r>
    </w:p>
    <w:p w14:paraId="1507F316" w14:textId="6D05627D" w:rsidR="00F94BE4" w:rsidRPr="003E7238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02A04AE7" w14:textId="5A662C33" w:rsidR="00F94BE4" w:rsidRPr="00BB1D91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1CBA87C9" w14:textId="07E9E7ED" w:rsidR="00F94BE4" w:rsidRPr="00BB1D91" w:rsidRDefault="00BB1D91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  <w:t>Przewodniczący Rady Miasta Chełmna</w:t>
      </w:r>
    </w:p>
    <w:p w14:paraId="07121B64" w14:textId="5CB18519" w:rsidR="00BB1D91" w:rsidRPr="00BB1D91" w:rsidRDefault="00BB1D91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214BEBA6" w14:textId="789BF16E" w:rsidR="00BB1D91" w:rsidRPr="00BB1D91" w:rsidRDefault="00BB1D91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1189F6A9" w14:textId="65465ED2" w:rsidR="00BB1D91" w:rsidRPr="00BB1D91" w:rsidRDefault="00BB1D91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</w:r>
      <w:r w:rsidRPr="00BB1D91">
        <w:rPr>
          <w:rFonts w:ascii="Times New Roman" w:hAnsi="Times New Roman" w:cs="Times New Roman"/>
        </w:rPr>
        <w:tab/>
        <w:t>Wojciech Strzelecki</w:t>
      </w:r>
    </w:p>
    <w:p w14:paraId="51668967" w14:textId="65B2202A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D88CCBC" w14:textId="04235491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A6FF359" w14:textId="13D791C6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00016BF" w14:textId="2E75719C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6A942770" w14:textId="50B9F59D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09106087" w14:textId="5453E260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312053B8" w14:textId="06DC3866" w:rsidR="00F94BE4" w:rsidRPr="000446BE" w:rsidRDefault="00F94BE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96C4984" w14:textId="5A4D2A16" w:rsidR="00EA6144" w:rsidRPr="000446BE" w:rsidRDefault="00EA6144" w:rsidP="008E0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D5485BA" w14:textId="0E9B1474" w:rsidR="00EA6144" w:rsidRPr="000446BE" w:rsidRDefault="00EA6144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6E6C5E7C" w14:textId="4E71ABAA" w:rsidR="00EA6144" w:rsidRPr="000446BE" w:rsidRDefault="00EA6144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9D372E5" w14:textId="3FEBA8BD" w:rsidR="00EA6144" w:rsidRPr="000446BE" w:rsidRDefault="00EA6144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EB523B7" w14:textId="16280125" w:rsidR="00EA6144" w:rsidRPr="000446BE" w:rsidRDefault="00EA6144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17C09DDE" w14:textId="537514AE" w:rsidR="00EA6144" w:rsidRPr="000446BE" w:rsidRDefault="00EA6144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DA7388B" w14:textId="268646DF" w:rsidR="00EA6144" w:rsidRDefault="00EA6144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085991E3" w14:textId="6F3E5FC5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6ECEC25" w14:textId="0A2C30B8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C55BE30" w14:textId="606E0BE1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8CAABC6" w14:textId="122CC07F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9E17B76" w14:textId="3A4A47F7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EB7B05D" w14:textId="77F5AD42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2704B623" w14:textId="7ACC2B9C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05B20A25" w14:textId="1A3BD455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044D7EC6" w14:textId="2C0526C1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CAC9620" w14:textId="6408258F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2795DA48" w14:textId="3AE3D53F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178AA9A" w14:textId="1D35B22F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30017F8E" w14:textId="44873331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11C3B905" w14:textId="1C9D9C9B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658DAB17" w14:textId="06E987D2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80C3D6F" w14:textId="189DA35E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2911108" w14:textId="42474F7A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44C0C0A1" w14:textId="31AABB01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DD4D905" w14:textId="699695D7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0FF5137" w14:textId="6DDB8B56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1A7D52B6" w14:textId="54DADC51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6B430536" w14:textId="052BD724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DE9308E" w14:textId="75F8A56E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EEF51E3" w14:textId="1E256515" w:rsidR="00550895" w:rsidRDefault="00550895" w:rsidP="00D51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sectPr w:rsidR="00550895" w:rsidSect="00161213">
      <w:footerReference w:type="default" r:id="rId7"/>
      <w:pgSz w:w="11906" w:h="16838"/>
      <w:pgMar w:top="1417" w:right="1417" w:bottom="1417" w:left="141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24B9" w14:textId="77777777" w:rsidR="002A0413" w:rsidRDefault="002A0413">
      <w:pPr>
        <w:spacing w:after="0" w:line="240" w:lineRule="auto"/>
      </w:pPr>
      <w:r>
        <w:separator/>
      </w:r>
    </w:p>
  </w:endnote>
  <w:endnote w:type="continuationSeparator" w:id="0">
    <w:p w14:paraId="099D7DB0" w14:textId="77777777" w:rsidR="002A0413" w:rsidRDefault="002A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203442"/>
      <w:docPartObj>
        <w:docPartGallery w:val="Page Numbers (Bottom of Page)"/>
        <w:docPartUnique/>
      </w:docPartObj>
    </w:sdtPr>
    <w:sdtContent>
      <w:p w14:paraId="6BAD2AD0" w14:textId="77777777" w:rsidR="00161213" w:rsidRDefault="001612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3F">
          <w:rPr>
            <w:noProof/>
          </w:rPr>
          <w:t>2</w:t>
        </w:r>
        <w:r>
          <w:fldChar w:fldCharType="end"/>
        </w:r>
      </w:p>
    </w:sdtContent>
  </w:sdt>
  <w:p w14:paraId="6D506765" w14:textId="77777777" w:rsidR="00456AD2" w:rsidRDefault="00456AD2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A50D" w14:textId="77777777" w:rsidR="002A0413" w:rsidRDefault="002A0413">
      <w:pPr>
        <w:spacing w:after="0" w:line="240" w:lineRule="auto"/>
      </w:pPr>
      <w:r>
        <w:separator/>
      </w:r>
    </w:p>
  </w:footnote>
  <w:footnote w:type="continuationSeparator" w:id="0">
    <w:p w14:paraId="12CDE772" w14:textId="77777777" w:rsidR="002A0413" w:rsidRDefault="002A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191"/>
    <w:multiLevelType w:val="hybridMultilevel"/>
    <w:tmpl w:val="0D7A3BE6"/>
    <w:lvl w:ilvl="0" w:tplc="7240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42E"/>
    <w:multiLevelType w:val="hybridMultilevel"/>
    <w:tmpl w:val="413C0E22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3D5C"/>
    <w:multiLevelType w:val="hybridMultilevel"/>
    <w:tmpl w:val="74F8E0D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272CD"/>
    <w:multiLevelType w:val="hybridMultilevel"/>
    <w:tmpl w:val="F4D40502"/>
    <w:lvl w:ilvl="0" w:tplc="9FC0F1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920667"/>
    <w:multiLevelType w:val="hybridMultilevel"/>
    <w:tmpl w:val="75DAB766"/>
    <w:lvl w:ilvl="0" w:tplc="DB18D63A">
      <w:start w:val="2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2E33"/>
    <w:multiLevelType w:val="hybridMultilevel"/>
    <w:tmpl w:val="C284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040D0"/>
    <w:multiLevelType w:val="hybridMultilevel"/>
    <w:tmpl w:val="78A84554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FA34B7"/>
    <w:multiLevelType w:val="hybridMultilevel"/>
    <w:tmpl w:val="166C977E"/>
    <w:lvl w:ilvl="0" w:tplc="51AED1F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CA551AE"/>
    <w:multiLevelType w:val="hybridMultilevel"/>
    <w:tmpl w:val="7CA08B6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B3925"/>
    <w:multiLevelType w:val="hybridMultilevel"/>
    <w:tmpl w:val="18EC5DEC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FCC2E39"/>
    <w:multiLevelType w:val="hybridMultilevel"/>
    <w:tmpl w:val="13F2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82E88"/>
    <w:multiLevelType w:val="hybridMultilevel"/>
    <w:tmpl w:val="78EA13D6"/>
    <w:lvl w:ilvl="0" w:tplc="50BA41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23F1C63"/>
    <w:multiLevelType w:val="hybridMultilevel"/>
    <w:tmpl w:val="59A8EA9E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F08ED"/>
    <w:multiLevelType w:val="hybridMultilevel"/>
    <w:tmpl w:val="4CB40CF4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C2B10"/>
    <w:multiLevelType w:val="hybridMultilevel"/>
    <w:tmpl w:val="6082B53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D1BEB"/>
    <w:multiLevelType w:val="hybridMultilevel"/>
    <w:tmpl w:val="8760FE86"/>
    <w:lvl w:ilvl="0" w:tplc="9FC0F1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6991105"/>
    <w:multiLevelType w:val="hybridMultilevel"/>
    <w:tmpl w:val="1B9EDC9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3411F"/>
    <w:multiLevelType w:val="multilevel"/>
    <w:tmpl w:val="15E66F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  <w:sz w:val="2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color w:val="000000"/>
        <w:sz w:val="18"/>
        <w:szCs w:val="18"/>
      </w:rPr>
    </w:lvl>
  </w:abstractNum>
  <w:abstractNum w:abstractNumId="18" w15:restartNumberingAfterBreak="0">
    <w:nsid w:val="185472DA"/>
    <w:multiLevelType w:val="hybridMultilevel"/>
    <w:tmpl w:val="32BCB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26A82"/>
    <w:multiLevelType w:val="hybridMultilevel"/>
    <w:tmpl w:val="B894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B133C"/>
    <w:multiLevelType w:val="hybridMultilevel"/>
    <w:tmpl w:val="420C1C3A"/>
    <w:lvl w:ilvl="0" w:tplc="9FC0F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1CB759A8"/>
    <w:multiLevelType w:val="hybridMultilevel"/>
    <w:tmpl w:val="BB66A96E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038E"/>
    <w:multiLevelType w:val="hybridMultilevel"/>
    <w:tmpl w:val="728AA4EC"/>
    <w:lvl w:ilvl="0" w:tplc="42C61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EB66F15"/>
    <w:multiLevelType w:val="hybridMultilevel"/>
    <w:tmpl w:val="B2363C50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03B3C8E"/>
    <w:multiLevelType w:val="hybridMultilevel"/>
    <w:tmpl w:val="A0BE4BD2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4B1FB6"/>
    <w:multiLevelType w:val="hybridMultilevel"/>
    <w:tmpl w:val="5E1022CE"/>
    <w:lvl w:ilvl="0" w:tplc="E50E02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2333868"/>
    <w:multiLevelType w:val="hybridMultilevel"/>
    <w:tmpl w:val="7BB69852"/>
    <w:lvl w:ilvl="0" w:tplc="205A65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70936"/>
    <w:multiLevelType w:val="hybridMultilevel"/>
    <w:tmpl w:val="12CA39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14602"/>
    <w:multiLevelType w:val="hybridMultilevel"/>
    <w:tmpl w:val="F6248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533817"/>
    <w:multiLevelType w:val="hybridMultilevel"/>
    <w:tmpl w:val="7EB20CBA"/>
    <w:lvl w:ilvl="0" w:tplc="129AE6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3311BA4"/>
    <w:multiLevelType w:val="hybridMultilevel"/>
    <w:tmpl w:val="4A063666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85F52D7"/>
    <w:multiLevelType w:val="hybridMultilevel"/>
    <w:tmpl w:val="A02A131E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012E1"/>
    <w:multiLevelType w:val="hybridMultilevel"/>
    <w:tmpl w:val="F0D6F7A4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CE13BEF"/>
    <w:multiLevelType w:val="hybridMultilevel"/>
    <w:tmpl w:val="F872DD36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5970764"/>
    <w:multiLevelType w:val="hybridMultilevel"/>
    <w:tmpl w:val="6BECB656"/>
    <w:lvl w:ilvl="0" w:tplc="9FC0F1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6A26667"/>
    <w:multiLevelType w:val="multilevel"/>
    <w:tmpl w:val="05C472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;Arial Unicode MS" w:hint="default"/>
        <w:b w:val="0"/>
        <w:color w:val="auto"/>
        <w:sz w:val="2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</w:abstractNum>
  <w:abstractNum w:abstractNumId="37" w15:restartNumberingAfterBreak="0">
    <w:nsid w:val="49A5706C"/>
    <w:multiLevelType w:val="hybridMultilevel"/>
    <w:tmpl w:val="78C8EB14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FF77D5"/>
    <w:multiLevelType w:val="hybridMultilevel"/>
    <w:tmpl w:val="F5FED2F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A30195"/>
    <w:multiLevelType w:val="hybridMultilevel"/>
    <w:tmpl w:val="22601EF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06CBC"/>
    <w:multiLevelType w:val="hybridMultilevel"/>
    <w:tmpl w:val="57F010CA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A63DF"/>
    <w:multiLevelType w:val="hybridMultilevel"/>
    <w:tmpl w:val="52F4E79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760202"/>
    <w:multiLevelType w:val="hybridMultilevel"/>
    <w:tmpl w:val="D54C5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90CC5"/>
    <w:multiLevelType w:val="hybridMultilevel"/>
    <w:tmpl w:val="DF94D084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56AC571C"/>
    <w:multiLevelType w:val="hybridMultilevel"/>
    <w:tmpl w:val="06C6557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366FD6"/>
    <w:multiLevelType w:val="hybridMultilevel"/>
    <w:tmpl w:val="6BE6D154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405FA"/>
    <w:multiLevelType w:val="hybridMultilevel"/>
    <w:tmpl w:val="F2903B00"/>
    <w:lvl w:ilvl="0" w:tplc="9FC0F1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 w15:restartNumberingAfterBreak="0">
    <w:nsid w:val="59251D0F"/>
    <w:multiLevelType w:val="hybridMultilevel"/>
    <w:tmpl w:val="6802AFA6"/>
    <w:lvl w:ilvl="0" w:tplc="6C06B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711419"/>
    <w:multiLevelType w:val="hybridMultilevel"/>
    <w:tmpl w:val="9BE2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8319F0"/>
    <w:multiLevelType w:val="hybridMultilevel"/>
    <w:tmpl w:val="66E6114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855FCC"/>
    <w:multiLevelType w:val="hybridMultilevel"/>
    <w:tmpl w:val="CB2AC1C0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B2132"/>
    <w:multiLevelType w:val="hybridMultilevel"/>
    <w:tmpl w:val="529C9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04938"/>
    <w:multiLevelType w:val="hybridMultilevel"/>
    <w:tmpl w:val="407C281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700864"/>
    <w:multiLevelType w:val="hybridMultilevel"/>
    <w:tmpl w:val="294CA120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4268A7"/>
    <w:multiLevelType w:val="hybridMultilevel"/>
    <w:tmpl w:val="B672C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26D54"/>
    <w:multiLevelType w:val="hybridMultilevel"/>
    <w:tmpl w:val="ED34954C"/>
    <w:lvl w:ilvl="0" w:tplc="9FC0F1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6D8B2B5A"/>
    <w:multiLevelType w:val="hybridMultilevel"/>
    <w:tmpl w:val="BEF8C8F2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6EB56420"/>
    <w:multiLevelType w:val="hybridMultilevel"/>
    <w:tmpl w:val="D22A237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75251B"/>
    <w:multiLevelType w:val="hybridMultilevel"/>
    <w:tmpl w:val="3B1AB5DA"/>
    <w:lvl w:ilvl="0" w:tplc="E2DE0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F876CB6"/>
    <w:multiLevelType w:val="hybridMultilevel"/>
    <w:tmpl w:val="9C0E3960"/>
    <w:lvl w:ilvl="0" w:tplc="9FC0F1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064090E"/>
    <w:multiLevelType w:val="hybridMultilevel"/>
    <w:tmpl w:val="0B726840"/>
    <w:lvl w:ilvl="0" w:tplc="12000F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1" w15:restartNumberingAfterBreak="0">
    <w:nsid w:val="730E3689"/>
    <w:multiLevelType w:val="hybridMultilevel"/>
    <w:tmpl w:val="8E30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632D4"/>
    <w:multiLevelType w:val="hybridMultilevel"/>
    <w:tmpl w:val="4C863C24"/>
    <w:lvl w:ilvl="0" w:tplc="8E92DD3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393E7B"/>
    <w:multiLevelType w:val="hybridMultilevel"/>
    <w:tmpl w:val="A080CF22"/>
    <w:lvl w:ilvl="0" w:tplc="D5548C0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AF5E70"/>
    <w:multiLevelType w:val="hybridMultilevel"/>
    <w:tmpl w:val="1A1AC57E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A66243"/>
    <w:multiLevelType w:val="hybridMultilevel"/>
    <w:tmpl w:val="D938BCCE"/>
    <w:lvl w:ilvl="0" w:tplc="9FC0F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 w15:restartNumberingAfterBreak="0">
    <w:nsid w:val="7D0F6CCC"/>
    <w:multiLevelType w:val="multilevel"/>
    <w:tmpl w:val="5F8AB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;Arial Unicode MS" w:hint="default"/>
        <w:b w:val="0"/>
        <w:sz w:val="2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</w:abstractNum>
  <w:abstractNum w:abstractNumId="67" w15:restartNumberingAfterBreak="0">
    <w:nsid w:val="7D5162BF"/>
    <w:multiLevelType w:val="hybridMultilevel"/>
    <w:tmpl w:val="1402E834"/>
    <w:lvl w:ilvl="0" w:tplc="CE2C1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862A91"/>
    <w:multiLevelType w:val="hybridMultilevel"/>
    <w:tmpl w:val="4BC0854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6462D7"/>
    <w:multiLevelType w:val="hybridMultilevel"/>
    <w:tmpl w:val="401CE89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6750">
    <w:abstractNumId w:val="54"/>
  </w:num>
  <w:num w:numId="2" w16cid:durableId="399600169">
    <w:abstractNumId w:val="19"/>
  </w:num>
  <w:num w:numId="3" w16cid:durableId="14500490">
    <w:abstractNumId w:val="26"/>
  </w:num>
  <w:num w:numId="4" w16cid:durableId="366566287">
    <w:abstractNumId w:val="33"/>
  </w:num>
  <w:num w:numId="5" w16cid:durableId="1115948114">
    <w:abstractNumId w:val="51"/>
  </w:num>
  <w:num w:numId="6" w16cid:durableId="2025786662">
    <w:abstractNumId w:val="64"/>
  </w:num>
  <w:num w:numId="7" w16cid:durableId="1913811687">
    <w:abstractNumId w:val="48"/>
  </w:num>
  <w:num w:numId="8" w16cid:durableId="1342124731">
    <w:abstractNumId w:val="58"/>
  </w:num>
  <w:num w:numId="9" w16cid:durableId="1220284570">
    <w:abstractNumId w:val="7"/>
  </w:num>
  <w:num w:numId="10" w16cid:durableId="1967467230">
    <w:abstractNumId w:val="4"/>
  </w:num>
  <w:num w:numId="11" w16cid:durableId="1019041963">
    <w:abstractNumId w:val="62"/>
  </w:num>
  <w:num w:numId="12" w16cid:durableId="808327644">
    <w:abstractNumId w:val="45"/>
  </w:num>
  <w:num w:numId="13" w16cid:durableId="299312851">
    <w:abstractNumId w:val="16"/>
  </w:num>
  <w:num w:numId="14" w16cid:durableId="1029532492">
    <w:abstractNumId w:val="35"/>
  </w:num>
  <w:num w:numId="15" w16cid:durableId="1563373179">
    <w:abstractNumId w:val="3"/>
  </w:num>
  <w:num w:numId="16" w16cid:durableId="2080325460">
    <w:abstractNumId w:val="20"/>
  </w:num>
  <w:num w:numId="17" w16cid:durableId="2046296758">
    <w:abstractNumId w:val="55"/>
  </w:num>
  <w:num w:numId="18" w16cid:durableId="1315916292">
    <w:abstractNumId w:val="59"/>
  </w:num>
  <w:num w:numId="19" w16cid:durableId="598104610">
    <w:abstractNumId w:val="37"/>
  </w:num>
  <w:num w:numId="20" w16cid:durableId="918638943">
    <w:abstractNumId w:val="52"/>
  </w:num>
  <w:num w:numId="21" w16cid:durableId="247081528">
    <w:abstractNumId w:val="43"/>
  </w:num>
  <w:num w:numId="22" w16cid:durableId="1566917626">
    <w:abstractNumId w:val="40"/>
  </w:num>
  <w:num w:numId="23" w16cid:durableId="53697309">
    <w:abstractNumId w:val="5"/>
  </w:num>
  <w:num w:numId="24" w16cid:durableId="928730830">
    <w:abstractNumId w:val="6"/>
  </w:num>
  <w:num w:numId="25" w16cid:durableId="1208176247">
    <w:abstractNumId w:val="22"/>
  </w:num>
  <w:num w:numId="26" w16cid:durableId="652413225">
    <w:abstractNumId w:val="46"/>
  </w:num>
  <w:num w:numId="27" w16cid:durableId="1321932856">
    <w:abstractNumId w:val="25"/>
  </w:num>
  <w:num w:numId="28" w16cid:durableId="854657011">
    <w:abstractNumId w:val="32"/>
  </w:num>
  <w:num w:numId="29" w16cid:durableId="1810895701">
    <w:abstractNumId w:val="14"/>
  </w:num>
  <w:num w:numId="30" w16cid:durableId="281494372">
    <w:abstractNumId w:val="69"/>
  </w:num>
  <w:num w:numId="31" w16cid:durableId="1449424709">
    <w:abstractNumId w:val="0"/>
  </w:num>
  <w:num w:numId="32" w16cid:durableId="1115834695">
    <w:abstractNumId w:val="13"/>
  </w:num>
  <w:num w:numId="33" w16cid:durableId="877276280">
    <w:abstractNumId w:val="9"/>
  </w:num>
  <w:num w:numId="34" w16cid:durableId="1385836767">
    <w:abstractNumId w:val="39"/>
  </w:num>
  <w:num w:numId="35" w16cid:durableId="703988244">
    <w:abstractNumId w:val="12"/>
  </w:num>
  <w:num w:numId="36" w16cid:durableId="1235042749">
    <w:abstractNumId w:val="23"/>
  </w:num>
  <w:num w:numId="37" w16cid:durableId="635259608">
    <w:abstractNumId w:val="67"/>
  </w:num>
  <w:num w:numId="38" w16cid:durableId="1902208090">
    <w:abstractNumId w:val="53"/>
  </w:num>
  <w:num w:numId="39" w16cid:durableId="158084489">
    <w:abstractNumId w:val="50"/>
  </w:num>
  <w:num w:numId="40" w16cid:durableId="634219029">
    <w:abstractNumId w:val="11"/>
  </w:num>
  <w:num w:numId="41" w16cid:durableId="1713574607">
    <w:abstractNumId w:val="34"/>
  </w:num>
  <w:num w:numId="42" w16cid:durableId="406801448">
    <w:abstractNumId w:val="68"/>
  </w:num>
  <w:num w:numId="43" w16cid:durableId="1949316125">
    <w:abstractNumId w:val="8"/>
  </w:num>
  <w:num w:numId="44" w16cid:durableId="1041398590">
    <w:abstractNumId w:val="1"/>
  </w:num>
  <w:num w:numId="45" w16cid:durableId="1972057152">
    <w:abstractNumId w:val="63"/>
  </w:num>
  <w:num w:numId="46" w16cid:durableId="107772745">
    <w:abstractNumId w:val="27"/>
  </w:num>
  <w:num w:numId="47" w16cid:durableId="2031837063">
    <w:abstractNumId w:val="38"/>
  </w:num>
  <w:num w:numId="48" w16cid:durableId="234126207">
    <w:abstractNumId w:val="17"/>
  </w:num>
  <w:num w:numId="49" w16cid:durableId="2009287057">
    <w:abstractNumId w:val="21"/>
  </w:num>
  <w:num w:numId="50" w16cid:durableId="1132864867">
    <w:abstractNumId w:val="66"/>
  </w:num>
  <w:num w:numId="51" w16cid:durableId="300959742">
    <w:abstractNumId w:val="47"/>
  </w:num>
  <w:num w:numId="52" w16cid:durableId="816386817">
    <w:abstractNumId w:val="41"/>
  </w:num>
  <w:num w:numId="53" w16cid:durableId="786849654">
    <w:abstractNumId w:val="36"/>
  </w:num>
  <w:num w:numId="54" w16cid:durableId="661660332">
    <w:abstractNumId w:val="60"/>
  </w:num>
  <w:num w:numId="55" w16cid:durableId="285159191">
    <w:abstractNumId w:val="65"/>
  </w:num>
  <w:num w:numId="56" w16cid:durableId="1272281538">
    <w:abstractNumId w:val="57"/>
  </w:num>
  <w:num w:numId="57" w16cid:durableId="316763069">
    <w:abstractNumId w:val="56"/>
  </w:num>
  <w:num w:numId="58" w16cid:durableId="653148196">
    <w:abstractNumId w:val="44"/>
  </w:num>
  <w:num w:numId="59" w16cid:durableId="1694257737">
    <w:abstractNumId w:val="24"/>
  </w:num>
  <w:num w:numId="60" w16cid:durableId="1670864954">
    <w:abstractNumId w:val="15"/>
  </w:num>
  <w:num w:numId="61" w16cid:durableId="1702825520">
    <w:abstractNumId w:val="49"/>
  </w:num>
  <w:num w:numId="62" w16cid:durableId="837966082">
    <w:abstractNumId w:val="31"/>
  </w:num>
  <w:num w:numId="63" w16cid:durableId="1211653825">
    <w:abstractNumId w:val="30"/>
  </w:num>
  <w:num w:numId="64" w16cid:durableId="1823233579">
    <w:abstractNumId w:val="42"/>
  </w:num>
  <w:num w:numId="65" w16cid:durableId="1106846988">
    <w:abstractNumId w:val="10"/>
  </w:num>
  <w:num w:numId="66" w16cid:durableId="440884175">
    <w:abstractNumId w:val="2"/>
  </w:num>
  <w:num w:numId="67" w16cid:durableId="165486578">
    <w:abstractNumId w:val="18"/>
  </w:num>
  <w:num w:numId="68" w16cid:durableId="1666781148">
    <w:abstractNumId w:val="61"/>
  </w:num>
  <w:num w:numId="69" w16cid:durableId="1636716325">
    <w:abstractNumId w:val="29"/>
  </w:num>
  <w:num w:numId="70" w16cid:durableId="37970002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78"/>
    <w:rsid w:val="000357EA"/>
    <w:rsid w:val="000402BD"/>
    <w:rsid w:val="000446BE"/>
    <w:rsid w:val="00045410"/>
    <w:rsid w:val="0005326D"/>
    <w:rsid w:val="000A4198"/>
    <w:rsid w:val="000D17F4"/>
    <w:rsid w:val="000D35D3"/>
    <w:rsid w:val="000E001E"/>
    <w:rsid w:val="000E0649"/>
    <w:rsid w:val="000E3455"/>
    <w:rsid w:val="001413C5"/>
    <w:rsid w:val="0014656E"/>
    <w:rsid w:val="001465E0"/>
    <w:rsid w:val="001550CE"/>
    <w:rsid w:val="00155C33"/>
    <w:rsid w:val="00161213"/>
    <w:rsid w:val="001617BB"/>
    <w:rsid w:val="001A4254"/>
    <w:rsid w:val="001A51FE"/>
    <w:rsid w:val="0020786B"/>
    <w:rsid w:val="002202DF"/>
    <w:rsid w:val="00270944"/>
    <w:rsid w:val="00285A49"/>
    <w:rsid w:val="002A0413"/>
    <w:rsid w:val="002C1682"/>
    <w:rsid w:val="002C6D9A"/>
    <w:rsid w:val="002D3737"/>
    <w:rsid w:val="00305738"/>
    <w:rsid w:val="00361046"/>
    <w:rsid w:val="003A70FE"/>
    <w:rsid w:val="003C1B99"/>
    <w:rsid w:val="003D124C"/>
    <w:rsid w:val="003D16C0"/>
    <w:rsid w:val="003E7238"/>
    <w:rsid w:val="00444A43"/>
    <w:rsid w:val="0045146B"/>
    <w:rsid w:val="00456AD2"/>
    <w:rsid w:val="00466516"/>
    <w:rsid w:val="00493E0D"/>
    <w:rsid w:val="004C64ED"/>
    <w:rsid w:val="004E5B30"/>
    <w:rsid w:val="004F3047"/>
    <w:rsid w:val="00501815"/>
    <w:rsid w:val="00550895"/>
    <w:rsid w:val="00550BFE"/>
    <w:rsid w:val="00552BDE"/>
    <w:rsid w:val="0059503B"/>
    <w:rsid w:val="005D2F30"/>
    <w:rsid w:val="00616C7B"/>
    <w:rsid w:val="00633413"/>
    <w:rsid w:val="00680CA0"/>
    <w:rsid w:val="006A06C3"/>
    <w:rsid w:val="006D1C3F"/>
    <w:rsid w:val="006E5AC7"/>
    <w:rsid w:val="00711CA9"/>
    <w:rsid w:val="007367C9"/>
    <w:rsid w:val="0074159C"/>
    <w:rsid w:val="00741928"/>
    <w:rsid w:val="00743B53"/>
    <w:rsid w:val="007C5137"/>
    <w:rsid w:val="00837278"/>
    <w:rsid w:val="0087231E"/>
    <w:rsid w:val="008A10E9"/>
    <w:rsid w:val="008A37B7"/>
    <w:rsid w:val="008C2425"/>
    <w:rsid w:val="008E0BD1"/>
    <w:rsid w:val="00901E49"/>
    <w:rsid w:val="0092032A"/>
    <w:rsid w:val="00966AF1"/>
    <w:rsid w:val="009925FC"/>
    <w:rsid w:val="009A7F09"/>
    <w:rsid w:val="009D2D78"/>
    <w:rsid w:val="009E168B"/>
    <w:rsid w:val="009F1280"/>
    <w:rsid w:val="009F662D"/>
    <w:rsid w:val="00A067BE"/>
    <w:rsid w:val="00A14E47"/>
    <w:rsid w:val="00A7209D"/>
    <w:rsid w:val="00A834F4"/>
    <w:rsid w:val="00AA1A98"/>
    <w:rsid w:val="00AD4021"/>
    <w:rsid w:val="00AE2CCE"/>
    <w:rsid w:val="00B1708B"/>
    <w:rsid w:val="00BB1BC4"/>
    <w:rsid w:val="00BB1D91"/>
    <w:rsid w:val="00BF5973"/>
    <w:rsid w:val="00C05A4F"/>
    <w:rsid w:val="00C2014F"/>
    <w:rsid w:val="00C323C9"/>
    <w:rsid w:val="00C35410"/>
    <w:rsid w:val="00C3776C"/>
    <w:rsid w:val="00C44667"/>
    <w:rsid w:val="00C706F7"/>
    <w:rsid w:val="00C77E49"/>
    <w:rsid w:val="00C91E04"/>
    <w:rsid w:val="00C933E5"/>
    <w:rsid w:val="00C93DFE"/>
    <w:rsid w:val="00CC0A11"/>
    <w:rsid w:val="00D3692B"/>
    <w:rsid w:val="00D402D5"/>
    <w:rsid w:val="00D51D65"/>
    <w:rsid w:val="00D6545F"/>
    <w:rsid w:val="00D85245"/>
    <w:rsid w:val="00D9049F"/>
    <w:rsid w:val="00DA4180"/>
    <w:rsid w:val="00DB5BBF"/>
    <w:rsid w:val="00DC410C"/>
    <w:rsid w:val="00DC67B2"/>
    <w:rsid w:val="00DF44E4"/>
    <w:rsid w:val="00DF7ACC"/>
    <w:rsid w:val="00E07BE6"/>
    <w:rsid w:val="00E43411"/>
    <w:rsid w:val="00E43435"/>
    <w:rsid w:val="00E462B5"/>
    <w:rsid w:val="00E57CAB"/>
    <w:rsid w:val="00E65078"/>
    <w:rsid w:val="00E650CA"/>
    <w:rsid w:val="00E65B6F"/>
    <w:rsid w:val="00E7273F"/>
    <w:rsid w:val="00E72AB4"/>
    <w:rsid w:val="00E9723F"/>
    <w:rsid w:val="00EA544E"/>
    <w:rsid w:val="00EA6144"/>
    <w:rsid w:val="00EC0E06"/>
    <w:rsid w:val="00EC41E1"/>
    <w:rsid w:val="00EE5D9B"/>
    <w:rsid w:val="00F00EF7"/>
    <w:rsid w:val="00F11803"/>
    <w:rsid w:val="00F20318"/>
    <w:rsid w:val="00F42469"/>
    <w:rsid w:val="00F43B0D"/>
    <w:rsid w:val="00F43FE1"/>
    <w:rsid w:val="00F80FA0"/>
    <w:rsid w:val="00F900A7"/>
    <w:rsid w:val="00F94BE4"/>
    <w:rsid w:val="00FA2702"/>
    <w:rsid w:val="00FA2E7E"/>
    <w:rsid w:val="00FA3445"/>
    <w:rsid w:val="00FA4852"/>
    <w:rsid w:val="00FA5CB9"/>
    <w:rsid w:val="00FB21D5"/>
    <w:rsid w:val="00FE3B40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4FA4"/>
  <w15:docId w15:val="{C54C5542-3018-4265-B5CE-5C46E497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9D2D78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2D78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9D2D78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9D2D78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">
    <w:name w:val="[Normal]"/>
    <w:uiPriority w:val="99"/>
    <w:rsid w:val="009D2D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D2D78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2D7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D2D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2D78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D2D78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D2D78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D2D78"/>
  </w:style>
  <w:style w:type="table" w:styleId="Tabela-Siatka">
    <w:name w:val="Table Grid"/>
    <w:basedOn w:val="Standardowy"/>
    <w:uiPriority w:val="39"/>
    <w:rsid w:val="0073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7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213"/>
  </w:style>
  <w:style w:type="character" w:customStyle="1" w:styleId="fontstyle01">
    <w:name w:val="fontstyle01"/>
    <w:basedOn w:val="Domylnaczcionkaakapitu"/>
    <w:rsid w:val="003A70F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f-inline">
    <w:name w:val="paragraf-inline"/>
    <w:basedOn w:val="Normalny"/>
    <w:rsid w:val="00E6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E6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E6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E6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E65B6F"/>
  </w:style>
  <w:style w:type="paragraph" w:customStyle="1" w:styleId="Default">
    <w:name w:val="Default"/>
    <w:rsid w:val="005D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508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8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9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9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8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8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895"/>
    <w:rPr>
      <w:vertAlign w:val="superscript"/>
    </w:rPr>
  </w:style>
  <w:style w:type="character" w:styleId="Pogrubienie">
    <w:name w:val="Strong"/>
    <w:basedOn w:val="Domylnaczcionkaakapitu"/>
    <w:qFormat/>
    <w:rsid w:val="00550895"/>
    <w:rPr>
      <w:b/>
      <w:bCs/>
    </w:rPr>
  </w:style>
  <w:style w:type="character" w:customStyle="1" w:styleId="Mocnowyrniony">
    <w:name w:val="Mocno wyróżniony"/>
    <w:qFormat/>
    <w:rsid w:val="00550895"/>
    <w:rPr>
      <w:b/>
      <w:bCs/>
    </w:rPr>
  </w:style>
  <w:style w:type="paragraph" w:customStyle="1" w:styleId="Tretekstu">
    <w:name w:val="Treść tekstu"/>
    <w:basedOn w:val="Normalny"/>
    <w:rsid w:val="00550895"/>
    <w:pPr>
      <w:widowControl w:val="0"/>
      <w:overflowPunct w:val="0"/>
      <w:spacing w:after="12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50895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Derebecka, Danuta</cp:lastModifiedBy>
  <cp:revision>2</cp:revision>
  <cp:lastPrinted>2022-11-15T06:39:00Z</cp:lastPrinted>
  <dcterms:created xsi:type="dcterms:W3CDTF">2023-12-20T12:17:00Z</dcterms:created>
  <dcterms:modified xsi:type="dcterms:W3CDTF">2023-12-20T12:17:00Z</dcterms:modified>
</cp:coreProperties>
</file>