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5E" w:rsidRDefault="009B1E5E" w:rsidP="009B1E5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ZARZĄDZENIE nr  2</w:t>
      </w:r>
      <w:r w:rsidR="00C764EB">
        <w:rPr>
          <w:b/>
          <w:color w:val="000000" w:themeColor="text1"/>
        </w:rPr>
        <w:t>2</w:t>
      </w:r>
      <w:r>
        <w:rPr>
          <w:b/>
          <w:color w:val="000000" w:themeColor="text1"/>
        </w:rPr>
        <w:t>/2018</w:t>
      </w:r>
    </w:p>
    <w:p w:rsidR="009B1E5E" w:rsidRDefault="009B1E5E" w:rsidP="009B1E5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BURMISTRZA MIASTA  CHEŁMNA</w:t>
      </w:r>
    </w:p>
    <w:p w:rsidR="009B1E5E" w:rsidRDefault="009B1E5E" w:rsidP="009B1E5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dnia  14 lutego 2018 roku</w:t>
      </w:r>
    </w:p>
    <w:p w:rsidR="009B1E5E" w:rsidRDefault="009B1E5E" w:rsidP="009B1E5E">
      <w:pPr>
        <w:jc w:val="both"/>
        <w:rPr>
          <w:b/>
          <w:color w:val="FF0000"/>
        </w:rPr>
      </w:pPr>
    </w:p>
    <w:p w:rsidR="009B1E5E" w:rsidRDefault="009B1E5E" w:rsidP="009B1E5E">
      <w:pPr>
        <w:jc w:val="both"/>
        <w:rPr>
          <w:b/>
          <w:color w:val="000000" w:themeColor="text1"/>
        </w:rPr>
      </w:pPr>
    </w:p>
    <w:p w:rsidR="009B1E5E" w:rsidRDefault="009B1E5E" w:rsidP="009B1E5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 sprawie ogłoszenia zatwierdzonych wyników otwartego konkursu ofert na wsparcie wykonania zadania publicznego Gminy Miasto Chełmno</w:t>
      </w:r>
      <w:r>
        <w:rPr>
          <w:b/>
          <w:color w:val="000000" w:themeColor="text1"/>
        </w:rPr>
        <w:br/>
        <w:t xml:space="preserve">w 2018 roku w zakresie </w:t>
      </w:r>
    </w:p>
    <w:p w:rsidR="009B1E5E" w:rsidRDefault="009B1E5E" w:rsidP="009B1E5E">
      <w:pPr>
        <w:jc w:val="center"/>
        <w:rPr>
          <w:b/>
          <w:color w:val="000000" w:themeColor="text1"/>
        </w:rPr>
      </w:pPr>
    </w:p>
    <w:p w:rsidR="009B1E5E" w:rsidRDefault="009B1E5E" w:rsidP="009B1E5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WYMIANY MIĘDZYNARODOWEJ MŁODZIEŻY </w:t>
      </w:r>
    </w:p>
    <w:p w:rsidR="009B1E5E" w:rsidRDefault="009B1E5E" w:rsidP="009B1E5E">
      <w:pPr>
        <w:rPr>
          <w:b/>
          <w:color w:val="000000" w:themeColor="text1"/>
        </w:rPr>
      </w:pPr>
    </w:p>
    <w:p w:rsidR="009B1E5E" w:rsidRDefault="009B1E5E" w:rsidP="009B1E5E">
      <w:pPr>
        <w:jc w:val="center"/>
        <w:rPr>
          <w:b/>
          <w:color w:val="000000" w:themeColor="text1"/>
        </w:rPr>
      </w:pPr>
    </w:p>
    <w:p w:rsidR="009B1E5E" w:rsidRDefault="009B1E5E" w:rsidP="009B1E5E">
      <w:pPr>
        <w:jc w:val="center"/>
        <w:rPr>
          <w:b/>
          <w:color w:val="000000" w:themeColor="text1"/>
        </w:rPr>
      </w:pPr>
    </w:p>
    <w:p w:rsidR="009B1E5E" w:rsidRDefault="009B1E5E" w:rsidP="009B1E5E">
      <w:pPr>
        <w:jc w:val="both"/>
        <w:rPr>
          <w:color w:val="000000" w:themeColor="text1"/>
        </w:rPr>
      </w:pPr>
      <w:r>
        <w:rPr>
          <w:color w:val="000000" w:themeColor="text1"/>
        </w:rPr>
        <w:t>Na podstawie art. 15 ust. 2h i 2j Ustawy z dnia 24 kwietnia 2003 roku o działalności pożytku publicznego i o wolontariacie  (Dz. U. z 2016 r. poz. 1817 ze zm.),</w:t>
      </w:r>
    </w:p>
    <w:p w:rsidR="009B1E5E" w:rsidRDefault="009B1E5E" w:rsidP="009B1E5E">
      <w:pPr>
        <w:jc w:val="both"/>
        <w:rPr>
          <w:color w:val="000000" w:themeColor="text1"/>
        </w:rPr>
      </w:pPr>
    </w:p>
    <w:p w:rsidR="009B1E5E" w:rsidRDefault="009B1E5E" w:rsidP="009B1E5E">
      <w:pPr>
        <w:jc w:val="center"/>
        <w:rPr>
          <w:color w:val="000000" w:themeColor="text1"/>
        </w:rPr>
      </w:pPr>
      <w:r>
        <w:rPr>
          <w:color w:val="000000" w:themeColor="text1"/>
        </w:rPr>
        <w:t>zarządzam co następuje:</w:t>
      </w:r>
    </w:p>
    <w:p w:rsidR="009B1E5E" w:rsidRDefault="009B1E5E" w:rsidP="009B1E5E">
      <w:pPr>
        <w:jc w:val="both"/>
        <w:rPr>
          <w:color w:val="000000" w:themeColor="text1"/>
        </w:rPr>
      </w:pPr>
    </w:p>
    <w:p w:rsidR="009B1E5E" w:rsidRDefault="009B1E5E" w:rsidP="009B1E5E">
      <w:pPr>
        <w:jc w:val="both"/>
        <w:rPr>
          <w:color w:val="000000" w:themeColor="text1"/>
        </w:rPr>
      </w:pPr>
    </w:p>
    <w:p w:rsidR="009B1E5E" w:rsidRDefault="009B1E5E" w:rsidP="009B1E5E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>§ 1.1.Zatwierdzam podział środków finansowych na 2018 rok na realizację zadania      publicznego z zakresu wymiany międzynarodowej młodzieży, wg  załącznika nr 1.</w:t>
      </w:r>
    </w:p>
    <w:p w:rsidR="009B1E5E" w:rsidRDefault="009B1E5E" w:rsidP="009B1E5E">
      <w:pPr>
        <w:ind w:left="686" w:hanging="686"/>
        <w:jc w:val="both"/>
        <w:rPr>
          <w:color w:val="000000" w:themeColor="text1"/>
        </w:rPr>
      </w:pPr>
    </w:p>
    <w:p w:rsidR="009B1E5E" w:rsidRDefault="009B1E5E" w:rsidP="009B1E5E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2.Załącznik nr 2 stanowi wzór korekty realizacji zadania publicznego z zakresu wymiany międzynarodowej młodzieży.</w:t>
      </w:r>
    </w:p>
    <w:p w:rsidR="009B1E5E" w:rsidRDefault="009B1E5E" w:rsidP="009B1E5E">
      <w:pPr>
        <w:ind w:left="686" w:hanging="68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2.Kontrolę merytoryczną nad realizacją zadania sprawować będzie Wydział Organizacyjny,  natomiast kontrolę finansową Wydział Finansowy.</w:t>
      </w: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§  3.Zarządzenie wchodzi w życie z dniem podpisania.</w:t>
      </w: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</w:p>
    <w:p w:rsidR="009B1E5E" w:rsidRDefault="009B1E5E" w:rsidP="009B1E5E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Burmistrz Miasta Chełmna:  Mariusz Kędzierski</w:t>
      </w:r>
    </w:p>
    <w:p w:rsidR="009B1E5E" w:rsidRDefault="009B1E5E" w:rsidP="009B1E5E">
      <w:pPr>
        <w:rPr>
          <w:color w:val="000000" w:themeColor="text1"/>
        </w:rPr>
      </w:pPr>
    </w:p>
    <w:p w:rsidR="009B1E5E" w:rsidRDefault="009B1E5E" w:rsidP="009B1E5E">
      <w:pPr>
        <w:rPr>
          <w:color w:val="000000" w:themeColor="text1"/>
        </w:rPr>
      </w:pPr>
    </w:p>
    <w:p w:rsidR="005B5552" w:rsidRDefault="005B5552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296664" w:rsidRDefault="00296664"/>
    <w:p w:rsidR="00AB0FD3" w:rsidRDefault="00AB0FD3"/>
    <w:p w:rsidR="00AB0FD3" w:rsidRDefault="00AB0FD3"/>
    <w:p w:rsidR="00296664" w:rsidRDefault="00296664"/>
    <w:p w:rsidR="00786116" w:rsidRDefault="00786116" w:rsidP="00786116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lastRenderedPageBreak/>
        <w:t>Zał</w:t>
      </w:r>
      <w:r w:rsidR="00C764EB">
        <w:rPr>
          <w:sz w:val="18"/>
          <w:szCs w:val="18"/>
        </w:rPr>
        <w:t>ącznik nr 1 do Zarządzenia Nr 22</w:t>
      </w:r>
      <w:r>
        <w:rPr>
          <w:sz w:val="18"/>
          <w:szCs w:val="18"/>
        </w:rPr>
        <w:t>/2018</w:t>
      </w:r>
    </w:p>
    <w:p w:rsidR="00786116" w:rsidRDefault="00786116" w:rsidP="0078611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Burmistrza Miasta Chełmna</w:t>
      </w:r>
    </w:p>
    <w:p w:rsidR="00786116" w:rsidRDefault="00786116" w:rsidP="0078611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dnia 14 lutego 2018 r.</w:t>
      </w:r>
    </w:p>
    <w:p w:rsidR="00296664" w:rsidRDefault="00296664"/>
    <w:p w:rsidR="00786116" w:rsidRDefault="00786116"/>
    <w:p w:rsidR="00786116" w:rsidRDefault="00786116"/>
    <w:tbl>
      <w:tblPr>
        <w:tblStyle w:val="Tabela-Siatka"/>
        <w:tblW w:w="9888" w:type="dxa"/>
        <w:tblLayout w:type="fixed"/>
        <w:tblLook w:val="04A0"/>
      </w:tblPr>
      <w:tblGrid>
        <w:gridCol w:w="582"/>
        <w:gridCol w:w="4346"/>
        <w:gridCol w:w="3401"/>
        <w:gridCol w:w="1559"/>
      </w:tblGrid>
      <w:tr w:rsidR="00296664" w:rsidTr="00C764EB">
        <w:trPr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organizacji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786116" w:rsidP="00C764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</w:t>
            </w:r>
            <w:r w:rsidR="00296664" w:rsidRPr="00860A88">
              <w:rPr>
                <w:b/>
                <w:sz w:val="18"/>
                <w:szCs w:val="18"/>
              </w:rPr>
              <w:t xml:space="preserve">ana </w:t>
            </w:r>
            <w:r w:rsidR="00296664">
              <w:rPr>
                <w:b/>
                <w:sz w:val="18"/>
                <w:szCs w:val="18"/>
              </w:rPr>
              <w:t>kwota dotacji</w:t>
            </w:r>
          </w:p>
        </w:tc>
      </w:tr>
      <w:tr w:rsidR="00296664" w:rsidTr="00C764EB">
        <w:trPr>
          <w:trHeight w:val="2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Stowarzyszenie Kulturalne „PUZON”</w:t>
            </w:r>
            <w:r>
              <w:br/>
              <w:t>ul. Dworcowa 40a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Wymiana Młodzieżowych Orkiestr Dętych </w:t>
            </w:r>
            <w:proofErr w:type="spellStart"/>
            <w:r>
              <w:t>Chełmno-Kaniv-Budapeszt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20 340,00</w:t>
            </w:r>
          </w:p>
        </w:tc>
      </w:tr>
      <w:tr w:rsidR="00296664" w:rsidTr="00C764EB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2.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Stowarzyszenie „TEATR AGRAFKA”</w:t>
            </w:r>
          </w:p>
          <w:p w:rsidR="00296664" w:rsidRDefault="00296664" w:rsidP="00C764EB">
            <w:pPr>
              <w:jc w:val="center"/>
            </w:pPr>
            <w:r>
              <w:t>ul. Toruńska 25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Wymiana międzynarodowa – Wymiana kulturowa – TEATR BEZ GRANIC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7 570,00</w:t>
            </w:r>
          </w:p>
        </w:tc>
      </w:tr>
      <w:tr w:rsidR="00296664" w:rsidTr="00C764EB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3.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„CENTRUM DIALOGU KULTUR”</w:t>
            </w:r>
          </w:p>
          <w:p w:rsidR="00296664" w:rsidRDefault="00296664" w:rsidP="00C764EB">
            <w:pPr>
              <w:jc w:val="center"/>
            </w:pPr>
            <w:r>
              <w:t>ul. Podgórna 16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Udział Zespołu Tańca Ludowego „KUNDZIA” w Międzynarodowym Festiwalu Folkloru BALKAN FOLK FEST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6 300,00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4.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Stowarzyszenie Kultury Ludowej „KUNDZIA”</w:t>
            </w:r>
          </w:p>
          <w:p w:rsidR="00296664" w:rsidRDefault="00296664" w:rsidP="00C764EB">
            <w:pPr>
              <w:jc w:val="center"/>
            </w:pPr>
            <w:r>
              <w:t>ul. Podgórna 16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OKNO NA WSCHÓD XII edycja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15 000,00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5.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Związek Harcerstwa Polskiego</w:t>
            </w:r>
          </w:p>
          <w:p w:rsidR="00296664" w:rsidRDefault="00296664" w:rsidP="00C764EB">
            <w:pPr>
              <w:jc w:val="center"/>
            </w:pPr>
            <w:r>
              <w:t>Chorągiew Kujawsko – Pomorska Hufiec Chełmża</w:t>
            </w:r>
          </w:p>
          <w:p w:rsidR="00296664" w:rsidRDefault="00786116" w:rsidP="00C764EB">
            <w:pPr>
              <w:jc w:val="center"/>
            </w:pPr>
            <w:r>
              <w:t>u</w:t>
            </w:r>
            <w:r w:rsidR="00296664">
              <w:t>l. Hallera 21</w:t>
            </w:r>
          </w:p>
          <w:p w:rsidR="00296664" w:rsidRDefault="00296664" w:rsidP="00C764EB">
            <w:pPr>
              <w:jc w:val="center"/>
            </w:pPr>
            <w:r>
              <w:t>87-140 Chełmża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Wymiana Międzynarodowa Młodzieży „NA SZLAKU”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5 220,00</w:t>
            </w:r>
          </w:p>
        </w:tc>
      </w:tr>
      <w:tr w:rsidR="00296664" w:rsidTr="00C764EB">
        <w:trPr>
          <w:trHeight w:val="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6.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Na szlakach braci Grimm – wymiana uczniów miast partnerskich SP nr 1 Chełmno – </w:t>
            </w:r>
            <w:proofErr w:type="spellStart"/>
            <w:r>
              <w:t>Drei-Flüsse-Realschule</w:t>
            </w:r>
            <w:proofErr w:type="spellEnd"/>
            <w:r>
              <w:t xml:space="preserve"> Hann. </w:t>
            </w:r>
            <w:proofErr w:type="spellStart"/>
            <w:r>
              <w:t>Münden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5 000,00</w:t>
            </w:r>
          </w:p>
        </w:tc>
      </w:tr>
      <w:tr w:rsidR="00296664" w:rsidTr="00C764EB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7.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Wymiana Młodzieży ZS CKP Grubno – BBS Hann. </w:t>
            </w:r>
            <w:proofErr w:type="spellStart"/>
            <w:r>
              <w:t>Münden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7 000,00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8.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Polsko-Niemiecka wymiana młodzieży ZSO nr 1 w Chełmnie – </w:t>
            </w:r>
            <w:proofErr w:type="spellStart"/>
            <w:r>
              <w:t>Grotefend</w:t>
            </w:r>
            <w:proofErr w:type="spellEnd"/>
            <w:r>
              <w:t xml:space="preserve"> – </w:t>
            </w:r>
            <w:proofErr w:type="spellStart"/>
            <w:r>
              <w:t>Gymnasium</w:t>
            </w:r>
            <w:proofErr w:type="spellEnd"/>
            <w:r>
              <w:t xml:space="preserve"> Hann. </w:t>
            </w:r>
            <w:proofErr w:type="spellStart"/>
            <w:r>
              <w:t>Münden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7 000,00</w:t>
            </w:r>
          </w:p>
        </w:tc>
      </w:tr>
      <w:tr w:rsidR="00296664" w:rsidTr="00C764EB">
        <w:trPr>
          <w:trHeight w:val="1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9.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Wymiana międzynarodowa ZSO nr 1 w Chełmnie </w:t>
            </w:r>
            <w:proofErr w:type="spellStart"/>
            <w:r>
              <w:t>Grotefend-Gymnasium</w:t>
            </w:r>
            <w:proofErr w:type="spellEnd"/>
            <w:r>
              <w:t xml:space="preserve"> </w:t>
            </w:r>
            <w:proofErr w:type="spellStart"/>
            <w:r>
              <w:t>Hann.Münden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5 000,00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10.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Prezentacje artystyczne młodzieży z miast partnerskich </w:t>
            </w:r>
            <w:proofErr w:type="spellStart"/>
            <w:r>
              <w:t>Chełmno-Kaniv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12 570,00</w:t>
            </w:r>
          </w:p>
        </w:tc>
      </w:tr>
      <w:tr w:rsidR="00296664" w:rsidTr="00C764EB">
        <w:trPr>
          <w:trHeight w:val="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11.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lastRenderedPageBreak/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lastRenderedPageBreak/>
              <w:t xml:space="preserve">Sportowa Wymiana Młodzieżowa </w:t>
            </w:r>
            <w:proofErr w:type="spellStart"/>
            <w:r>
              <w:t>Ukraina-Polska-Niemcy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12 000,00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Międzynarodowe spotkania z kulturą. Wymiana zespołów folklorystycznych z Polski, Ukrainy </w:t>
            </w:r>
            <w:r>
              <w:br/>
              <w:t>i Litwy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12 000,00</w:t>
            </w:r>
          </w:p>
        </w:tc>
      </w:tr>
      <w:tr w:rsidR="00296664" w:rsidTr="00C764EB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13.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64" w:rsidRDefault="00296664" w:rsidP="00C764EB">
            <w:pPr>
              <w:jc w:val="center"/>
            </w:pPr>
            <w:r>
              <w:t>Fundacja „EUROPEJSKIE CENTRUM WYMIANY MŁODZIEŻY IM. KURTA SCHUMACHERA”</w:t>
            </w:r>
          </w:p>
          <w:p w:rsidR="00296664" w:rsidRDefault="00296664" w:rsidP="00C764EB">
            <w:pPr>
              <w:jc w:val="center"/>
            </w:pPr>
            <w:r>
              <w:t>ul. Gen. J. Jastrzębskiego 5</w:t>
            </w:r>
          </w:p>
          <w:p w:rsidR="00296664" w:rsidRDefault="00296664" w:rsidP="00C764EB">
            <w:pPr>
              <w:jc w:val="center"/>
            </w:pPr>
            <w:r>
              <w:t>86-200 Chełmno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 xml:space="preserve">Wymiana młodzieży ze Szkoły Podstawowej nr 2 w Chełmnie </w:t>
            </w:r>
            <w:r>
              <w:br/>
              <w:t xml:space="preserve">i </w:t>
            </w:r>
            <w:proofErr w:type="spellStart"/>
            <w:r>
              <w:t>Werra-Realschule</w:t>
            </w:r>
            <w:proofErr w:type="spellEnd"/>
            <w:r>
              <w:t xml:space="preserve"> z Hann. </w:t>
            </w:r>
            <w:proofErr w:type="spellStart"/>
            <w:r>
              <w:t>Münden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5 000,00</w:t>
            </w:r>
          </w:p>
        </w:tc>
      </w:tr>
      <w:tr w:rsidR="00296664" w:rsidTr="00C764EB"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64" w:rsidRDefault="00296664" w:rsidP="00C764EB">
            <w:pPr>
              <w:jc w:val="center"/>
            </w:pPr>
            <w:r>
              <w:t>120 000,00</w:t>
            </w:r>
          </w:p>
        </w:tc>
      </w:tr>
    </w:tbl>
    <w:p w:rsidR="00296664" w:rsidRDefault="00296664" w:rsidP="00296664">
      <w:pPr>
        <w:jc w:val="center"/>
      </w:pPr>
    </w:p>
    <w:p w:rsidR="00296664" w:rsidRDefault="00296664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p w:rsidR="00AB0FD3" w:rsidRDefault="00AB0FD3"/>
    <w:tbl>
      <w:tblPr>
        <w:tblW w:w="4432" w:type="dxa"/>
        <w:tblInd w:w="5599" w:type="dxa"/>
        <w:tblLook w:val="04A0"/>
      </w:tblPr>
      <w:tblGrid>
        <w:gridCol w:w="4432"/>
      </w:tblGrid>
      <w:tr w:rsidR="00AB0FD3" w:rsidTr="00AB0FD3">
        <w:trPr>
          <w:trHeight w:val="568"/>
        </w:trPr>
        <w:tc>
          <w:tcPr>
            <w:tcW w:w="4432" w:type="dxa"/>
          </w:tcPr>
          <w:p w:rsidR="00AB0FD3" w:rsidRDefault="00AB0FD3">
            <w:pPr>
              <w:rPr>
                <w:sz w:val="18"/>
                <w:szCs w:val="18"/>
              </w:rPr>
            </w:pPr>
          </w:p>
          <w:p w:rsidR="00AB0FD3" w:rsidRDefault="00AB0FD3">
            <w:pPr>
              <w:rPr>
                <w:sz w:val="18"/>
                <w:szCs w:val="18"/>
              </w:rPr>
            </w:pPr>
          </w:p>
          <w:p w:rsidR="00AB0FD3" w:rsidRDefault="00AB0FD3">
            <w:pPr>
              <w:rPr>
                <w:sz w:val="18"/>
                <w:szCs w:val="18"/>
              </w:rPr>
            </w:pPr>
          </w:p>
          <w:p w:rsidR="00AB0FD3" w:rsidRDefault="00AB0FD3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Załącznik nr 2 do Zarządzenia Nr 2</w:t>
            </w:r>
            <w:r w:rsidR="00C764E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/2018</w:t>
            </w:r>
          </w:p>
          <w:p w:rsidR="00AB0FD3" w:rsidRDefault="00AB0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Burmistrza Miasta Chełmna</w:t>
            </w:r>
          </w:p>
          <w:p w:rsidR="00AB0FD3" w:rsidRDefault="00AB0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14 lutego 2018 r.</w:t>
            </w:r>
          </w:p>
          <w:p w:rsidR="00AB0FD3" w:rsidRDefault="00AB0FD3">
            <w:pPr>
              <w:rPr>
                <w:b/>
                <w:sz w:val="20"/>
                <w:szCs w:val="20"/>
              </w:rPr>
            </w:pPr>
          </w:p>
          <w:p w:rsidR="00AB0FD3" w:rsidRDefault="00AB0F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KOREKTA ZADANIA PUBLICZNEGO</w:t>
            </w:r>
          </w:p>
          <w:p w:rsidR="00AB0FD3" w:rsidRDefault="00AB0FD3" w:rsidP="00AB0FD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Z ZAKRESU WYMIANY MIĘDZYNARODOWEJ MŁODZIEŻY </w:t>
            </w:r>
          </w:p>
        </w:tc>
      </w:tr>
    </w:tbl>
    <w:p w:rsidR="00AB0FD3" w:rsidRDefault="00AB0FD3" w:rsidP="00AB0FD3">
      <w:pPr>
        <w:widowControl w:val="0"/>
        <w:tabs>
          <w:tab w:val="right" w:pos="9967"/>
        </w:tabs>
        <w:autoSpaceDE w:val="0"/>
        <w:autoSpaceDN w:val="0"/>
        <w:adjustRightInd w:val="0"/>
        <w:rPr>
          <w:rFonts w:ascii="Calibri" w:hAnsi="Calibri" w:cstheme="minorBidi"/>
          <w:b/>
          <w:sz w:val="32"/>
          <w:szCs w:val="20"/>
          <w:lang w:eastAsia="en-US"/>
        </w:rPr>
      </w:pPr>
    </w:p>
    <w:p w:rsidR="00AB0FD3" w:rsidRDefault="00AB0FD3" w:rsidP="00AB0FD3">
      <w:pPr>
        <w:widowControl w:val="0"/>
        <w:tabs>
          <w:tab w:val="right" w:pos="9967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0"/>
        </w:rPr>
      </w:pPr>
      <w:r>
        <w:rPr>
          <w:rFonts w:ascii="Calibri" w:hAnsi="Calibri"/>
          <w:b/>
          <w:sz w:val="32"/>
          <w:szCs w:val="20"/>
        </w:rPr>
        <w:t xml:space="preserve">AKTUALIZACJA HARMONOGRAMU I KOSZTORYSU </w:t>
      </w:r>
    </w:p>
    <w:p w:rsidR="00AB0FD3" w:rsidRDefault="00AB0FD3" w:rsidP="00AB0FD3">
      <w:pPr>
        <w:widowControl w:val="0"/>
        <w:tabs>
          <w:tab w:val="right" w:pos="9967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0"/>
        </w:rPr>
      </w:pPr>
      <w:r>
        <w:rPr>
          <w:rFonts w:ascii="Calibri" w:hAnsi="Calibri"/>
          <w:b/>
          <w:sz w:val="32"/>
          <w:szCs w:val="20"/>
        </w:rPr>
        <w:t>ZAWARTEGO W OFERCIE REALIZACJI ZADANIA PUBLICZNEGO</w:t>
      </w:r>
    </w:p>
    <w:p w:rsidR="00AB0FD3" w:rsidRDefault="00AB0FD3" w:rsidP="00AB0FD3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</w:rPr>
        <w:t>(korekta zakresu rzeczowego i finansowego zadania)</w:t>
      </w:r>
    </w:p>
    <w:p w:rsidR="00AB0FD3" w:rsidRDefault="00AB0FD3" w:rsidP="00AB0FD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I. Podstawowe informacje o złożonej ofercie</w:t>
      </w:r>
    </w:p>
    <w:p w:rsidR="00AB0FD3" w:rsidRDefault="00AB0FD3" w:rsidP="00AB0FD3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6"/>
        <w:gridCol w:w="6380"/>
      </w:tblGrid>
      <w:tr w:rsidR="00AB0FD3" w:rsidTr="00AB0FD3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1. Organ administracji publicznej,</w:t>
            </w:r>
          </w:p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</w:rPr>
              <w:t xml:space="preserve">    </w:t>
            </w:r>
            <w:r>
              <w:rPr>
                <w:rFonts w:ascii="Calibri" w:eastAsia="Arial" w:hAnsi="Calibri" w:cs="Calibri"/>
                <w:b/>
              </w:rPr>
              <w:t xml:space="preserve">do którego jest adresowana oferta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GMINA MIASTO CHEŁMNO</w:t>
            </w:r>
          </w:p>
        </w:tc>
      </w:tr>
      <w:tr w:rsidR="00AB0FD3" w:rsidTr="00AB0FD3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2. Rodzaj zadania publicznego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FD3" w:rsidRDefault="00AB0FD3" w:rsidP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 xml:space="preserve">Wymiana międzynarodowa młodzieży  </w:t>
            </w:r>
          </w:p>
        </w:tc>
      </w:tr>
      <w:tr w:rsidR="00AB0FD3" w:rsidTr="00AB0FD3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3. Tytuł zadania publicznego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lang w:eastAsia="en-US"/>
              </w:rPr>
            </w:pPr>
          </w:p>
        </w:tc>
      </w:tr>
      <w:tr w:rsidR="00AB0FD3" w:rsidTr="00AB0FD3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4. Data sporządzenia oferty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FD3" w:rsidRDefault="00AB0FD3">
            <w:p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AB0FD3" w:rsidTr="00AB0FD3">
        <w:trPr>
          <w:trHeight w:val="17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 xml:space="preserve">5. </w:t>
            </w:r>
            <w:r>
              <w:rPr>
                <w:rFonts w:ascii="Calibri" w:eastAsia="Arial" w:hAnsi="Calibri" w:cs="Calibri"/>
                <w:b/>
                <w:szCs w:val="20"/>
              </w:rPr>
              <w:t>Nazwa oferenta(-</w:t>
            </w:r>
            <w:proofErr w:type="spellStart"/>
            <w:r>
              <w:rPr>
                <w:rFonts w:ascii="Calibri" w:eastAsia="Arial" w:hAnsi="Calibri" w:cs="Calibri"/>
                <w:b/>
                <w:szCs w:val="20"/>
              </w:rPr>
              <w:t>tów</w:t>
            </w:r>
            <w:proofErr w:type="spellEnd"/>
            <w:r>
              <w:rPr>
                <w:rFonts w:ascii="Calibri" w:eastAsia="Arial" w:hAnsi="Calibri" w:cs="Calibri"/>
                <w:b/>
                <w:szCs w:val="20"/>
              </w:rPr>
              <w:t>), numer w Krajowym Rejestrze Sądowym lub innej ewidencji, adres siedziby lub adres do korespondencji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lang w:eastAsia="en-US"/>
              </w:rPr>
            </w:pPr>
          </w:p>
        </w:tc>
      </w:tr>
      <w:tr w:rsidR="00AB0FD3" w:rsidTr="00AB0FD3">
        <w:trPr>
          <w:trHeight w:val="1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b/>
                <w:lang w:eastAsia="en-US"/>
              </w:rPr>
            </w:pPr>
            <w:r>
              <w:rPr>
                <w:rFonts w:ascii="Calibri" w:eastAsia="Arial" w:hAnsi="Calibri" w:cs="Calibri"/>
                <w:b/>
              </w:rPr>
              <w:t>6. Wysokość przyznanej dotacji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FD3" w:rsidRDefault="00AB0FD3">
            <w:pPr>
              <w:spacing w:after="200" w:line="276" w:lineRule="auto"/>
              <w:rPr>
                <w:rFonts w:ascii="Calibri" w:eastAsia="Arial" w:hAnsi="Calibri" w:cs="Calibri"/>
                <w:lang w:eastAsia="en-US"/>
              </w:rPr>
            </w:pPr>
          </w:p>
        </w:tc>
      </w:tr>
    </w:tbl>
    <w:p w:rsidR="00AB0FD3" w:rsidRDefault="00AB0FD3" w:rsidP="00AB0FD3">
      <w:pPr>
        <w:jc w:val="both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Potwierdzenie złożenia </w:t>
      </w:r>
    </w:p>
    <w:p w:rsidR="00AB0FD3" w:rsidRDefault="00AB0FD3" w:rsidP="00AB0FD3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Cs/>
        </w:rPr>
      </w:pPr>
      <w:r>
        <w:rPr>
          <w:rFonts w:ascii="Calibri" w:hAnsi="Calibri" w:cs="Verdana"/>
          <w:bCs/>
        </w:rPr>
        <w:t>………………………………………………………………………</w:t>
      </w: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564"/>
        <w:gridCol w:w="4933"/>
        <w:gridCol w:w="1268"/>
        <w:gridCol w:w="4087"/>
      </w:tblGrid>
      <w:tr w:rsidR="00AB0FD3" w:rsidTr="00AB0FD3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AB0FD3" w:rsidRDefault="00AB0FD3">
            <w:pPr>
              <w:ind w:left="72"/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Korekta harmonogramu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 rok 2018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AB0FD3" w:rsidRDefault="00AB0FD3">
            <w:pPr>
              <w:spacing w:after="200" w:line="276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B0FD3" w:rsidTr="00AB0FD3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AB0FD3" w:rsidTr="00AB0FD3">
        <w:trPr>
          <w:trHeight w:val="923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rPr>
                <w:rFonts w:ascii="Calibri" w:hAnsi="Calibri" w:cs="Calibri"/>
                <w:b/>
              </w:rPr>
            </w:pPr>
          </w:p>
          <w:p w:rsidR="00AB0FD3" w:rsidRDefault="00AB0FD3">
            <w:pPr>
              <w:rPr>
                <w:rFonts w:ascii="Calibri" w:hAnsi="Calibri" w:cs="Calibri"/>
                <w:b/>
              </w:rPr>
            </w:pP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  <w:lang w:eastAsia="en-US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color w:val="A6A6A6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AB0FD3" w:rsidTr="00AB0FD3">
        <w:trPr>
          <w:trHeight w:val="402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 xml:space="preserve">Dodatkowe informacje do korekty harmonogramu: </w:t>
            </w:r>
          </w:p>
        </w:tc>
      </w:tr>
      <w:tr w:rsidR="00AB0FD3" w:rsidTr="00AB0FD3">
        <w:trPr>
          <w:trHeight w:val="2533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Verdana"/>
                <w:bCs/>
                <w:color w:val="A6A6A6"/>
                <w:lang w:eastAsia="en-US"/>
              </w:rPr>
            </w:pPr>
          </w:p>
        </w:tc>
      </w:tr>
    </w:tbl>
    <w:p w:rsidR="00AB0FD3" w:rsidRDefault="00AB0FD3" w:rsidP="00AB0FD3">
      <w:pPr>
        <w:rPr>
          <w:rFonts w:ascii="Calibri" w:hAnsi="Calibri" w:cs="Verdana"/>
          <w:bCs/>
          <w:color w:val="A6A6A6"/>
        </w:rPr>
        <w:sectPr w:rsidR="00AB0FD3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W w:w="1488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425"/>
        <w:gridCol w:w="2267"/>
        <w:gridCol w:w="1134"/>
        <w:gridCol w:w="1134"/>
        <w:gridCol w:w="850"/>
        <w:gridCol w:w="1558"/>
        <w:gridCol w:w="1418"/>
        <w:gridCol w:w="1842"/>
        <w:gridCol w:w="1134"/>
        <w:gridCol w:w="1134"/>
        <w:gridCol w:w="1134"/>
      </w:tblGrid>
      <w:tr w:rsidR="00AB0FD3" w:rsidTr="00AB0FD3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Verdana"/>
                <w:b/>
                <w:bCs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bCs/>
                <w:szCs w:val="20"/>
              </w:rPr>
              <w:t>Korekta kalkulacji przewidywanych kosztów na rok 2018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B0FD3" w:rsidTr="00AB0FD3"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"/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0" w:name="_Ref446592036"/>
            <w:r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3"/>
            </w:r>
            <w:bookmarkEnd w:id="0"/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4"/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1" w:name="_Ref447110731"/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5"/>
            </w:r>
            <w:bookmarkEnd w:id="1"/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AB0FD3" w:rsidTr="00AB0FD3"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Koszty merytoryczne</w:t>
            </w:r>
            <w:r>
              <w:rPr>
                <w:rStyle w:val="Odwoanieprzypisudolnego"/>
                <w:rFonts w:ascii="Calibri" w:hAnsi="Calibri" w:cs="Verdana"/>
                <w:b/>
              </w:rPr>
              <w:footnoteReference w:id="6"/>
            </w:r>
            <w:r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AB0FD3" w:rsidTr="00AB0FD3"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Theme="minorHAns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AB0FD3" w:rsidRDefault="00AB0FD3">
            <w:pPr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18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40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37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39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AB0FD3" w:rsidTr="00AB0FD3">
        <w:trPr>
          <w:trHeight w:val="8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Verdana"/>
                <w:sz w:val="20"/>
                <w:szCs w:val="20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381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600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Odwoanieprzypisudolnego"/>
                <w:rFonts w:ascii="Calibri" w:hAnsi="Calibri" w:cs="Verdana"/>
                <w:b/>
              </w:rPr>
              <w:footnoteReference w:id="7"/>
            </w:r>
            <w:r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</w:tc>
      </w:tr>
      <w:tr w:rsidR="00AB0FD3" w:rsidTr="00AB0FD3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2" w:hanging="142"/>
              <w:rPr>
                <w:rFonts w:ascii="Calibr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Arial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25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32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20"/>
                <w:szCs w:val="20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3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Theme="minorHAnsi" w:hAnsi="Calibri" w:cstheme="minorBidi"/>
                <w:sz w:val="18"/>
                <w:szCs w:val="18"/>
                <w:shd w:val="clear" w:color="auto" w:fill="FFFFFF"/>
                <w:lang w:eastAsia="en-US"/>
              </w:rPr>
            </w:pPr>
          </w:p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1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42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20"/>
                <w:szCs w:val="20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Verdan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Theme="minorHAnsi" w:hAnsi="Calibri" w:cs="Verdana"/>
                <w:b/>
                <w:bCs/>
                <w:lang w:eastAsia="en-US"/>
              </w:rPr>
            </w:pPr>
            <w:r>
              <w:rPr>
                <w:rFonts w:ascii="Calibri" w:hAnsi="Calibri" w:cs="Verdana"/>
                <w:b/>
                <w:bCs/>
              </w:rPr>
              <w:t>III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84" w:hanging="284"/>
              <w:jc w:val="both"/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Planowane koszty poszczególnych oferentów ogółem</w:t>
            </w:r>
            <w:r>
              <w:rPr>
                <w:rStyle w:val="Odwoanieprzypisudolnego"/>
                <w:rFonts w:ascii="Calibri" w:hAnsi="Calibri" w:cs="Verdana"/>
                <w:b/>
              </w:rPr>
              <w:footnoteReference w:id="8"/>
            </w:r>
            <w:r>
              <w:rPr>
                <w:rFonts w:ascii="Calibri" w:hAnsi="Calibri" w:cs="Verdana"/>
                <w:b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rPr>
                <w:rFonts w:ascii="Calibri" w:eastAsiaTheme="minorHAnsi" w:hAnsi="Calibri" w:cs="Verdana"/>
                <w:sz w:val="16"/>
                <w:szCs w:val="16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Verdana"/>
                <w:sz w:val="16"/>
                <w:szCs w:val="16"/>
                <w:lang w:eastAsia="en-US"/>
              </w:rPr>
            </w:pPr>
          </w:p>
        </w:tc>
      </w:tr>
      <w:tr w:rsidR="00AB0FD3" w:rsidTr="00AB0FD3">
        <w:trPr>
          <w:trHeight w:val="62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Verdana"/>
                <w:sz w:val="20"/>
                <w:szCs w:val="20"/>
                <w:lang w:eastAsia="en-US"/>
              </w:rPr>
            </w:pP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Verdan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AB0FD3" w:rsidTr="00AB0FD3">
        <w:trPr>
          <w:trHeight w:val="86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Verdana"/>
                <w:b/>
                <w:bCs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AB0FD3" w:rsidRDefault="00AB0FD3" w:rsidP="00AB0FD3">
      <w:pPr>
        <w:rPr>
          <w:rFonts w:ascii="Calibri" w:hAnsi="Calibri" w:cs="Verdana"/>
          <w:b/>
          <w:bCs/>
          <w:sz w:val="16"/>
          <w:szCs w:val="16"/>
        </w:rPr>
        <w:sectPr w:rsidR="00AB0FD3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/>
      </w:tblPr>
      <w:tblGrid>
        <w:gridCol w:w="386"/>
        <w:gridCol w:w="397"/>
        <w:gridCol w:w="15066"/>
        <w:gridCol w:w="832"/>
      </w:tblGrid>
      <w:tr w:rsidR="00AB0FD3" w:rsidTr="00AB0FD3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B0FD3" w:rsidRDefault="00AB0FD3">
            <w:pPr>
              <w:jc w:val="both"/>
              <w:rPr>
                <w:rFonts w:ascii="Calibri" w:eastAsia="Arial" w:hAnsi="Calibri" w:cs="Calibri"/>
                <w:b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Cs w:val="20"/>
              </w:rPr>
              <w:t>Przewidywane źródła finansowania zadania publicznego - korekta</w:t>
            </w:r>
          </w:p>
          <w:p w:rsidR="00AB0FD3" w:rsidRDefault="00AB0FD3">
            <w:pPr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AB0FD3" w:rsidTr="00AB0FD3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jc w:val="center"/>
              <w:rPr>
                <w:rFonts w:ascii="Calibri" w:eastAsiaTheme="minorHAns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B0FD3" w:rsidRDefault="00AB0FD3">
            <w:pP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</w:p>
          <w:p w:rsidR="00AB0FD3" w:rsidRDefault="00AB0FD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2" w:name="_Ref448837219"/>
            <w:r>
              <w:rPr>
                <w:rStyle w:val="Odwoanieprzypisudolnego"/>
                <w:rFonts w:ascii="Calibri" w:hAnsi="Calibri" w:cs="Calibri"/>
              </w:rPr>
              <w:footnoteReference w:id="9"/>
            </w:r>
            <w:bookmarkEnd w:id="2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jc w:val="right"/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fldSimple w:instr=" NOTEREF _Ref448837219 \h  \* MERGEFORMAT ">
              <w:r w:rsidR="00C764EB" w:rsidRPr="00C764EB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fldSimple w:instr=" NOTEREF _Ref448837219 \h  \* MERGEFORMAT ">
              <w:r w:rsidR="00C764EB" w:rsidRPr="00C764EB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fldSimple w:instr=" NOTEREF _Ref448837219 \h  \* MERGEFORMAT ">
              <w:r w:rsidR="00C764EB" w:rsidRPr="00C764EB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Odwoanieprzypisudolnego"/>
                <w:rFonts w:ascii="Calibri" w:hAnsi="Calibri" w:cs="Calibri"/>
              </w:rPr>
              <w:footnoteReference w:id="10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ra,-re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 przekazał(a, y) lub przekaże(-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AB0FD3" w:rsidTr="00AB0FD3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fldSimple w:instr=" NOTEREF _Ref448837219 \h  \* MERGEFORMAT ">
              <w:r w:rsidR="00C764EB" w:rsidRPr="00C764EB">
                <w:rPr>
                  <w:rFonts w:ascii="Calibri" w:hAnsi="Calibri" w:cs="Calibri"/>
                  <w:sz w:val="20"/>
                  <w:szCs w:val="20"/>
                  <w:vertAlign w:val="superscript"/>
                </w:rPr>
                <w:t>9</w:t>
              </w:r>
            </w:fldSimple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B0FD3" w:rsidRDefault="00AB0FD3">
            <w:pPr>
              <w:jc w:val="right"/>
              <w:rPr>
                <w:rFonts w:ascii="Calibri" w:eastAsiaTheme="minorHAnsi" w:hAnsi="Calibri" w:cs="Calibri"/>
                <w:b/>
                <w:lang w:eastAsia="en-US"/>
              </w:rPr>
            </w:pPr>
          </w:p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rPr>
                <w:rFonts w:ascii="Calibri" w:eastAsiaTheme="minorHAns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(należy zsumować środki finansowe wymienione w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FD3" w:rsidRDefault="00AB0FD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>
              <w:rPr>
                <w:rStyle w:val="Odwoanieprzypisudolnego"/>
                <w:rFonts w:ascii="Calibri" w:hAnsi="Calibri" w:cs="Calibri"/>
              </w:rPr>
              <w:footnoteReference w:id="11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zł</w:t>
            </w:r>
          </w:p>
        </w:tc>
      </w:tr>
      <w:tr w:rsidR="00AB0FD3" w:rsidTr="00AB0FD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Odwoanieprzypisudolnego"/>
                <w:rFonts w:ascii="Calibri" w:hAnsi="Calibri" w:cs="Calibri"/>
              </w:rPr>
              <w:footnoteReference w:id="12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%</w:t>
            </w:r>
          </w:p>
        </w:tc>
      </w:tr>
      <w:tr w:rsidR="00AB0FD3" w:rsidTr="00AB0FD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Odwoanieprzypisudolnego"/>
                <w:rFonts w:ascii="Calibri" w:hAnsi="Calibri" w:cs="Calibri"/>
                <w:szCs w:val="18"/>
              </w:rPr>
              <w:footnoteReference w:id="13"/>
            </w:r>
            <w:r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%</w:t>
            </w:r>
          </w:p>
        </w:tc>
      </w:tr>
      <w:tr w:rsidR="00AB0FD3" w:rsidTr="00AB0FD3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B0FD3" w:rsidRDefault="00AB0FD3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Odwoanieprzypisudolnego"/>
                <w:rFonts w:ascii="Calibri" w:hAnsi="Calibri" w:cs="Calibri"/>
              </w:rPr>
              <w:footnoteReference w:id="14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0FD3" w:rsidRDefault="00AB0FD3">
            <w:pPr>
              <w:spacing w:after="200" w:line="276" w:lineRule="auto"/>
              <w:jc w:val="righ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%</w:t>
            </w:r>
          </w:p>
        </w:tc>
      </w:tr>
    </w:tbl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  <w:lang w:eastAsia="en-US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7"/>
      </w:tblGrid>
      <w:tr w:rsidR="00AB0FD3" w:rsidTr="00AB0FD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FD3" w:rsidRDefault="00AB0FD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25" w:hanging="283"/>
              <w:jc w:val="both"/>
              <w:rPr>
                <w:rFonts w:ascii="Calibri" w:hAnsi="Calibri" w:cs="Calibri"/>
                <w:i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Cs w:val="20"/>
              </w:rPr>
              <w:t>Dodatkowe informacje</w:t>
            </w:r>
            <w:r>
              <w:rPr>
                <w:rFonts w:ascii="Calibri" w:eastAsia="Arial" w:hAnsi="Calibri" w:cs="Calibri"/>
                <w:b/>
                <w:bCs/>
                <w:szCs w:val="20"/>
              </w:rPr>
              <w:t xml:space="preserve">, które mogą mieć znaczenie przy realizacji zadania publicznego. </w:t>
            </w:r>
          </w:p>
        </w:tc>
      </w:tr>
      <w:tr w:rsidR="00AB0FD3" w:rsidTr="00AB0FD3">
        <w:trPr>
          <w:trHeight w:val="1398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FD3" w:rsidRDefault="00AB0FD3">
            <w:pPr>
              <w:spacing w:line="360" w:lineRule="auto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  <w:p w:rsidR="00AB0FD3" w:rsidRDefault="00AB0FD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B0FD3" w:rsidRDefault="00AB0FD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B0FD3" w:rsidRDefault="00AB0FD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AB0FD3" w:rsidRDefault="00AB0FD3">
            <w:pPr>
              <w:spacing w:after="200" w:line="360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:rsidR="00AB0FD3" w:rsidRDefault="00AB0FD3" w:rsidP="00AB0FD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  <w:lang w:eastAsia="en-US"/>
        </w:rPr>
      </w:pPr>
    </w:p>
    <w:p w:rsidR="00AB0FD3" w:rsidRDefault="00AB0FD3" w:rsidP="00AB0FD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AB0FD3" w:rsidRDefault="00AB0FD3" w:rsidP="00AB0FD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:rsidR="00AB0FD3" w:rsidRDefault="00AB0FD3" w:rsidP="00AB0FD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AB0FD3" w:rsidRDefault="00AB0FD3" w:rsidP="00AB0FD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16"/>
          <w:szCs w:val="16"/>
        </w:rPr>
        <w:t>woli w imieniu oferentów)</w:t>
      </w:r>
    </w:p>
    <w:p w:rsidR="00AB0FD3" w:rsidRDefault="00AB0FD3" w:rsidP="00AB0FD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AB0FD3" w:rsidRDefault="00AB0FD3" w:rsidP="00AB0FD3">
      <w:pPr>
        <w:ind w:left="284" w:hanging="284"/>
        <w:rPr>
          <w:rFonts w:ascii="Calibri" w:hAnsi="Calibri" w:cs="Calibri"/>
          <w:sz w:val="22"/>
          <w:szCs w:val="22"/>
        </w:rPr>
      </w:pPr>
    </w:p>
    <w:p w:rsidR="00AB0FD3" w:rsidRDefault="00AB0FD3" w:rsidP="00AB0FD3">
      <w:pPr>
        <w:rPr>
          <w:rFonts w:asciiTheme="minorHAnsi" w:hAnsiTheme="minorHAnsi" w:cstheme="minorBidi"/>
        </w:rPr>
      </w:pPr>
    </w:p>
    <w:p w:rsidR="00AB0FD3" w:rsidRDefault="00AB0FD3"/>
    <w:sectPr w:rsidR="00AB0FD3" w:rsidSect="005B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EB" w:rsidRDefault="00C764EB" w:rsidP="00AB0FD3">
      <w:r>
        <w:separator/>
      </w:r>
    </w:p>
  </w:endnote>
  <w:endnote w:type="continuationSeparator" w:id="0">
    <w:p w:rsidR="00C764EB" w:rsidRDefault="00C764EB" w:rsidP="00AB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EB" w:rsidRDefault="00C764EB" w:rsidP="00AB0FD3">
      <w:r>
        <w:separator/>
      </w:r>
    </w:p>
  </w:footnote>
  <w:footnote w:type="continuationSeparator" w:id="0">
    <w:p w:rsidR="00C764EB" w:rsidRDefault="00C764EB" w:rsidP="00AB0FD3">
      <w:r>
        <w:continuationSeparator/>
      </w:r>
    </w:p>
  </w:footnote>
  <w:footnote w:id="1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 xml:space="preserve">)    </w:t>
      </w:r>
      <w:r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/>
        </w:rPr>
        <w:t xml:space="preserve">  </w:t>
      </w:r>
    </w:p>
  </w:footnote>
  <w:footnote w:id="3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4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</w:p>
  </w:footnote>
  <w:footnote w:id="5">
    <w:p w:rsidR="00C764EB" w:rsidRDefault="00C764EB" w:rsidP="00AB0FD3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C764EB" w:rsidRDefault="00C764EB" w:rsidP="00AB0FD3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6">
    <w:p w:rsidR="00C764EB" w:rsidRDefault="00C764EB" w:rsidP="00AB0FD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7">
    <w:p w:rsidR="00C764EB" w:rsidRDefault="00C764EB" w:rsidP="00AB0FD3">
      <w:pPr>
        <w:widowControl w:val="0"/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oddzielnie.</w:t>
      </w:r>
      <w: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C764EB" w:rsidRDefault="00C764EB" w:rsidP="00AB0FD3">
      <w:pPr>
        <w:pStyle w:val="Tekstprzypisudolnego"/>
        <w:jc w:val="both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9">
    <w:p w:rsidR="00C764EB" w:rsidRDefault="00C764EB" w:rsidP="00AB0FD3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Wypełnić jedynie w przypadku wsparcia realizacji zadania publicznego.</w:t>
      </w:r>
    </w:p>
  </w:footnote>
  <w:footnote w:id="10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  <w:vertAlign w:val="superscript"/>
        </w:rPr>
        <w:t xml:space="preserve">) </w:t>
      </w:r>
      <w:r>
        <w:rPr>
          <w:rFonts w:ascii="Calibri" w:hAnsi="Calibri"/>
          <w:sz w:val="16"/>
          <w:szCs w:val="16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6"/>
          <w:szCs w:val="16"/>
        </w:rPr>
        <w:br/>
        <w:t xml:space="preserve">   z  funduszy strukturalnych.</w:t>
      </w:r>
    </w:p>
  </w:footnote>
  <w:footnote w:id="11">
    <w:p w:rsidR="00C764EB" w:rsidRDefault="00C764EB" w:rsidP="00AB0FD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Wypełnić jedynie w przypadku, gdy kalkulacja przewidywanych kosztów obejmowała wycenę wkładu rzeczowego.</w:t>
      </w:r>
    </w:p>
  </w:footnote>
  <w:footnote w:id="12">
    <w:p w:rsidR="00C764EB" w:rsidRDefault="00C764EB" w:rsidP="00AB0FD3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Procentowy udział kwoty dotacji, o której mowa w </w:t>
      </w:r>
      <w:proofErr w:type="spellStart"/>
      <w:r>
        <w:rPr>
          <w:rFonts w:ascii="Calibri" w:hAnsi="Calibri"/>
          <w:sz w:val="16"/>
          <w:szCs w:val="16"/>
        </w:rPr>
        <w:t>pkt</w:t>
      </w:r>
      <w:proofErr w:type="spellEnd"/>
      <w:r>
        <w:rPr>
          <w:rFonts w:ascii="Calibri" w:hAnsi="Calibri"/>
          <w:sz w:val="16"/>
          <w:szCs w:val="16"/>
        </w:rPr>
        <w:t xml:space="preserve"> 1, w całkowitych kosztach zadania publicznego należy podać     z dokładnością do dwóch miejsc po przecinku.</w:t>
      </w:r>
    </w:p>
  </w:footnote>
  <w:footnote w:id="13">
    <w:p w:rsidR="00C764EB" w:rsidRDefault="00C764EB" w:rsidP="00AB0FD3">
      <w:pPr>
        <w:pStyle w:val="Tekstprzypisudolnego"/>
        <w:ind w:left="284" w:hanging="284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Procentowy udział innych środków finansowych, o których mowa w </w:t>
      </w:r>
      <w:proofErr w:type="spellStart"/>
      <w:r>
        <w:rPr>
          <w:rFonts w:ascii="Calibri" w:hAnsi="Calibri"/>
          <w:sz w:val="16"/>
          <w:szCs w:val="16"/>
        </w:rPr>
        <w:t>pkt</w:t>
      </w:r>
      <w:proofErr w:type="spellEnd"/>
      <w:r>
        <w:rPr>
          <w:rFonts w:ascii="Calibri" w:hAnsi="Calibri"/>
          <w:sz w:val="16"/>
          <w:szCs w:val="16"/>
        </w:rPr>
        <w:t xml:space="preserve"> 2, w stosunku do otrzymanej kwoty dotacji należy  podać z dokładnością do dwóch miejsc po przecinku.</w:t>
      </w:r>
    </w:p>
  </w:footnote>
  <w:footnote w:id="14">
    <w:p w:rsidR="00C764EB" w:rsidRDefault="00C764EB" w:rsidP="00AB0FD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Procentowy udział środków niefinansowych, o których mowa w </w:t>
      </w:r>
      <w:proofErr w:type="spellStart"/>
      <w:r>
        <w:rPr>
          <w:rFonts w:ascii="Calibri" w:hAnsi="Calibri"/>
          <w:sz w:val="16"/>
          <w:szCs w:val="16"/>
        </w:rPr>
        <w:t>pkt</w:t>
      </w:r>
      <w:proofErr w:type="spellEnd"/>
      <w:r>
        <w:rPr>
          <w:rFonts w:ascii="Calibri" w:hAnsi="Calibri"/>
          <w:sz w:val="16"/>
          <w:szCs w:val="16"/>
        </w:rPr>
        <w:t xml:space="preserve"> 3, w stosunku do otrzymanej kwoty dotacji należy podać z dokładnością do dwóch miejsc po przecinku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E5E"/>
    <w:rsid w:val="00080D7C"/>
    <w:rsid w:val="0021785E"/>
    <w:rsid w:val="00296664"/>
    <w:rsid w:val="005B5552"/>
    <w:rsid w:val="005F668C"/>
    <w:rsid w:val="006F07CD"/>
    <w:rsid w:val="00783B0A"/>
    <w:rsid w:val="00786116"/>
    <w:rsid w:val="00894BE3"/>
    <w:rsid w:val="009B1E5E"/>
    <w:rsid w:val="00A6024F"/>
    <w:rsid w:val="00AB0FD3"/>
    <w:rsid w:val="00C7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6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B0FD3"/>
    <w:rPr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0FD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AB0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2018-02-14T07:19:00Z</cp:lastPrinted>
  <dcterms:created xsi:type="dcterms:W3CDTF">2018-02-14T08:16:00Z</dcterms:created>
  <dcterms:modified xsi:type="dcterms:W3CDTF">2018-02-14T08:16:00Z</dcterms:modified>
</cp:coreProperties>
</file>