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85" w:rsidRDefault="00AC3785" w:rsidP="00AC3785">
      <w:pPr>
        <w:spacing w:line="240" w:lineRule="auto"/>
        <w:jc w:val="center"/>
        <w:outlineLvl w:val="0"/>
        <w:rPr>
          <w:b/>
        </w:rPr>
      </w:pPr>
      <w:r>
        <w:rPr>
          <w:b/>
        </w:rPr>
        <w:t xml:space="preserve">ZARZĄDZENIE Nr </w:t>
      </w:r>
      <w:r w:rsidR="007450E1">
        <w:rPr>
          <w:b/>
        </w:rPr>
        <w:t>20</w:t>
      </w:r>
      <w:r>
        <w:rPr>
          <w:b/>
        </w:rPr>
        <w:t>/201</w:t>
      </w:r>
      <w:r w:rsidR="00EA4CF4">
        <w:rPr>
          <w:b/>
        </w:rPr>
        <w:t>8</w:t>
      </w:r>
    </w:p>
    <w:p w:rsidR="00AC3785" w:rsidRDefault="00AC3785" w:rsidP="00AC3785">
      <w:pPr>
        <w:spacing w:line="240" w:lineRule="auto"/>
        <w:jc w:val="center"/>
        <w:rPr>
          <w:b/>
        </w:rPr>
      </w:pPr>
      <w:r>
        <w:rPr>
          <w:b/>
        </w:rPr>
        <w:t>Burmistrza Miasta Chełmna</w:t>
      </w:r>
    </w:p>
    <w:p w:rsidR="00AC3785" w:rsidRDefault="00EA4CF4" w:rsidP="00AC3785">
      <w:pPr>
        <w:spacing w:line="240" w:lineRule="auto"/>
        <w:jc w:val="center"/>
        <w:rPr>
          <w:b/>
        </w:rPr>
      </w:pPr>
      <w:r>
        <w:rPr>
          <w:b/>
        </w:rPr>
        <w:t>z dnia 1</w:t>
      </w:r>
      <w:r w:rsidR="007450E1">
        <w:rPr>
          <w:b/>
        </w:rPr>
        <w:t>3</w:t>
      </w:r>
      <w:r w:rsidR="00AC3785">
        <w:rPr>
          <w:b/>
        </w:rPr>
        <w:t xml:space="preserve"> lutego 201</w:t>
      </w:r>
      <w:r>
        <w:rPr>
          <w:b/>
        </w:rPr>
        <w:t>8</w:t>
      </w:r>
      <w:r w:rsidR="00AC3785">
        <w:rPr>
          <w:b/>
        </w:rPr>
        <w:t xml:space="preserve"> r.</w:t>
      </w:r>
    </w:p>
    <w:p w:rsidR="00AC3785" w:rsidRDefault="00AC3785" w:rsidP="00AC3785">
      <w:pPr>
        <w:spacing w:before="240" w:after="360" w:line="240" w:lineRule="auto"/>
        <w:ind w:left="1134" w:hanging="1134"/>
        <w:rPr>
          <w:b/>
        </w:rPr>
      </w:pPr>
      <w:r>
        <w:rPr>
          <w:b/>
        </w:rPr>
        <w:t>w sprawie określenia trybu ustalenia zadań do wykonania w ramach budżetu obywatelskiego</w:t>
      </w:r>
      <w:r w:rsidR="007450E1">
        <w:rPr>
          <w:b/>
        </w:rPr>
        <w:t xml:space="preserve"> 2018 r.</w:t>
      </w:r>
    </w:p>
    <w:p w:rsidR="00AC3785" w:rsidRDefault="00AC3785" w:rsidP="00AC3785">
      <w:pPr>
        <w:tabs>
          <w:tab w:val="left" w:pos="709"/>
        </w:tabs>
        <w:spacing w:line="240" w:lineRule="auto"/>
        <w:ind w:firstLine="709"/>
        <w:jc w:val="both"/>
      </w:pPr>
    </w:p>
    <w:p w:rsidR="00AC3785" w:rsidRPr="007450E1" w:rsidRDefault="00AC3785" w:rsidP="00AC3785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7450E1">
        <w:t>Na podstawie art. 30 ust.2 pkt 4 ustawy z dnia 8 marca 1990 r. o samorządzie gminnym (tj. Dz.U. z 201</w:t>
      </w:r>
      <w:r w:rsidR="007450E1" w:rsidRPr="007450E1">
        <w:t>7 r., poz.1875</w:t>
      </w:r>
      <w:r w:rsidRPr="007450E1">
        <w:t xml:space="preserve"> z </w:t>
      </w:r>
      <w:proofErr w:type="spellStart"/>
      <w:r w:rsidRPr="007450E1">
        <w:t>późn</w:t>
      </w:r>
      <w:proofErr w:type="spellEnd"/>
      <w:r w:rsidRPr="007450E1">
        <w:t xml:space="preserve">. zm.) </w:t>
      </w:r>
    </w:p>
    <w:p w:rsidR="00AC3785" w:rsidRDefault="00AC3785" w:rsidP="00AC3785">
      <w:pPr>
        <w:spacing w:before="360" w:after="120" w:line="240" w:lineRule="auto"/>
        <w:ind w:left="284"/>
        <w:jc w:val="center"/>
        <w:rPr>
          <w:b/>
        </w:rPr>
      </w:pPr>
      <w:r>
        <w:rPr>
          <w:b/>
        </w:rPr>
        <w:t>§ 1</w:t>
      </w:r>
    </w:p>
    <w:p w:rsidR="00AC3785" w:rsidRDefault="00AC3785" w:rsidP="00AC3785">
      <w:pPr>
        <w:numPr>
          <w:ilvl w:val="0"/>
          <w:numId w:val="1"/>
        </w:numPr>
        <w:spacing w:line="240" w:lineRule="auto"/>
        <w:jc w:val="both"/>
      </w:pPr>
      <w:r>
        <w:t>W budżecie Gminy Miasto Chełmno na 201</w:t>
      </w:r>
      <w:r w:rsidR="00EA4CF4">
        <w:t>8</w:t>
      </w:r>
      <w:r>
        <w:t xml:space="preserve"> rok przy</w:t>
      </w:r>
      <w:r w:rsidR="007450E1">
        <w:t xml:space="preserve">jętym uchwałą </w:t>
      </w:r>
      <w:r w:rsidR="007450E1">
        <w:br/>
        <w:t xml:space="preserve">Nr XLII/239/17 </w:t>
      </w:r>
      <w:r>
        <w:t xml:space="preserve">Rady Miasta Chełmna z dnia </w:t>
      </w:r>
      <w:r w:rsidR="007450E1">
        <w:t>19 grudnia</w:t>
      </w:r>
      <w:r w:rsidRPr="00EA4CF4">
        <w:rPr>
          <w:color w:val="FF0000"/>
        </w:rPr>
        <w:t xml:space="preserve"> </w:t>
      </w:r>
      <w:r w:rsidRPr="007450E1">
        <w:t>201</w:t>
      </w:r>
      <w:r w:rsidR="00EA4CF4" w:rsidRPr="007450E1">
        <w:t>7</w:t>
      </w:r>
      <w:r w:rsidRPr="007450E1">
        <w:t xml:space="preserve"> </w:t>
      </w:r>
      <w:r>
        <w:t xml:space="preserve">r.  ujęta jest kwota </w:t>
      </w:r>
      <w:r w:rsidR="007450E1">
        <w:br/>
      </w:r>
      <w:bookmarkStart w:id="0" w:name="_GoBack"/>
      <w:bookmarkEnd w:id="0"/>
      <w:r>
        <w:t>100 tys. zł, która będzie rozdysponowana na zadania wskazane przez mieszkańców miasta Chełmna, w ramach „budżetu obywatelskiego”.</w:t>
      </w:r>
    </w:p>
    <w:p w:rsidR="00AC3785" w:rsidRDefault="00AC3785" w:rsidP="00AC3785">
      <w:pPr>
        <w:numPr>
          <w:ilvl w:val="0"/>
          <w:numId w:val="1"/>
        </w:numPr>
        <w:spacing w:line="240" w:lineRule="auto"/>
        <w:jc w:val="both"/>
      </w:pPr>
      <w:r>
        <w:t xml:space="preserve">Tryb ustalenia zadań do wykonania w ramach budżetu określa regulamin budżetu obywatelskiego Miasta Chełmna stanowiący załącznik do niniejszego zarządzenia. </w:t>
      </w:r>
    </w:p>
    <w:p w:rsidR="00AC3785" w:rsidRDefault="00AC3785" w:rsidP="00AC3785">
      <w:pPr>
        <w:spacing w:before="360" w:after="120" w:line="240" w:lineRule="auto"/>
        <w:jc w:val="center"/>
        <w:rPr>
          <w:b/>
        </w:rPr>
      </w:pPr>
      <w:r>
        <w:rPr>
          <w:b/>
        </w:rPr>
        <w:t>§ 2</w:t>
      </w:r>
    </w:p>
    <w:p w:rsidR="00AC3785" w:rsidRDefault="00AC3785" w:rsidP="00AC3785">
      <w:pPr>
        <w:numPr>
          <w:ilvl w:val="0"/>
          <w:numId w:val="2"/>
        </w:numPr>
        <w:spacing w:line="240" w:lineRule="auto"/>
        <w:ind w:left="709" w:hanging="425"/>
        <w:jc w:val="both"/>
      </w:pPr>
      <w:r>
        <w:t xml:space="preserve">Wykonanie zarządzenia powierza się kierownikom właściwych jednostek organizacyjnych Urzędu Miasta Chełmna w zakresie analizy zgłoszonych </w:t>
      </w:r>
      <w:r>
        <w:br/>
        <w:t xml:space="preserve">w ramach budżetu obywatelskiego projektów. </w:t>
      </w:r>
    </w:p>
    <w:p w:rsidR="00AC3785" w:rsidRDefault="00AC3785" w:rsidP="00AC3785">
      <w:pPr>
        <w:numPr>
          <w:ilvl w:val="0"/>
          <w:numId w:val="2"/>
        </w:numPr>
        <w:spacing w:line="240" w:lineRule="auto"/>
        <w:ind w:left="709" w:hanging="425"/>
        <w:jc w:val="both"/>
      </w:pPr>
      <w:r>
        <w:t xml:space="preserve">Nadzór nad wykonaniem zarządzenia powierza się Sekretarzowi Miasta Chełmna. </w:t>
      </w:r>
    </w:p>
    <w:p w:rsidR="00AC3785" w:rsidRDefault="00AC3785" w:rsidP="00AC3785">
      <w:pPr>
        <w:pStyle w:val="Akapitzlist"/>
        <w:spacing w:before="360" w:after="120" w:line="240" w:lineRule="auto"/>
        <w:ind w:left="0"/>
        <w:jc w:val="center"/>
        <w:rPr>
          <w:b/>
        </w:rPr>
      </w:pPr>
      <w:r>
        <w:rPr>
          <w:b/>
        </w:rPr>
        <w:t>§ 3</w:t>
      </w:r>
    </w:p>
    <w:p w:rsidR="00AC3785" w:rsidRDefault="00AC3785" w:rsidP="00AC3785">
      <w:pPr>
        <w:pStyle w:val="Akapitzlist"/>
        <w:spacing w:before="360" w:after="120" w:line="240" w:lineRule="auto"/>
        <w:ind w:left="1080" w:hanging="938"/>
      </w:pPr>
    </w:p>
    <w:p w:rsidR="00AC3785" w:rsidRDefault="00AC3785" w:rsidP="00AC3785">
      <w:pPr>
        <w:pStyle w:val="Akapitzlist"/>
        <w:spacing w:before="360" w:after="120" w:line="240" w:lineRule="auto"/>
        <w:ind w:left="142"/>
        <w:jc w:val="both"/>
      </w:pPr>
      <w:r>
        <w:t xml:space="preserve">Traci moc  zarządzenie nr </w:t>
      </w:r>
      <w:r w:rsidR="00EA4CF4">
        <w:t>15/2017</w:t>
      </w:r>
      <w:r>
        <w:t xml:space="preserve"> Burmistrza Mias</w:t>
      </w:r>
      <w:r w:rsidR="00EA4CF4">
        <w:t>ta Chełmna z dnia 8 lutego2017 r</w:t>
      </w:r>
      <w:r>
        <w:t>.</w:t>
      </w:r>
    </w:p>
    <w:p w:rsidR="00AC3785" w:rsidRDefault="00AC3785" w:rsidP="00AC3785">
      <w:pPr>
        <w:spacing w:before="360" w:after="120" w:line="240" w:lineRule="auto"/>
        <w:jc w:val="both"/>
        <w:rPr>
          <w:b/>
        </w:rPr>
      </w:pPr>
    </w:p>
    <w:p w:rsidR="00AC3785" w:rsidRDefault="00AC3785" w:rsidP="00AC3785">
      <w:pPr>
        <w:spacing w:before="360" w:after="120" w:line="240" w:lineRule="auto"/>
        <w:jc w:val="center"/>
        <w:rPr>
          <w:b/>
        </w:rPr>
      </w:pPr>
      <w:r>
        <w:rPr>
          <w:b/>
        </w:rPr>
        <w:t>§ 4</w:t>
      </w:r>
    </w:p>
    <w:p w:rsidR="00AC3785" w:rsidRDefault="00AC3785" w:rsidP="00AC3785">
      <w:pPr>
        <w:spacing w:line="240" w:lineRule="auto"/>
        <w:ind w:left="284"/>
        <w:jc w:val="both"/>
      </w:pPr>
      <w:r>
        <w:t>Zarządzenie wchodzi w życie z dniem podpisania.</w:t>
      </w:r>
    </w:p>
    <w:p w:rsidR="00AC3785" w:rsidRDefault="00AC3785" w:rsidP="00AC3785">
      <w:pPr>
        <w:spacing w:line="240" w:lineRule="auto"/>
        <w:outlineLvl w:val="0"/>
        <w:rPr>
          <w:szCs w:val="24"/>
          <w:lang w:eastAsia="pl-PL"/>
        </w:rPr>
      </w:pPr>
    </w:p>
    <w:p w:rsidR="00AC3785" w:rsidRDefault="00AC3785" w:rsidP="00AC3785">
      <w:pPr>
        <w:spacing w:line="240" w:lineRule="auto"/>
        <w:outlineLvl w:val="0"/>
        <w:rPr>
          <w:szCs w:val="24"/>
          <w:lang w:eastAsia="pl-PL"/>
        </w:rPr>
      </w:pPr>
    </w:p>
    <w:p w:rsidR="00AC3785" w:rsidRDefault="00AC3785" w:rsidP="00AC3785"/>
    <w:p w:rsidR="00AC3785" w:rsidRDefault="00F8286B" w:rsidP="00AC3785">
      <w:r>
        <w:t xml:space="preserve">                                                       Burmistrz Miasta Chełmna:</w:t>
      </w:r>
      <w:r w:rsidR="003346E4">
        <w:t xml:space="preserve"> </w:t>
      </w:r>
      <w:r>
        <w:t>Mariusz Kędzierski</w:t>
      </w:r>
    </w:p>
    <w:p w:rsidR="00AC3785" w:rsidRDefault="00AC3785" w:rsidP="00AC3785"/>
    <w:p w:rsidR="00AC3785" w:rsidRDefault="00AC3785" w:rsidP="00AC3785"/>
    <w:p w:rsidR="00AC3785" w:rsidRDefault="00AC3785" w:rsidP="00AC3785"/>
    <w:p w:rsidR="00AC3785" w:rsidRDefault="00AC3785" w:rsidP="00AC3785"/>
    <w:p w:rsidR="007A6631" w:rsidRDefault="007A6631"/>
    <w:sectPr w:rsidR="007A6631" w:rsidSect="00C7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1A"/>
    <w:multiLevelType w:val="hybridMultilevel"/>
    <w:tmpl w:val="0746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6FE4"/>
    <w:multiLevelType w:val="hybridMultilevel"/>
    <w:tmpl w:val="51386340"/>
    <w:lvl w:ilvl="0" w:tplc="F1ECAD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CEA"/>
    <w:rsid w:val="003346E4"/>
    <w:rsid w:val="00476A77"/>
    <w:rsid w:val="00651CEA"/>
    <w:rsid w:val="007450E1"/>
    <w:rsid w:val="00751CDD"/>
    <w:rsid w:val="007A6631"/>
    <w:rsid w:val="00AC3785"/>
    <w:rsid w:val="00C7720C"/>
    <w:rsid w:val="00C8493A"/>
    <w:rsid w:val="00EA4CF4"/>
    <w:rsid w:val="00F8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785"/>
    <w:pPr>
      <w:spacing w:after="0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785"/>
    <w:pPr>
      <w:spacing w:after="0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3</cp:revision>
  <dcterms:created xsi:type="dcterms:W3CDTF">2018-02-13T13:45:00Z</dcterms:created>
  <dcterms:modified xsi:type="dcterms:W3CDTF">2018-02-13T13:45:00Z</dcterms:modified>
</cp:coreProperties>
</file>