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E9" w:rsidRDefault="00D92DE9" w:rsidP="00D9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62145F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/2018</w:t>
      </w:r>
    </w:p>
    <w:p w:rsidR="00D92DE9" w:rsidRDefault="00D92DE9" w:rsidP="00D9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Burmistrza Miasta Chełmna </w:t>
      </w:r>
      <w:r>
        <w:rPr>
          <w:rFonts w:ascii="Times New Roman" w:hAnsi="Times New Roman" w:cs="Times New Roman"/>
          <w:b/>
          <w:sz w:val="24"/>
          <w:szCs w:val="24"/>
        </w:rPr>
        <w:br/>
        <w:t>z dnia 8 lutego 2018 r.</w:t>
      </w:r>
    </w:p>
    <w:p w:rsidR="00D92DE9" w:rsidRDefault="00D92DE9" w:rsidP="00D92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  <w:b/>
        </w:rPr>
        <w:t>regulaminu pracy Komisji Konkursowej</w:t>
      </w:r>
      <w:r>
        <w:rPr>
          <w:rFonts w:ascii="Times New Roman" w:hAnsi="Times New Roman" w:cs="Times New Roman"/>
        </w:rPr>
        <w:t xml:space="preserve"> do wyboru ofert zgłoszonych </w:t>
      </w:r>
      <w:r>
        <w:rPr>
          <w:rFonts w:ascii="Times New Roman" w:hAnsi="Times New Roman" w:cs="Times New Roman"/>
        </w:rPr>
        <w:br/>
        <w:t>w otwartym konkursie ofert na wykonanie zadań  publicznych  związanych  z realizacją zadań  Gminy Miasto Chełmno w 2018 roku przez organizacje prowadzące działalność pożytku publicznego.</w:t>
      </w:r>
    </w:p>
    <w:p w:rsidR="00D92DE9" w:rsidRDefault="00D92DE9" w:rsidP="00D92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Na podstawie § 16 stanowi</w:t>
      </w:r>
      <w:r w:rsidR="00064D72">
        <w:rPr>
          <w:rFonts w:ascii="Times New Roman" w:hAnsi="Times New Roman" w:cs="Times New Roman"/>
        </w:rPr>
        <w:t>ącego załącznik do Uchwały nr XLI</w:t>
      </w:r>
      <w:r>
        <w:rPr>
          <w:rFonts w:ascii="Times New Roman" w:hAnsi="Times New Roman" w:cs="Times New Roman"/>
        </w:rPr>
        <w:t>/</w:t>
      </w:r>
      <w:r w:rsidR="00064D72">
        <w:rPr>
          <w:rFonts w:ascii="Times New Roman" w:hAnsi="Times New Roman" w:cs="Times New Roman"/>
        </w:rPr>
        <w:t>233</w:t>
      </w:r>
      <w:r>
        <w:rPr>
          <w:rFonts w:ascii="Times New Roman" w:hAnsi="Times New Roman" w:cs="Times New Roman"/>
        </w:rPr>
        <w:t>/201</w:t>
      </w:r>
      <w:r w:rsidR="00064D7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Rady Miasta Chełmna</w:t>
      </w:r>
      <w:r>
        <w:rPr>
          <w:rFonts w:ascii="Times New Roman" w:hAnsi="Times New Roman" w:cs="Times New Roman"/>
        </w:rPr>
        <w:br/>
        <w:t>z dnia 2</w:t>
      </w:r>
      <w:r w:rsidR="00064D7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listopada 201</w:t>
      </w:r>
      <w:r w:rsidR="00064D7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sprawie uchwalenia </w:t>
      </w:r>
      <w:r w:rsidR="00064D72">
        <w:rPr>
          <w:rFonts w:ascii="Times New Roman" w:eastAsia="Times New Roman" w:hAnsi="Times New Roman" w:cs="Times New Roman"/>
          <w:bCs/>
          <w:lang w:eastAsia="pl-PL"/>
        </w:rPr>
        <w:t>„P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rogramu współpracy Gminy Miasto Chełmno </w:t>
      </w:r>
      <w:r w:rsidR="00064D72">
        <w:rPr>
          <w:rFonts w:ascii="Times New Roman" w:eastAsia="Times New Roman" w:hAnsi="Times New Roman" w:cs="Times New Roman"/>
          <w:bCs/>
          <w:lang w:eastAsia="pl-PL"/>
        </w:rPr>
        <w:br/>
      </w:r>
      <w:r>
        <w:rPr>
          <w:rFonts w:ascii="Times New Roman" w:eastAsia="Times New Roman" w:hAnsi="Times New Roman" w:cs="Times New Roman"/>
          <w:bCs/>
          <w:lang w:eastAsia="pl-PL"/>
        </w:rPr>
        <w:t>z organizacjami pozarządowymi na rok 2018</w:t>
      </w:r>
      <w:r w:rsidR="00064D72">
        <w:rPr>
          <w:rFonts w:ascii="Times New Roman" w:eastAsia="Times New Roman" w:hAnsi="Times New Roman" w:cs="Times New Roman"/>
          <w:bCs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D92DE9" w:rsidRDefault="00D92DE9" w:rsidP="00D92D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:rsidR="00D92DE9" w:rsidRDefault="00D92DE9" w:rsidP="00C23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Do przeprowadzenia postępowania konkursowego na wykonanie zadań publicznych związanych </w:t>
      </w:r>
      <w:r>
        <w:rPr>
          <w:rFonts w:ascii="Times New Roman" w:hAnsi="Times New Roman" w:cs="Times New Roman"/>
        </w:rPr>
        <w:br/>
        <w:t>z realizacją z</w:t>
      </w:r>
      <w:r w:rsidR="00064D72">
        <w:rPr>
          <w:rFonts w:ascii="Times New Roman" w:hAnsi="Times New Roman" w:cs="Times New Roman"/>
        </w:rPr>
        <w:t>adań Gminy Miasta Chełmno w 2018</w:t>
      </w:r>
      <w:r>
        <w:rPr>
          <w:rFonts w:ascii="Times New Roman" w:hAnsi="Times New Roman" w:cs="Times New Roman"/>
        </w:rPr>
        <w:t xml:space="preserve"> roku przez organizacje prowadzące działalność pożytku publicznego, powołana  została Komisja Konkursowa, zwana dalej Komisją:</w:t>
      </w:r>
    </w:p>
    <w:p w:rsidR="00D92DE9" w:rsidRDefault="00D92DE9" w:rsidP="00D92DE9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 zakr</w:t>
      </w:r>
      <w:r w:rsidR="00253275">
        <w:rPr>
          <w:rFonts w:ascii="Times New Roman" w:hAnsi="Times New Roman" w:cs="Times New Roman"/>
          <w:b/>
        </w:rPr>
        <w:t>esie wspierania rozwoju kultury;</w:t>
      </w:r>
    </w:p>
    <w:p w:rsidR="00D92DE9" w:rsidRDefault="00D92DE9" w:rsidP="00D92DE9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 zakresie wy</w:t>
      </w:r>
      <w:r w:rsidR="00253275">
        <w:rPr>
          <w:rFonts w:ascii="Times New Roman" w:hAnsi="Times New Roman" w:cs="Times New Roman"/>
          <w:b/>
        </w:rPr>
        <w:t>miany międzynarodowej młodzieży;</w:t>
      </w:r>
    </w:p>
    <w:p w:rsidR="00D92DE9" w:rsidRDefault="00D92DE9" w:rsidP="007254CB">
      <w:pPr>
        <w:ind w:left="14" w:hanging="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C23D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 zakresie promocji i organizacji wolontariatu.</w:t>
      </w:r>
    </w:p>
    <w:p w:rsidR="00D92DE9" w:rsidRDefault="00D92DE9" w:rsidP="00D92DE9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  <w:r w:rsidR="00725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 osobowy Komisji określony został odrębnym zarządzeniem.</w:t>
      </w:r>
    </w:p>
    <w:p w:rsidR="00D92DE9" w:rsidRDefault="00D92DE9" w:rsidP="00C23D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skład Komisji wchodzą: </w:t>
      </w:r>
    </w:p>
    <w:p w:rsidR="00D92DE9" w:rsidRDefault="00C23DA4" w:rsidP="00C23D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92DE9">
        <w:rPr>
          <w:rFonts w:ascii="Times New Roman" w:hAnsi="Times New Roman" w:cs="Times New Roman"/>
        </w:rPr>
        <w:t xml:space="preserve"> 1)</w:t>
      </w:r>
      <w:r w:rsidR="00D92DE9">
        <w:rPr>
          <w:rFonts w:ascii="Times New Roman" w:hAnsi="Times New Roman" w:cs="Times New Roman"/>
        </w:rPr>
        <w:tab/>
        <w:t>pracow</w:t>
      </w:r>
      <w:r w:rsidR="00253275">
        <w:rPr>
          <w:rFonts w:ascii="Times New Roman" w:hAnsi="Times New Roman" w:cs="Times New Roman"/>
        </w:rPr>
        <w:t>nicy merytoryczni Urzędu Miasta;</w:t>
      </w:r>
    </w:p>
    <w:p w:rsidR="00D92DE9" w:rsidRDefault="00C23DA4" w:rsidP="00C23D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53275">
        <w:rPr>
          <w:rFonts w:ascii="Times New Roman" w:hAnsi="Times New Roman" w:cs="Times New Roman"/>
        </w:rPr>
        <w:t xml:space="preserve"> 2) </w:t>
      </w:r>
      <w:r w:rsidR="00253275">
        <w:rPr>
          <w:rFonts w:ascii="Times New Roman" w:hAnsi="Times New Roman" w:cs="Times New Roman"/>
        </w:rPr>
        <w:tab/>
        <w:t>radni miasta Chełmna;</w:t>
      </w:r>
    </w:p>
    <w:p w:rsidR="00D92DE9" w:rsidRDefault="00C23DA4" w:rsidP="00C23D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2DE9">
        <w:rPr>
          <w:rFonts w:ascii="Times New Roman" w:hAnsi="Times New Roman" w:cs="Times New Roman"/>
        </w:rPr>
        <w:t xml:space="preserve">3)  </w:t>
      </w:r>
      <w:r w:rsidR="00D92DE9">
        <w:rPr>
          <w:rFonts w:ascii="Times New Roman" w:hAnsi="Times New Roman" w:cs="Times New Roman"/>
        </w:rPr>
        <w:tab/>
        <w:t xml:space="preserve">przedstawiciele reprezentujący organizacje pozarządowe z wyłączeniem </w:t>
      </w:r>
    </w:p>
    <w:p w:rsidR="00D92DE9" w:rsidRDefault="00D92DE9" w:rsidP="00C23D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23D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przedstawicieli organizacji biorących udział w konkursie.</w:t>
      </w:r>
    </w:p>
    <w:p w:rsidR="007254CB" w:rsidRDefault="007254CB" w:rsidP="00C23DA4">
      <w:pPr>
        <w:pStyle w:val="Bezodstpw"/>
        <w:jc w:val="both"/>
        <w:rPr>
          <w:rFonts w:ascii="Times New Roman" w:hAnsi="Times New Roman" w:cs="Times New Roman"/>
        </w:rPr>
      </w:pPr>
    </w:p>
    <w:p w:rsidR="00D92DE9" w:rsidRDefault="00D92DE9" w:rsidP="00D92DE9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="007254C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Przewodniczącym Komisji może być tylko pracownik Urzędu Miasta.</w:t>
      </w:r>
    </w:p>
    <w:p w:rsidR="007254CB" w:rsidRDefault="007254CB" w:rsidP="00D92DE9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:rsidR="00D92DE9" w:rsidRDefault="00C23DA4" w:rsidP="007254C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7254CB">
        <w:rPr>
          <w:rFonts w:ascii="Times New Roman" w:hAnsi="Times New Roman" w:cs="Times New Roman"/>
          <w:color w:val="000000" w:themeColor="text1"/>
        </w:rPr>
        <w:t xml:space="preserve"> </w:t>
      </w:r>
      <w:r w:rsidR="00D92DE9">
        <w:rPr>
          <w:rFonts w:ascii="Times New Roman" w:hAnsi="Times New Roman" w:cs="Times New Roman"/>
        </w:rPr>
        <w:t xml:space="preserve">Przewodniczący Komisji może zaprosić do prac w Komisji, z głosem doradczym,  osobę bądź </w:t>
      </w:r>
      <w:r w:rsidR="007254CB">
        <w:rPr>
          <w:rFonts w:ascii="Times New Roman" w:hAnsi="Times New Roman" w:cs="Times New Roman"/>
        </w:rPr>
        <w:t xml:space="preserve">     </w:t>
      </w:r>
      <w:r w:rsidR="00D92DE9">
        <w:rPr>
          <w:rFonts w:ascii="Times New Roman" w:hAnsi="Times New Roman" w:cs="Times New Roman"/>
        </w:rPr>
        <w:t>osoby posiadające specjalistyczną wiedzę w dzie</w:t>
      </w:r>
      <w:r w:rsidR="00064D72">
        <w:rPr>
          <w:rFonts w:ascii="Times New Roman" w:hAnsi="Times New Roman" w:cs="Times New Roman"/>
        </w:rPr>
        <w:t xml:space="preserve">dzinie obejmującej zakres zadań </w:t>
      </w:r>
      <w:r w:rsidR="00D92DE9">
        <w:rPr>
          <w:rFonts w:ascii="Times New Roman" w:hAnsi="Times New Roman" w:cs="Times New Roman"/>
        </w:rPr>
        <w:t>publicznych, których konkurs dotyczy.</w:t>
      </w:r>
    </w:p>
    <w:p w:rsidR="007254CB" w:rsidRPr="00C23DA4" w:rsidRDefault="007254CB" w:rsidP="007254CB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:rsidR="00D92DE9" w:rsidRDefault="00D92DE9" w:rsidP="00D92DE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25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Komisja obraduje na posiedzeniach zamkniętych, bez udziału o</w:t>
      </w:r>
      <w:r w:rsidR="00064D72">
        <w:rPr>
          <w:rFonts w:ascii="Times New Roman" w:hAnsi="Times New Roman" w:cs="Times New Roman"/>
        </w:rPr>
        <w:t xml:space="preserve">ferentów. Termin </w:t>
      </w:r>
      <w:r w:rsidR="00064D7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miejsce posiedzenia określa Przewodniczący.</w:t>
      </w:r>
    </w:p>
    <w:p w:rsidR="007254CB" w:rsidRDefault="007254CB" w:rsidP="00D92DE9">
      <w:pPr>
        <w:pStyle w:val="Bezodstpw"/>
        <w:jc w:val="both"/>
        <w:rPr>
          <w:rFonts w:ascii="Times New Roman" w:hAnsi="Times New Roman" w:cs="Times New Roman"/>
        </w:rPr>
      </w:pPr>
    </w:p>
    <w:p w:rsidR="00D92DE9" w:rsidRDefault="007254CB" w:rsidP="007254C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92DE9">
        <w:rPr>
          <w:rFonts w:ascii="Times New Roman" w:hAnsi="Times New Roman" w:cs="Times New Roman"/>
        </w:rPr>
        <w:t>Posiedzenia Komisji zwołuje i prowadzi Przewodniczący, a w przypadku jego</w:t>
      </w:r>
      <w:r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nieobecności wyznaczony przez Przewodniczącego członek Komisji będący pracownikiem Urzędu.</w:t>
      </w:r>
    </w:p>
    <w:p w:rsidR="007254CB" w:rsidRPr="007254CB" w:rsidRDefault="007254CB" w:rsidP="007254CB">
      <w:pPr>
        <w:pStyle w:val="Bezodstpw"/>
        <w:jc w:val="both"/>
        <w:rPr>
          <w:rFonts w:ascii="Times New Roman" w:hAnsi="Times New Roman" w:cs="Times New Roman"/>
          <w:color w:val="FFFFFF" w:themeColor="background1"/>
        </w:rPr>
      </w:pPr>
    </w:p>
    <w:p w:rsidR="007254CB" w:rsidRDefault="007254CB" w:rsidP="007254C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K</w:t>
      </w:r>
      <w:r w:rsidR="00D92DE9">
        <w:rPr>
          <w:rFonts w:ascii="Times New Roman" w:hAnsi="Times New Roman" w:cs="Times New Roman"/>
        </w:rPr>
        <w:t>omisja podejmuje rozstrzygnięcia w głosowaniu jawnym, zwykłą wi</w:t>
      </w:r>
      <w:r>
        <w:rPr>
          <w:rFonts w:ascii="Times New Roman" w:hAnsi="Times New Roman" w:cs="Times New Roman"/>
        </w:rPr>
        <w:t xml:space="preserve">ększością głosów, </w:t>
      </w:r>
      <w:r>
        <w:rPr>
          <w:rFonts w:ascii="Times New Roman" w:hAnsi="Times New Roman" w:cs="Times New Roman"/>
        </w:rPr>
        <w:br/>
        <w:t xml:space="preserve"> </w:t>
      </w:r>
      <w:r w:rsidR="00D92DE9">
        <w:rPr>
          <w:rFonts w:ascii="Times New Roman" w:hAnsi="Times New Roman" w:cs="Times New Roman"/>
        </w:rPr>
        <w:t>w obecności co najmniej połowy pełnego składu. W prz</w:t>
      </w:r>
      <w:r>
        <w:rPr>
          <w:rFonts w:ascii="Times New Roman" w:hAnsi="Times New Roman" w:cs="Times New Roman"/>
        </w:rPr>
        <w:t xml:space="preserve">ypadku równej    ilości  liczby </w:t>
      </w:r>
      <w:r w:rsidR="00064D72">
        <w:rPr>
          <w:rFonts w:ascii="Times New Roman" w:hAnsi="Times New Roman" w:cs="Times New Roman"/>
        </w:rPr>
        <w:t>głosów</w:t>
      </w:r>
      <w:r w:rsidR="00D92D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D92DE9" w:rsidRDefault="007254CB" w:rsidP="007254C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decyduje głos Przewodniczącego Komisji.</w:t>
      </w:r>
    </w:p>
    <w:p w:rsidR="007254CB" w:rsidRDefault="007254CB" w:rsidP="007254CB">
      <w:pPr>
        <w:pStyle w:val="Bezodstpw"/>
        <w:jc w:val="both"/>
        <w:rPr>
          <w:rFonts w:ascii="Times New Roman" w:hAnsi="Times New Roman" w:cs="Times New Roman"/>
        </w:rPr>
      </w:pPr>
    </w:p>
    <w:p w:rsidR="00D92DE9" w:rsidRDefault="007254CB" w:rsidP="00D92DE9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="00253275"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Uczestnictwo w pracach Komisji jest nieodpłatne.</w:t>
      </w:r>
    </w:p>
    <w:p w:rsidR="007254CB" w:rsidRDefault="007254CB" w:rsidP="00D92DE9">
      <w:pPr>
        <w:pStyle w:val="Bezodstpw"/>
        <w:ind w:left="851" w:hanging="851"/>
        <w:jc w:val="both"/>
        <w:rPr>
          <w:rFonts w:ascii="Times New Roman" w:hAnsi="Times New Roman" w:cs="Times New Roman"/>
        </w:rPr>
      </w:pPr>
    </w:p>
    <w:p w:rsidR="00D92DE9" w:rsidRPr="007254CB" w:rsidRDefault="00D92DE9" w:rsidP="007254CB">
      <w:pPr>
        <w:rPr>
          <w:rFonts w:ascii="Times New Roman" w:hAnsi="Times New Roman" w:cs="Times New Roman"/>
        </w:rPr>
      </w:pPr>
      <w:r w:rsidRPr="007254CB">
        <w:rPr>
          <w:rFonts w:ascii="Times New Roman" w:hAnsi="Times New Roman" w:cs="Times New Roman"/>
        </w:rPr>
        <w:lastRenderedPageBreak/>
        <w:t>8.</w:t>
      </w:r>
      <w:r w:rsidR="007254CB" w:rsidRPr="007254CB">
        <w:rPr>
          <w:rFonts w:ascii="Times New Roman" w:hAnsi="Times New Roman" w:cs="Times New Roman"/>
        </w:rPr>
        <w:t xml:space="preserve"> </w:t>
      </w:r>
      <w:r w:rsidRPr="007254CB">
        <w:rPr>
          <w:rFonts w:ascii="Times New Roman" w:hAnsi="Times New Roman" w:cs="Times New Roman"/>
        </w:rPr>
        <w:t>Konkurs ofert zostaje rozstrzygnięty również w przypadku wp</w:t>
      </w:r>
      <w:r w:rsidR="007254CB" w:rsidRPr="007254CB">
        <w:rPr>
          <w:rFonts w:ascii="Times New Roman" w:hAnsi="Times New Roman" w:cs="Times New Roman"/>
        </w:rPr>
        <w:t xml:space="preserve">łynięcia tylko jednej oferty na       </w:t>
      </w:r>
      <w:r w:rsidRPr="007254CB">
        <w:rPr>
          <w:rFonts w:ascii="Times New Roman" w:hAnsi="Times New Roman" w:cs="Times New Roman"/>
        </w:rPr>
        <w:t xml:space="preserve">realizację zadania publicznego, spełniającej wymogi formalne i merytoryczne określone </w:t>
      </w:r>
      <w:r w:rsidRPr="007254CB">
        <w:rPr>
          <w:rFonts w:ascii="Times New Roman" w:hAnsi="Times New Roman" w:cs="Times New Roman"/>
        </w:rPr>
        <w:br/>
        <w:t>w ustawie i w ogłoszeniu o otwartym konkursie ofert.</w:t>
      </w:r>
    </w:p>
    <w:p w:rsidR="00D92DE9" w:rsidRPr="007254CB" w:rsidRDefault="00D92DE9" w:rsidP="00D92DE9">
      <w:pPr>
        <w:pStyle w:val="Bezodstpw"/>
        <w:jc w:val="both"/>
        <w:rPr>
          <w:rFonts w:ascii="Times New Roman" w:hAnsi="Times New Roman" w:cs="Times New Roman"/>
        </w:rPr>
      </w:pPr>
      <w:r w:rsidRPr="007254CB">
        <w:rPr>
          <w:rFonts w:ascii="Times New Roman" w:hAnsi="Times New Roman" w:cs="Times New Roman"/>
        </w:rPr>
        <w:t xml:space="preserve">        </w:t>
      </w:r>
    </w:p>
    <w:p w:rsidR="00D92DE9" w:rsidRPr="007254CB" w:rsidRDefault="00D92DE9" w:rsidP="00D92DE9">
      <w:pPr>
        <w:pStyle w:val="Bezodstpw"/>
        <w:jc w:val="both"/>
        <w:rPr>
          <w:rFonts w:ascii="Times New Roman" w:hAnsi="Times New Roman" w:cs="Times New Roman"/>
        </w:rPr>
      </w:pPr>
      <w:r w:rsidRPr="007254CB">
        <w:rPr>
          <w:rFonts w:ascii="Times New Roman" w:hAnsi="Times New Roman" w:cs="Times New Roman"/>
        </w:rPr>
        <w:t>§ 3.  Do zadań Komisji należy w szczególności:</w:t>
      </w:r>
    </w:p>
    <w:p w:rsidR="007254CB" w:rsidRDefault="007254CB" w:rsidP="00D92DE9">
      <w:pPr>
        <w:pStyle w:val="Bezodstpw"/>
        <w:jc w:val="both"/>
        <w:rPr>
          <w:rFonts w:ascii="Times New Roman" w:hAnsi="Times New Roman" w:cs="Times New Roman"/>
        </w:rPr>
      </w:pPr>
    </w:p>
    <w:p w:rsidR="007254CB" w:rsidRDefault="00C23DA4" w:rsidP="00D92DE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254CB"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 xml:space="preserve">Ocena formalna złożonych ofert, która polega  na sprawdzeniu zgodności oferty </w:t>
      </w:r>
      <w:r w:rsidR="00D92DE9">
        <w:rPr>
          <w:rFonts w:ascii="Times New Roman" w:hAnsi="Times New Roman" w:cs="Times New Roman"/>
        </w:rPr>
        <w:br/>
        <w:t>z wymogami określonymi w ogłos</w:t>
      </w:r>
      <w:r w:rsidR="007254CB">
        <w:rPr>
          <w:rFonts w:ascii="Times New Roman" w:hAnsi="Times New Roman" w:cs="Times New Roman"/>
        </w:rPr>
        <w:t xml:space="preserve">zeniu  konkursowym. W przypadku </w:t>
      </w:r>
      <w:r w:rsidR="00D92DE9">
        <w:rPr>
          <w:rFonts w:ascii="Times New Roman" w:hAnsi="Times New Roman" w:cs="Times New Roman"/>
        </w:rPr>
        <w:t xml:space="preserve">stwierdzenia braków formalnych w ofercie, Komisja może wystąpić do oferenta o uzupełnienie wskazanych braków </w:t>
      </w:r>
      <w:r w:rsidR="007254CB">
        <w:rPr>
          <w:rFonts w:ascii="Times New Roman" w:hAnsi="Times New Roman" w:cs="Times New Roman"/>
        </w:rPr>
        <w:br/>
      </w:r>
      <w:r w:rsidR="00D92DE9">
        <w:rPr>
          <w:rFonts w:ascii="Times New Roman" w:hAnsi="Times New Roman" w:cs="Times New Roman"/>
        </w:rPr>
        <w:t>w terminie 5 dni od daty powiadomienia.</w:t>
      </w:r>
    </w:p>
    <w:p w:rsidR="00D92DE9" w:rsidRDefault="00C23DA4" w:rsidP="00C23D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2.</w:t>
      </w:r>
      <w:r w:rsidR="007254CB"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 xml:space="preserve">Rozpatrzenie ofert z uwzględnieniem warunków określonych w art. 15 ust. 1 </w:t>
      </w:r>
      <w:proofErr w:type="spellStart"/>
      <w:r w:rsidR="00D92DE9">
        <w:rPr>
          <w:rFonts w:ascii="Times New Roman" w:hAnsi="Times New Roman" w:cs="Times New Roman"/>
        </w:rPr>
        <w:t>pkt</w:t>
      </w:r>
      <w:proofErr w:type="spellEnd"/>
      <w:r w:rsidR="00D92DE9">
        <w:rPr>
          <w:rFonts w:ascii="Times New Roman" w:hAnsi="Times New Roman" w:cs="Times New Roman"/>
        </w:rPr>
        <w:t xml:space="preserve"> (1- 6) oraz               ust. 2  ustawy o działalności pożytku publicznego i o wolontariacie (</w:t>
      </w:r>
      <w:r w:rsidR="00D92DE9">
        <w:t>Dz. U. z 2016 r. poz. 1817 ze zm.</w:t>
      </w:r>
      <w:r w:rsidR="00D92DE9">
        <w:rPr>
          <w:rFonts w:ascii="Times New Roman" w:hAnsi="Times New Roman" w:cs="Times New Roman"/>
        </w:rPr>
        <w:t>).</w:t>
      </w:r>
    </w:p>
    <w:p w:rsidR="007254CB" w:rsidRDefault="007254CB" w:rsidP="00C23DA4">
      <w:pPr>
        <w:pStyle w:val="Bezodstpw"/>
        <w:jc w:val="both"/>
        <w:rPr>
          <w:rFonts w:ascii="Times New Roman" w:hAnsi="Times New Roman" w:cs="Times New Roman"/>
        </w:rPr>
      </w:pPr>
    </w:p>
    <w:p w:rsidR="00D92DE9" w:rsidRDefault="00C23DA4" w:rsidP="00C23D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254CB"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Ocena merytoryczna złożonych ofert, z uwzględnieniem wymogów określonych</w:t>
      </w:r>
      <w:r w:rsidR="007254CB"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 xml:space="preserve">w ogłoszeniu </w:t>
      </w:r>
      <w:r w:rsidR="007254CB">
        <w:rPr>
          <w:rFonts w:ascii="Times New Roman" w:hAnsi="Times New Roman" w:cs="Times New Roman"/>
        </w:rPr>
        <w:br/>
      </w:r>
      <w:r w:rsidR="00D92DE9">
        <w:rPr>
          <w:rFonts w:ascii="Times New Roman" w:hAnsi="Times New Roman" w:cs="Times New Roman"/>
        </w:rPr>
        <w:t>o otwartym konkursie ofert.  Do oceny merytorycznej dopuszcza się  wyłącznie oferty spełniające wymogi formalne.</w:t>
      </w:r>
    </w:p>
    <w:p w:rsidR="007254CB" w:rsidRDefault="007254CB" w:rsidP="00C23DA4">
      <w:pPr>
        <w:pStyle w:val="Bezodstpw"/>
        <w:jc w:val="both"/>
        <w:rPr>
          <w:rFonts w:ascii="Times New Roman" w:hAnsi="Times New Roman" w:cs="Times New Roman"/>
        </w:rPr>
      </w:pPr>
    </w:p>
    <w:p w:rsidR="00D92DE9" w:rsidRDefault="00C23DA4" w:rsidP="007254C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254CB">
        <w:rPr>
          <w:rFonts w:ascii="Times New Roman" w:hAnsi="Times New Roman" w:cs="Times New Roman"/>
        </w:rPr>
        <w:t xml:space="preserve"> </w:t>
      </w:r>
      <w:r w:rsidR="00064D72">
        <w:rPr>
          <w:rFonts w:ascii="Times New Roman" w:hAnsi="Times New Roman" w:cs="Times New Roman"/>
        </w:rPr>
        <w:t xml:space="preserve">Z </w:t>
      </w:r>
      <w:r w:rsidR="00D92DE9">
        <w:rPr>
          <w:rFonts w:ascii="Times New Roman" w:hAnsi="Times New Roman" w:cs="Times New Roman"/>
        </w:rPr>
        <w:t>prac Komisji sporządza się protokół, który podpisuje Przewodn</w:t>
      </w:r>
      <w:r w:rsidR="007254CB">
        <w:rPr>
          <w:rFonts w:ascii="Times New Roman" w:hAnsi="Times New Roman" w:cs="Times New Roman"/>
        </w:rPr>
        <w:t xml:space="preserve">iczący i wszyscy członkowie </w:t>
      </w:r>
      <w:r w:rsidR="00D92DE9">
        <w:rPr>
          <w:rFonts w:ascii="Times New Roman" w:hAnsi="Times New Roman" w:cs="Times New Roman"/>
        </w:rPr>
        <w:t>Komisji obecni na posiedzeniu. Dokumentację konkursową przechowuje się w Wydziale O</w:t>
      </w:r>
      <w:r>
        <w:rPr>
          <w:rFonts w:ascii="Times New Roman" w:hAnsi="Times New Roman" w:cs="Times New Roman"/>
        </w:rPr>
        <w:t>rganizacyjnym</w:t>
      </w:r>
      <w:r w:rsidR="00D92DE9">
        <w:rPr>
          <w:rFonts w:ascii="Times New Roman" w:hAnsi="Times New Roman" w:cs="Times New Roman"/>
        </w:rPr>
        <w:t xml:space="preserve"> Urzędu Miasta.</w:t>
      </w:r>
    </w:p>
    <w:p w:rsidR="007254CB" w:rsidRDefault="007254CB" w:rsidP="007254CB">
      <w:pPr>
        <w:pStyle w:val="Bezodstpw"/>
        <w:jc w:val="both"/>
        <w:rPr>
          <w:rFonts w:ascii="Times New Roman" w:hAnsi="Times New Roman" w:cs="Times New Roman"/>
        </w:rPr>
      </w:pPr>
    </w:p>
    <w:p w:rsidR="00D92DE9" w:rsidRDefault="00D92DE9" w:rsidP="00C23D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25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Komisja opiniuje złożone oferty. Swoje opinie przedstawia Burmistrzowi Miasta, celem podjęcia </w:t>
      </w:r>
      <w:r w:rsidR="007254C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ostatecznej decyzji.</w:t>
      </w:r>
    </w:p>
    <w:p w:rsidR="007254CB" w:rsidRDefault="007254CB" w:rsidP="00C23DA4">
      <w:pPr>
        <w:pStyle w:val="Bezodstpw"/>
        <w:jc w:val="both"/>
        <w:rPr>
          <w:rFonts w:ascii="Times New Roman" w:hAnsi="Times New Roman" w:cs="Times New Roman"/>
        </w:rPr>
      </w:pPr>
    </w:p>
    <w:p w:rsidR="00D92DE9" w:rsidRDefault="00D92DE9" w:rsidP="007254CB">
      <w:pPr>
        <w:pStyle w:val="Bezodstpw"/>
        <w:ind w:lef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725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Wyniki Konkursu są zatwierdzane przez Burmistrza i ogłaszane w sposób określony  w art. 1</w:t>
      </w:r>
      <w:r w:rsidR="00C23DA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ust.</w:t>
      </w:r>
      <w:r w:rsidR="00C23DA4">
        <w:rPr>
          <w:rFonts w:ascii="Times New Roman" w:hAnsi="Times New Roman" w:cs="Times New Roman"/>
        </w:rPr>
        <w:t xml:space="preserve"> 2j</w:t>
      </w:r>
      <w:r>
        <w:rPr>
          <w:rFonts w:ascii="Times New Roman" w:hAnsi="Times New Roman" w:cs="Times New Roman"/>
        </w:rPr>
        <w:t>, cyt. ustawy.</w:t>
      </w:r>
    </w:p>
    <w:p w:rsidR="007254CB" w:rsidRDefault="007254CB" w:rsidP="00C23DA4">
      <w:pPr>
        <w:pStyle w:val="Bezodstpw"/>
        <w:ind w:left="42" w:hanging="993"/>
        <w:jc w:val="both"/>
        <w:rPr>
          <w:rFonts w:ascii="Times New Roman" w:hAnsi="Times New Roman" w:cs="Times New Roman"/>
        </w:rPr>
      </w:pPr>
    </w:p>
    <w:p w:rsidR="00D92DE9" w:rsidRDefault="00C23DA4" w:rsidP="00D92DE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7.</w:t>
      </w:r>
      <w:r w:rsidR="007254CB"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Burmistrz Miasta podejmuje ostateczną decyzję w sprawie wysokości dotacji.</w:t>
      </w:r>
    </w:p>
    <w:p w:rsidR="00D92DE9" w:rsidRDefault="00D92DE9" w:rsidP="00D92DE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D92DE9" w:rsidRDefault="00C23DA4" w:rsidP="00C23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D72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 xml:space="preserve">Wykonanie zarządzenia powierza się </w:t>
      </w:r>
      <w:r>
        <w:rPr>
          <w:rFonts w:ascii="Times New Roman" w:hAnsi="Times New Roman" w:cs="Times New Roman"/>
        </w:rPr>
        <w:t>Sekretarzowi Miasta.</w:t>
      </w:r>
    </w:p>
    <w:p w:rsidR="00D92DE9" w:rsidRDefault="00C23DA4" w:rsidP="00D92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92DE9">
        <w:rPr>
          <w:rFonts w:ascii="Times New Roman" w:hAnsi="Times New Roman" w:cs="Times New Roman"/>
        </w:rPr>
        <w:t>§ 5.</w:t>
      </w:r>
      <w:r>
        <w:rPr>
          <w:rFonts w:ascii="Times New Roman" w:hAnsi="Times New Roman" w:cs="Times New Roman"/>
        </w:rPr>
        <w:t xml:space="preserve"> </w:t>
      </w:r>
      <w:r w:rsidR="00D92DE9">
        <w:rPr>
          <w:rFonts w:ascii="Times New Roman" w:hAnsi="Times New Roman" w:cs="Times New Roman"/>
        </w:rPr>
        <w:t>Zarządzenie  wchodzi w życie z dniem podpisania.</w:t>
      </w:r>
    </w:p>
    <w:p w:rsidR="00D92DE9" w:rsidRDefault="00D92DE9" w:rsidP="00D92DE9">
      <w:pPr>
        <w:jc w:val="both"/>
        <w:rPr>
          <w:rFonts w:ascii="Times New Roman" w:hAnsi="Times New Roman" w:cs="Times New Roman"/>
        </w:rPr>
      </w:pPr>
    </w:p>
    <w:p w:rsidR="00D92DE9" w:rsidRDefault="00D92DE9" w:rsidP="00D92DE9">
      <w:pPr>
        <w:jc w:val="both"/>
        <w:rPr>
          <w:rFonts w:ascii="Times New Roman" w:hAnsi="Times New Roman" w:cs="Times New Roman"/>
        </w:rPr>
      </w:pPr>
    </w:p>
    <w:p w:rsidR="00D92DE9" w:rsidRDefault="00D92DE9" w:rsidP="00D92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Burmistrz Miasta Chełmna: Mariusz Kędzierski</w:t>
      </w:r>
    </w:p>
    <w:p w:rsidR="00D92DE9" w:rsidRDefault="00D92DE9" w:rsidP="00D92DE9"/>
    <w:p w:rsidR="00D92DE9" w:rsidRDefault="00D92DE9" w:rsidP="00D92DE9"/>
    <w:p w:rsidR="003953F4" w:rsidRDefault="003953F4"/>
    <w:sectPr w:rsidR="003953F4" w:rsidSect="0039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DE9"/>
    <w:rsid w:val="00064D72"/>
    <w:rsid w:val="00253275"/>
    <w:rsid w:val="003953F4"/>
    <w:rsid w:val="0062145F"/>
    <w:rsid w:val="007254CB"/>
    <w:rsid w:val="00C23DA4"/>
    <w:rsid w:val="00D92DE9"/>
    <w:rsid w:val="00EA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2018-02-02T12:15:00Z</cp:lastPrinted>
  <dcterms:created xsi:type="dcterms:W3CDTF">2018-02-07T13:28:00Z</dcterms:created>
  <dcterms:modified xsi:type="dcterms:W3CDTF">2018-02-07T13:28:00Z</dcterms:modified>
</cp:coreProperties>
</file>