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6458" w14:textId="42D697E0" w:rsidR="00AC163E" w:rsidRPr="00AC163E" w:rsidRDefault="00AC163E" w:rsidP="00AC163E">
      <w:pPr>
        <w:jc w:val="center"/>
      </w:pPr>
      <w:r w:rsidRPr="00AC1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Protokół  Nr</w:t>
      </w:r>
      <w:r w:rsidR="00A9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/2023</w:t>
      </w:r>
    </w:p>
    <w:p w14:paraId="63254B99" w14:textId="77777777" w:rsidR="00AC163E" w:rsidRPr="00AC163E" w:rsidRDefault="00AC163E" w:rsidP="00AC163E">
      <w:pPr>
        <w:jc w:val="center"/>
      </w:pPr>
      <w:r w:rsidRPr="00AC1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z posiedzenia</w:t>
      </w:r>
    </w:p>
    <w:p w14:paraId="28D21F4D" w14:textId="77777777" w:rsidR="00AC163E" w:rsidRPr="00AC163E" w:rsidRDefault="00AC163E" w:rsidP="00AC163E">
      <w:pPr>
        <w:jc w:val="center"/>
      </w:pPr>
      <w:r w:rsidRPr="00AC1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Komisji Budżetu, Rozwoju i Gospodarki </w:t>
      </w:r>
    </w:p>
    <w:p w14:paraId="200783F9" w14:textId="77777777" w:rsidR="00AC163E" w:rsidRPr="00AC163E" w:rsidRDefault="00AC163E" w:rsidP="00AC163E">
      <w:pPr>
        <w:jc w:val="center"/>
      </w:pPr>
      <w:r w:rsidRPr="00AC1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Rady Miasta Chełmna </w:t>
      </w:r>
    </w:p>
    <w:p w14:paraId="5B5EA75F" w14:textId="62F6AB4E" w:rsidR="00AC163E" w:rsidRPr="00AC163E" w:rsidRDefault="00AC163E" w:rsidP="00AC163E">
      <w:pPr>
        <w:jc w:val="center"/>
      </w:pPr>
      <w:r w:rsidRPr="00AC1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22 maja 2023</w:t>
      </w:r>
      <w:r w:rsidRPr="00AC1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r.</w:t>
      </w:r>
    </w:p>
    <w:p w14:paraId="5947BF07" w14:textId="77777777" w:rsidR="00AC163E" w:rsidRPr="00AC163E" w:rsidRDefault="00AC163E" w:rsidP="00AC163E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30784F61" w14:textId="77777777" w:rsidR="00AC163E" w:rsidRPr="00AC163E" w:rsidRDefault="00AC163E" w:rsidP="00AC163E">
      <w:pPr>
        <w:rPr>
          <w:sz w:val="24"/>
          <w:szCs w:val="24"/>
        </w:rPr>
      </w:pPr>
      <w:r w:rsidRPr="00AC163E">
        <w:rPr>
          <w:rFonts w:ascii="Times New Roman" w:hAnsi="Times New Roman" w:cs="Times New Roman"/>
          <w:color w:val="000000"/>
          <w:sz w:val="24"/>
          <w:szCs w:val="24"/>
          <w:u w:val="single"/>
        </w:rPr>
        <w:t>Obecni na posiedzeniu</w:t>
      </w:r>
      <w:r w:rsidRPr="00AC16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89FBEE" w14:textId="77777777" w:rsidR="00AC163E" w:rsidRPr="00AC163E" w:rsidRDefault="00AC163E" w:rsidP="00AC163E">
      <w:pPr>
        <w:rPr>
          <w:sz w:val="24"/>
          <w:szCs w:val="24"/>
        </w:rPr>
      </w:pPr>
      <w:r w:rsidRPr="00AC163E">
        <w:rPr>
          <w:rFonts w:ascii="Times New Roman" w:hAnsi="Times New Roman" w:cs="Times New Roman"/>
          <w:color w:val="000000"/>
          <w:sz w:val="24"/>
          <w:szCs w:val="24"/>
        </w:rPr>
        <w:t>1. Dominika Wikiera        - Przewodnicząca</w:t>
      </w:r>
    </w:p>
    <w:p w14:paraId="52929C12" w14:textId="77777777" w:rsidR="00AC163E" w:rsidRPr="00AC163E" w:rsidRDefault="00AC163E" w:rsidP="00AC163E">
      <w:pPr>
        <w:rPr>
          <w:sz w:val="24"/>
          <w:szCs w:val="24"/>
        </w:rPr>
      </w:pPr>
      <w:r w:rsidRPr="00AC163E">
        <w:rPr>
          <w:rFonts w:ascii="Times New Roman" w:hAnsi="Times New Roman" w:cs="Times New Roman"/>
          <w:color w:val="000000"/>
          <w:sz w:val="24"/>
          <w:szCs w:val="24"/>
        </w:rPr>
        <w:t xml:space="preserve">2. Sławomir Karnowski         </w:t>
      </w:r>
    </w:p>
    <w:p w14:paraId="5D7A4ABC" w14:textId="77777777" w:rsidR="00AC163E" w:rsidRPr="00AC163E" w:rsidRDefault="00AC163E" w:rsidP="00AC163E">
      <w:pPr>
        <w:rPr>
          <w:sz w:val="24"/>
          <w:szCs w:val="24"/>
        </w:rPr>
      </w:pPr>
      <w:r w:rsidRPr="00AC163E">
        <w:rPr>
          <w:rFonts w:ascii="Times New Roman" w:hAnsi="Times New Roman" w:cs="Times New Roman"/>
          <w:color w:val="000000"/>
          <w:sz w:val="24"/>
          <w:szCs w:val="24"/>
        </w:rPr>
        <w:t xml:space="preserve">3. Adam Maćkowski        </w:t>
      </w:r>
    </w:p>
    <w:p w14:paraId="3791F33A" w14:textId="77777777" w:rsidR="00AC163E" w:rsidRPr="00AC163E" w:rsidRDefault="00AC163E" w:rsidP="00AC163E">
      <w:pPr>
        <w:rPr>
          <w:sz w:val="24"/>
          <w:szCs w:val="24"/>
        </w:rPr>
      </w:pPr>
      <w:r w:rsidRPr="00AC163E">
        <w:rPr>
          <w:rFonts w:ascii="Times New Roman" w:hAnsi="Times New Roman" w:cs="Times New Roman"/>
          <w:color w:val="000000"/>
          <w:sz w:val="24"/>
          <w:szCs w:val="24"/>
        </w:rPr>
        <w:t xml:space="preserve">4. Krzysztof Jaruszewski     </w:t>
      </w:r>
    </w:p>
    <w:p w14:paraId="752CC53E" w14:textId="77777777" w:rsidR="00AC163E" w:rsidRPr="00AC163E" w:rsidRDefault="00AC163E" w:rsidP="00AC163E">
      <w:pPr>
        <w:rPr>
          <w:sz w:val="24"/>
          <w:szCs w:val="24"/>
        </w:rPr>
      </w:pPr>
      <w:r w:rsidRPr="00AC163E">
        <w:rPr>
          <w:rFonts w:ascii="Times New Roman" w:hAnsi="Times New Roman" w:cs="Times New Roman"/>
          <w:color w:val="000000"/>
          <w:sz w:val="24"/>
          <w:szCs w:val="24"/>
        </w:rPr>
        <w:t>5. Dorota Żulewska</w:t>
      </w:r>
    </w:p>
    <w:p w14:paraId="23E6242A" w14:textId="77777777" w:rsidR="00AC163E" w:rsidRDefault="00AC163E" w:rsidP="00AC163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197DF2C" w14:textId="7FEF8C4B" w:rsidR="00AC163E" w:rsidRPr="00AC163E" w:rsidRDefault="00AC163E" w:rsidP="00AC163E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Nieobecna : </w:t>
      </w:r>
      <w:r w:rsidRPr="00AC163E">
        <w:rPr>
          <w:rFonts w:ascii="Times New Roman" w:hAnsi="Times New Roman" w:cs="Times New Roman"/>
          <w:color w:val="000000"/>
          <w:sz w:val="24"/>
          <w:szCs w:val="24"/>
        </w:rPr>
        <w:t xml:space="preserve"> Małgorzata Zima</w:t>
      </w:r>
    </w:p>
    <w:p w14:paraId="4A597A5E" w14:textId="77777777" w:rsidR="00AC163E" w:rsidRPr="00AC163E" w:rsidRDefault="00AC163E" w:rsidP="00AC16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B84AC1" w14:textId="77777777" w:rsidR="00AC163E" w:rsidRPr="00AC163E" w:rsidRDefault="00AC163E" w:rsidP="00AC163E">
      <w:pPr>
        <w:rPr>
          <w:sz w:val="24"/>
          <w:szCs w:val="24"/>
        </w:rPr>
      </w:pPr>
      <w:r w:rsidRPr="00AC163E">
        <w:rPr>
          <w:rFonts w:ascii="Times New Roman" w:hAnsi="Times New Roman" w:cs="Times New Roman"/>
          <w:color w:val="000000"/>
          <w:sz w:val="24"/>
          <w:szCs w:val="24"/>
          <w:u w:val="single"/>
        </w:rPr>
        <w:t>W posiedzeniu Komisji uczestniczyli</w:t>
      </w:r>
      <w:r w:rsidRPr="00AC16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A18A973" w14:textId="77777777" w:rsidR="00AC163E" w:rsidRPr="00AC163E" w:rsidRDefault="00AC163E" w:rsidP="00AC16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298ABA" w14:textId="77777777" w:rsidR="00AC163E" w:rsidRPr="00AC163E" w:rsidRDefault="00AC163E" w:rsidP="00AC16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163E">
        <w:rPr>
          <w:rFonts w:ascii="Times New Roman" w:hAnsi="Times New Roman" w:cs="Times New Roman"/>
          <w:color w:val="000000"/>
          <w:sz w:val="24"/>
          <w:szCs w:val="24"/>
        </w:rPr>
        <w:t>1.Artur Mikiewicz - Burmistrz Miasta</w:t>
      </w:r>
    </w:p>
    <w:p w14:paraId="4BF1676C" w14:textId="3B705546" w:rsidR="00AC163E" w:rsidRPr="00AC163E" w:rsidRDefault="00AC163E" w:rsidP="00AC163E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C163E">
        <w:rPr>
          <w:rFonts w:ascii="Times New Roman" w:hAnsi="Times New Roman" w:cs="Times New Roman"/>
          <w:color w:val="000000"/>
          <w:sz w:val="24"/>
          <w:szCs w:val="24"/>
        </w:rPr>
        <w:t>.Włodzimierz Zalewski - Skarbnik Miasta</w:t>
      </w:r>
    </w:p>
    <w:p w14:paraId="07196C49" w14:textId="77777777" w:rsidR="00AC163E" w:rsidRPr="00AC163E" w:rsidRDefault="00AC163E" w:rsidP="00AC16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5BDC05" w14:textId="77777777" w:rsidR="00AC163E" w:rsidRPr="00AC163E" w:rsidRDefault="00AC163E" w:rsidP="00AC16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63E">
        <w:rPr>
          <w:rFonts w:ascii="Times New Roman" w:eastAsia="Times New Roman" w:hAnsi="Times New Roman" w:cs="Times New Roman"/>
          <w:color w:val="000000"/>
          <w:sz w:val="24"/>
          <w:szCs w:val="24"/>
        </w:rPr>
        <w:t>Tematyka posiedzenia:</w:t>
      </w:r>
    </w:p>
    <w:p w14:paraId="6014B229" w14:textId="77777777" w:rsidR="00AC163E" w:rsidRPr="00AC163E" w:rsidRDefault="00AC163E" w:rsidP="00AC16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03C2F6" w14:textId="501C7F3C" w:rsidR="00AC163E" w:rsidRPr="00AC163E" w:rsidRDefault="00AC163E" w:rsidP="00AC16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C163E">
        <w:rPr>
          <w:rFonts w:ascii="Times New Roman" w:eastAsia="Times New Roman" w:hAnsi="Times New Roman" w:cs="Times New Roman"/>
          <w:color w:val="000000"/>
          <w:sz w:val="24"/>
          <w:szCs w:val="24"/>
        </w:rPr>
        <w:t>Otwarcie</w:t>
      </w:r>
    </w:p>
    <w:p w14:paraId="23E6F29F" w14:textId="0ED86DBD" w:rsidR="00AC163E" w:rsidRDefault="00AC163E" w:rsidP="00AC163E">
      <w:pPr>
        <w:pStyle w:val="Akapitzlist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stwierdzenie kworum</w:t>
      </w:r>
    </w:p>
    <w:p w14:paraId="4C5B18B4" w14:textId="77777777" w:rsidR="00AC163E" w:rsidRPr="00AC163E" w:rsidRDefault="00AC163E" w:rsidP="00AC16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Przyjęcie porządku posiedzenia </w:t>
      </w:r>
    </w:p>
    <w:p w14:paraId="5DCF9A37" w14:textId="763B2F62" w:rsidR="00AC163E" w:rsidRPr="00AC163E" w:rsidRDefault="00AC163E" w:rsidP="00AC163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C163E">
        <w:rPr>
          <w:rFonts w:ascii="Times New Roman" w:hAnsi="Times New Roman" w:cs="Times New Roman"/>
          <w:sz w:val="24"/>
          <w:szCs w:val="24"/>
          <w:lang w:eastAsia="en-US"/>
        </w:rPr>
        <w:t xml:space="preserve">3. Analiza materiałów na </w:t>
      </w:r>
      <w:r>
        <w:rPr>
          <w:rFonts w:ascii="Times New Roman" w:hAnsi="Times New Roman" w:cs="Times New Roman"/>
          <w:sz w:val="24"/>
          <w:szCs w:val="24"/>
          <w:lang w:eastAsia="en-US"/>
        </w:rPr>
        <w:t>LXIV S</w:t>
      </w:r>
      <w:r w:rsidRPr="00AC163E">
        <w:rPr>
          <w:rFonts w:ascii="Times New Roman" w:hAnsi="Times New Roman" w:cs="Times New Roman"/>
          <w:sz w:val="24"/>
          <w:szCs w:val="24"/>
          <w:lang w:eastAsia="en-US"/>
        </w:rPr>
        <w:t>esję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Rady Miasta</w:t>
      </w:r>
      <w:r w:rsidRPr="00AC163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05C0E3F" w14:textId="77777777" w:rsidR="00AC163E" w:rsidRPr="00AC163E" w:rsidRDefault="00AC163E" w:rsidP="00AC16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63E">
        <w:rPr>
          <w:rFonts w:ascii="Times New Roman" w:eastAsia="Times New Roman" w:hAnsi="Times New Roman" w:cs="Times New Roman"/>
          <w:color w:val="000000"/>
          <w:sz w:val="24"/>
          <w:szCs w:val="24"/>
        </w:rPr>
        <w:t>5. Sprawy bieżące</w:t>
      </w:r>
    </w:p>
    <w:p w14:paraId="669B2754" w14:textId="77777777" w:rsidR="00AC163E" w:rsidRPr="00AC163E" w:rsidRDefault="00AC163E" w:rsidP="00AC16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63E">
        <w:rPr>
          <w:rFonts w:ascii="Times New Roman" w:eastAsia="Times New Roman" w:hAnsi="Times New Roman" w:cs="Times New Roman"/>
          <w:color w:val="000000"/>
          <w:sz w:val="24"/>
          <w:szCs w:val="24"/>
        </w:rPr>
        <w:t>6. Zakończenie</w:t>
      </w:r>
    </w:p>
    <w:p w14:paraId="6940B44E" w14:textId="77777777" w:rsidR="00AC163E" w:rsidRPr="00AC163E" w:rsidRDefault="00AC163E" w:rsidP="00AC163E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52070C" w14:textId="77777777" w:rsidR="00AC163E" w:rsidRPr="00AC163E" w:rsidRDefault="00AC163E" w:rsidP="00AC163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63E">
        <w:rPr>
          <w:rFonts w:ascii="Times New Roman" w:eastAsia="Times New Roman" w:hAnsi="Times New Roman" w:cs="Times New Roman"/>
          <w:bCs/>
          <w:sz w:val="24"/>
          <w:szCs w:val="24"/>
        </w:rPr>
        <w:t>Punkt 1. Otwarcie</w:t>
      </w:r>
    </w:p>
    <w:p w14:paraId="4FE55B15" w14:textId="77777777" w:rsidR="00AC163E" w:rsidRPr="00AC163E" w:rsidRDefault="00AC163E" w:rsidP="00AC16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CE41B0F" w14:textId="77777777" w:rsidR="00AC163E" w:rsidRPr="00AC163E" w:rsidRDefault="00AC163E" w:rsidP="00AC16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6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Przewodnicząca Komisji p. Dominika Wikiera  </w:t>
      </w:r>
      <w:r w:rsidRPr="00AC1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otworzyła posiedzenie witając wszystkich obecnych. </w:t>
      </w:r>
    </w:p>
    <w:p w14:paraId="45EECD8A" w14:textId="77777777" w:rsidR="00AC163E" w:rsidRPr="00AC163E" w:rsidRDefault="00AC163E" w:rsidP="00AC16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4FFEB9" w14:textId="77777777" w:rsidR="00AC163E" w:rsidRPr="00AC163E" w:rsidRDefault="00AC163E" w:rsidP="00AC16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C16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stwierdzenie quorum</w:t>
      </w:r>
    </w:p>
    <w:p w14:paraId="18EBE603" w14:textId="77777777" w:rsidR="00AC163E" w:rsidRPr="00AC163E" w:rsidRDefault="00AC163E" w:rsidP="00AC16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1E3DFF" w14:textId="566CB7B7" w:rsidR="003322BA" w:rsidRPr="003322BA" w:rsidRDefault="003322BA" w:rsidP="003322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Przewodnicząca Komisji p. Dominika Wikiera </w:t>
      </w:r>
      <w:r w:rsidRPr="0033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stwierdziła, że w posiedzeniu uczestniczy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3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członków Komisji, co stanowi wymagane quorum do podejmowania prawomocnych decyzji.  </w:t>
      </w:r>
    </w:p>
    <w:p w14:paraId="0A138160" w14:textId="77777777" w:rsidR="00AC163E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F3E76" w14:textId="1C3BC587" w:rsidR="003322BA" w:rsidRPr="00AC163E" w:rsidRDefault="003322BA" w:rsidP="003322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Ad. </w:t>
      </w:r>
      <w:r w:rsidRPr="00AC1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Przyjęcie porządku posiedzenia </w:t>
      </w:r>
    </w:p>
    <w:p w14:paraId="0832B054" w14:textId="77777777" w:rsidR="00AC163E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6F789A" w14:textId="77777777" w:rsidR="003322BA" w:rsidRPr="003322BA" w:rsidRDefault="003322BA" w:rsidP="003322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BA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Komisji p. Dominika Wikiera   </w:t>
      </w:r>
      <w:r w:rsidRPr="003322BA">
        <w:rPr>
          <w:rFonts w:ascii="Times New Roman" w:eastAsia="Times New Roman" w:hAnsi="Times New Roman" w:cs="Times New Roman"/>
          <w:sz w:val="24"/>
          <w:szCs w:val="24"/>
        </w:rPr>
        <w:t xml:space="preserve">– przedstawiła proponowany porządek obrad, który został przyjęty jednogłośnie. </w:t>
      </w:r>
    </w:p>
    <w:p w14:paraId="37726F75" w14:textId="77777777" w:rsidR="003322BA" w:rsidRPr="003322BA" w:rsidRDefault="003322BA" w:rsidP="003322B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6A002" w14:textId="77777777" w:rsidR="003322BA" w:rsidRPr="00AC163E" w:rsidRDefault="003322BA" w:rsidP="003322B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AC163E">
        <w:rPr>
          <w:rFonts w:ascii="Times New Roman" w:hAnsi="Times New Roman" w:cs="Times New Roman"/>
          <w:sz w:val="24"/>
          <w:szCs w:val="24"/>
          <w:lang w:eastAsia="en-US"/>
        </w:rPr>
        <w:t xml:space="preserve">3. Analiza materiałów na </w:t>
      </w:r>
      <w:r>
        <w:rPr>
          <w:rFonts w:ascii="Times New Roman" w:hAnsi="Times New Roman" w:cs="Times New Roman"/>
          <w:sz w:val="24"/>
          <w:szCs w:val="24"/>
          <w:lang w:eastAsia="en-US"/>
        </w:rPr>
        <w:t>LXIV S</w:t>
      </w:r>
      <w:r w:rsidRPr="00AC163E">
        <w:rPr>
          <w:rFonts w:ascii="Times New Roman" w:hAnsi="Times New Roman" w:cs="Times New Roman"/>
          <w:sz w:val="24"/>
          <w:szCs w:val="24"/>
          <w:lang w:eastAsia="en-US"/>
        </w:rPr>
        <w:t>esję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Rady Miasta</w:t>
      </w:r>
      <w:r w:rsidRPr="00AC163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5ECC8444" w14:textId="77777777" w:rsidR="00AC163E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282BA5" w14:textId="77777777" w:rsidR="003322BA" w:rsidRDefault="00AC163E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Skarbnik omówił zmiany w uchwale zmieniającej budżet na rok 2023. </w:t>
      </w:r>
    </w:p>
    <w:p w14:paraId="760AF02F" w14:textId="77777777" w:rsidR="003322BA" w:rsidRDefault="00AC163E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Radna </w:t>
      </w:r>
      <w:r w:rsidR="003322BA"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p. </w:t>
      </w:r>
      <w:r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Dorota Żulewska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 wyraziła opinię, iż podczas tworzenia budżetu zapewniano radę iż środki na wzrastające opłaty za prąd i ogrzewanie są zabezpieczone. </w:t>
      </w:r>
    </w:p>
    <w:p w14:paraId="3B4C759D" w14:textId="77777777" w:rsidR="003322BA" w:rsidRDefault="003322BA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9F072BF" w14:textId="77777777" w:rsidR="003322BA" w:rsidRDefault="00AC163E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Skarbnik</w:t>
      </w:r>
      <w:r w:rsidR="003322BA"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Miasta p. Włodzimierz Zalewski 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 udzielił odpowiedzi</w:t>
      </w:r>
      <w:r w:rsidR="003322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 iż zakładano iż nadal będzie obowiązywała obniżona stawka VAT co nie nastąpiło, dlatego konieczne jest zwiększenie środków. </w:t>
      </w:r>
    </w:p>
    <w:p w14:paraId="781D2899" w14:textId="77777777" w:rsidR="003322BA" w:rsidRDefault="003322BA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60BE9" w14:textId="2B2AF4FD" w:rsidR="00AC163E" w:rsidRPr="003322BA" w:rsidRDefault="00AC163E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Burmistrz </w:t>
      </w:r>
      <w:r w:rsidR="003322BA"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Miasta p. Artur Mikiewicz 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>wyjaśnił</w:t>
      </w:r>
      <w:r w:rsidR="003322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 iż zabezpieczenie kwot na remont w SP1 jest konieczne ze względu na zalecenia </w:t>
      </w:r>
      <w:proofErr w:type="spellStart"/>
      <w:r w:rsidRPr="003322BA">
        <w:rPr>
          <w:rFonts w:ascii="Times New Roman" w:hAnsi="Times New Roman" w:cs="Times New Roman"/>
          <w:color w:val="000000"/>
          <w:sz w:val="24"/>
          <w:szCs w:val="24"/>
        </w:rPr>
        <w:t>PPoż.</w:t>
      </w:r>
      <w:proofErr w:type="spellEnd"/>
      <w:r w:rsidRPr="003322B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CE3AA61" w14:textId="3F8A6DFF" w:rsidR="00AC163E" w:rsidRPr="003322BA" w:rsidRDefault="00AC163E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Omówiono </w:t>
      </w:r>
      <w:r w:rsidR="003322BA">
        <w:rPr>
          <w:rFonts w:ascii="Times New Roman" w:hAnsi="Times New Roman" w:cs="Times New Roman"/>
          <w:color w:val="000000"/>
          <w:sz w:val="24"/>
          <w:szCs w:val="24"/>
        </w:rPr>
        <w:t>projekty uchwał w sp0rawie:</w:t>
      </w:r>
    </w:p>
    <w:p w14:paraId="270D231F" w14:textId="77777777" w:rsidR="003322BA" w:rsidRDefault="00AC163E" w:rsidP="003322BA">
      <w:pPr>
        <w:pStyle w:val="Akapitzlist"/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w sprawie zmiany uchwały w sprawie określenia zasad udzielania dotacji na prace konserwatorskie, restauratorskie lub roboty budowlane przy zabytkach wpisanych do rejestru zabytków. </w:t>
      </w:r>
    </w:p>
    <w:p w14:paraId="750C490A" w14:textId="34687995" w:rsidR="00AC163E" w:rsidRPr="003322BA" w:rsidRDefault="00AC163E" w:rsidP="003322BA">
      <w:pPr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Wprowadzane zmiany dyktowane są ustaleniami pokontrolnymi oraz aktami prawa wyższego w związku z czym, komisja nie wydała opinii.</w:t>
      </w:r>
    </w:p>
    <w:p w14:paraId="6C8C4DD1" w14:textId="77777777" w:rsidR="003322BA" w:rsidRDefault="00AC163E" w:rsidP="003322BA">
      <w:pPr>
        <w:pStyle w:val="Akapitzlist"/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w sprawie uchwalenia regulaminu cmentarza komunalnego przy ul. Gen. Jastrzębskiego w Chełmnie. </w:t>
      </w:r>
    </w:p>
    <w:p w14:paraId="735B03EF" w14:textId="461346B4" w:rsidR="00AC163E" w:rsidRPr="003322BA" w:rsidRDefault="00AC163E" w:rsidP="003322BA">
      <w:pPr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W związku z brakiem przepisów zabraniających wprowadzania psów na teren cmentarza, komisja uznaje usunięcie zapisu za zasadne.</w:t>
      </w:r>
    </w:p>
    <w:p w14:paraId="18DD884B" w14:textId="77777777" w:rsidR="003322BA" w:rsidRDefault="003322BA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2D90B" w14:textId="43290CD1" w:rsidR="00AC163E" w:rsidRPr="003322BA" w:rsidRDefault="003322BA" w:rsidP="003322BA">
      <w:pPr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Ad. 5 </w:t>
      </w:r>
      <w:r w:rsidR="00AC163E"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Sprawy bieżące: </w:t>
      </w:r>
    </w:p>
    <w:p w14:paraId="0C28BF01" w14:textId="77777777" w:rsidR="003322BA" w:rsidRDefault="003322BA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266D2" w14:textId="77777777" w:rsidR="003322BA" w:rsidRDefault="00AC163E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Radny </w:t>
      </w:r>
      <w:r w:rsidR="003322BA"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p. </w:t>
      </w:r>
      <w:r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Adam Maćkowski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 zapytał jak wygląda plan modernizacji ZAZ. </w:t>
      </w:r>
    </w:p>
    <w:p w14:paraId="25A0E6E9" w14:textId="77777777" w:rsidR="003322BA" w:rsidRDefault="003322BA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7FD7F00" w14:textId="77777777" w:rsidR="003322BA" w:rsidRDefault="00AC163E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Burmistrz</w:t>
      </w:r>
      <w:r w:rsidR="003322BA"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Miasta p. Artur </w:t>
      </w:r>
      <w:proofErr w:type="spellStart"/>
      <w:r w:rsidR="003322BA"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Mikiewcz</w:t>
      </w:r>
      <w:proofErr w:type="spellEnd"/>
      <w:r w:rsidR="00332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 przekazał informację iż został przekazany plac budowy i z początkiem czerwca zaczną się prace. Co czwartek będą odprawy na budowie, pierwsza będzie poświęcona harmonogramowi prac. </w:t>
      </w:r>
    </w:p>
    <w:p w14:paraId="27D12D50" w14:textId="77777777" w:rsidR="003322BA" w:rsidRDefault="003322BA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93D4028" w14:textId="566CD26B" w:rsidR="00AC163E" w:rsidRPr="003322BA" w:rsidRDefault="00AC163E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Odpowiadając na pytanie </w:t>
      </w:r>
      <w:r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radnego </w:t>
      </w:r>
      <w:r w:rsidR="003322BA"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p. </w:t>
      </w:r>
      <w:r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Sławomira Karnowskiego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 potwierdził, iż imprezy na czas remontu będą musiały być odwołane.</w:t>
      </w:r>
    </w:p>
    <w:p w14:paraId="6E5BE4FE" w14:textId="77777777" w:rsidR="003322BA" w:rsidRDefault="003322BA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30B1B" w14:textId="25C01E44" w:rsidR="00AC163E" w:rsidRPr="003322BA" w:rsidRDefault="00AC163E" w:rsidP="003322BA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Burmistrz </w:t>
      </w:r>
      <w:r w:rsidR="003322BA"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Miasta p. Artur Mikiewicz</w:t>
      </w:r>
      <w:r w:rsidR="00332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>odpowiadając na pytanie o niewystarczające środki na wydatki bieżące odpowiedział, że otrzymał informację (od Marka Wójcika, który uczestniczył w Komisji Wspólnej Rządu i Samorządu Terytorialnego) o planowanej dodatkowej subwencji, którą raczej należy nazywać rekompensatą za utracone dochody. Nasze inwestycje nie są zagrożone brakiem finansowania zewnętrznego. </w:t>
      </w:r>
    </w:p>
    <w:p w14:paraId="245DFD14" w14:textId="38EBA253" w:rsidR="00AC163E" w:rsidRPr="003322BA" w:rsidRDefault="00AC163E" w:rsidP="003322B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W związku z rozpoczęciem się nowej perspektywy finansowej w UE, ruszają pierwsze konkursy, nie będzie już formuły zaprojektuj i wybuduj. W związku z tym wydział TI ma przygotować listę projektów i szacunkowe wyceny na inwestycje budowlane. </w:t>
      </w:r>
      <w:r w:rsidR="00332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2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>Projekty adaptacji i budowy nowych obiektów w ramach klastra usług społecznych na Biskupiej. W projekcie ponadregionalnym, strategicznym dla województwa, prawdopodobnie w połowie przyszłego roku, będziemy mogli uzyskać pierwsze dofinansowanie. W związku z tym, w tym roku musimy popracować nad projektami.</w:t>
      </w:r>
    </w:p>
    <w:p w14:paraId="44C29BE4" w14:textId="1B7F287C" w:rsidR="00AC163E" w:rsidRPr="003322BA" w:rsidRDefault="00AC163E" w:rsidP="003322B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3322BA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 wystąpił o regulację wynagrodzenia ze względu na podwyższenie najniższej krajowej.</w:t>
      </w:r>
    </w:p>
    <w:p w14:paraId="6CF64F09" w14:textId="77777777" w:rsidR="003322BA" w:rsidRDefault="003322BA" w:rsidP="003322BA">
      <w:pPr>
        <w:pStyle w:val="Normalny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3596F" w14:textId="0073E9ED" w:rsidR="00AC163E" w:rsidRPr="003322BA" w:rsidRDefault="00AC163E" w:rsidP="003322BA">
      <w:pPr>
        <w:pStyle w:val="Normalny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Radna </w:t>
      </w:r>
      <w:r w:rsidR="003322BA"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p. </w:t>
      </w:r>
      <w:r w:rsidRPr="00332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Dorota Żulewska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 zapytała o rozstrzygnięcie renowacji placu Wolności - niestety nie ma jeszcze rozstrzygnięć. </w:t>
      </w:r>
    </w:p>
    <w:p w14:paraId="0B2D2DF6" w14:textId="77777777" w:rsidR="00376846" w:rsidRDefault="00376846" w:rsidP="00376846">
      <w:pPr>
        <w:pStyle w:val="Normalny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AEED6" w14:textId="4F81A930" w:rsidR="00AC163E" w:rsidRPr="003322BA" w:rsidRDefault="00AC163E" w:rsidP="00376846">
      <w:pPr>
        <w:pStyle w:val="Normalny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84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Radny</w:t>
      </w:r>
      <w:r w:rsidR="00376846" w:rsidRPr="00376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p. </w:t>
      </w:r>
      <w:r w:rsidRPr="00376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Adam Maćkowski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 xml:space="preserve"> zaproponował aby do raportu z funkcjonowania systemu gospodarowania odpadami komunalnymi dodać podsumowanie stanu segregacji odpadów (monitorować je na bieżąco) aby nie ponosić kosztów kar.</w:t>
      </w:r>
    </w:p>
    <w:p w14:paraId="03D956CC" w14:textId="77777777" w:rsidR="00AC163E" w:rsidRPr="003322BA" w:rsidRDefault="00AC163E" w:rsidP="00AC163E">
      <w:pPr>
        <w:rPr>
          <w:rFonts w:ascii="Times New Roman" w:hAnsi="Times New Roman" w:cs="Times New Roman"/>
          <w:sz w:val="24"/>
          <w:szCs w:val="24"/>
        </w:rPr>
      </w:pPr>
    </w:p>
    <w:p w14:paraId="43E3756C" w14:textId="09138A57" w:rsidR="00AC163E" w:rsidRDefault="00AC163E" w:rsidP="0037684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Opinia</w:t>
      </w:r>
      <w:r w:rsidR="00376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projektu uchwały zmieniającej uchwałę w sprawie uchwalenia budżetu miasta Chełmna na 2023 rok</w:t>
      </w:r>
    </w:p>
    <w:p w14:paraId="4B2DADA8" w14:textId="77777777" w:rsidR="00376846" w:rsidRPr="00376846" w:rsidRDefault="00376846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A6E50" w14:textId="6DB4F3FC" w:rsidR="00AC163E" w:rsidRPr="003322BA" w:rsidRDefault="00AC163E" w:rsidP="00376846">
      <w:pPr>
        <w:pStyle w:val="NormalnyWeb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Komisja Budżetu, Rozwoju i Gospodarki w głosowaniu 4 głosy za; 1 wstrzymujący się</w:t>
      </w:r>
      <w:r w:rsidR="00376846">
        <w:rPr>
          <w:rFonts w:ascii="Times New Roman" w:hAnsi="Times New Roman" w:cs="Times New Roman"/>
          <w:sz w:val="24"/>
          <w:szCs w:val="24"/>
        </w:rPr>
        <w:t xml:space="preserve"> 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>pozytywnie opiniuje przedłożony projekt uchwały zmieniający uchwałę w sprawie</w:t>
      </w:r>
    </w:p>
    <w:p w14:paraId="75B6C734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uchwalenia budżetu miasta na rok 2023.</w:t>
      </w:r>
    </w:p>
    <w:p w14:paraId="0005156C" w14:textId="77777777" w:rsidR="00AC163E" w:rsidRPr="003322BA" w:rsidRDefault="00AC163E" w:rsidP="00376846">
      <w:pPr>
        <w:pStyle w:val="NormalnyWeb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Komisję martwi fakt nieosiągania przez mieszkańców celu wymaganego poziomu</w:t>
      </w:r>
    </w:p>
    <w:p w14:paraId="5E1389B4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recyklingu odpadów komunalnych co w konsekwencji doprowadziło do kary</w:t>
      </w:r>
    </w:p>
    <w:p w14:paraId="2E96A472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pieniężnej nałożonej przez Wojewódzka Inspekcja Ochrony Środowiska w drodze</w:t>
      </w:r>
    </w:p>
    <w:p w14:paraId="642F79E3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decyzji administracyjnej obliczonej za 2019 rok w wysokości 10 687,15 zł. Komisja</w:t>
      </w:r>
    </w:p>
    <w:p w14:paraId="0C63D674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zauważa kolejny wzrost kosztów - wydatków bieżących w jednostkach podległych</w:t>
      </w:r>
    </w:p>
    <w:p w14:paraId="6D26E393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związanych ze wzrostem stawek taryf opłat za dostawy gazu do ogrzewania</w:t>
      </w:r>
    </w:p>
    <w:p w14:paraId="07F56A87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placówek w wysokości 47 tys. zł.</w:t>
      </w:r>
    </w:p>
    <w:p w14:paraId="6D0474B6" w14:textId="77777777" w:rsidR="00AC163E" w:rsidRPr="003322BA" w:rsidRDefault="00AC163E" w:rsidP="00376846">
      <w:pPr>
        <w:pStyle w:val="NormalnyWeb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Komisja akceptuje konieczne i wymagane zaleceniami PSP wprowadzenie nowego</w:t>
      </w:r>
    </w:p>
    <w:p w14:paraId="5EFE68BF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zadania inwestycyjnego „Rozbudowa systemu ochrony przeciwpożarowej w budynku</w:t>
      </w:r>
    </w:p>
    <w:p w14:paraId="61054053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SP1”. Na podstawie decyzji nr PR.52800.14.3.2022.KK Komendanta Powiatowego</w:t>
      </w:r>
    </w:p>
    <w:p w14:paraId="2181A14C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Państwowej Straży Pożarnej w Chełmnie z dnia 7.12.2022 r., szacunkowy koszt w</w:t>
      </w:r>
    </w:p>
    <w:p w14:paraId="05159EBB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wysokości 213 890,00 zł.</w:t>
      </w:r>
    </w:p>
    <w:p w14:paraId="29770F4D" w14:textId="77777777" w:rsidR="00AC163E" w:rsidRPr="003322BA" w:rsidRDefault="00AC163E" w:rsidP="00376846">
      <w:pPr>
        <w:pStyle w:val="NormalnyWeb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Komisja wyraża wdzięczność za dotację celową z przeznaczeniem na</w:t>
      </w:r>
    </w:p>
    <w:p w14:paraId="5792CC9F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dofinansowanie prac restauratorskich w części renesansowej Ratusza na wymianę</w:t>
      </w:r>
    </w:p>
    <w:p w14:paraId="35C0CCD3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posadzki w Sali Ślubów przekazaną przez Zarząd Powiatu Chełmińskiego na</w:t>
      </w:r>
    </w:p>
    <w:p w14:paraId="50C35216" w14:textId="0C2EA320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podstawie uchwały nr XXIII/242/2023</w:t>
      </w:r>
      <w:r w:rsidR="00376846">
        <w:rPr>
          <w:rFonts w:ascii="Times New Roman" w:hAnsi="Times New Roman" w:cs="Times New Roman"/>
          <w:sz w:val="24"/>
          <w:szCs w:val="24"/>
        </w:rPr>
        <w:t xml:space="preserve"> </w:t>
      </w:r>
      <w:r w:rsidRPr="003322BA">
        <w:rPr>
          <w:rFonts w:ascii="Times New Roman" w:hAnsi="Times New Roman" w:cs="Times New Roman"/>
          <w:color w:val="000000"/>
          <w:sz w:val="24"/>
          <w:szCs w:val="24"/>
        </w:rPr>
        <w:t>Rady Powiatu Chełmińskiego w dniu 25.04.2023 r.</w:t>
      </w:r>
    </w:p>
    <w:p w14:paraId="7030F453" w14:textId="77777777" w:rsidR="00AC163E" w:rsidRPr="003322BA" w:rsidRDefault="00AC163E" w:rsidP="00376846">
      <w:pPr>
        <w:pStyle w:val="NormalnyWeb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Komisja wyraża zaniepokojenie zwiększeniem deficytu o kwotę 477 119,88 do</w:t>
      </w:r>
    </w:p>
    <w:p w14:paraId="211A084B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poziomu -14.395.305,06 zł w wyniku zwiększenia wydatków bieżących i</w:t>
      </w:r>
    </w:p>
    <w:p w14:paraId="7EBCEDB3" w14:textId="77777777" w:rsidR="00AC163E" w:rsidRPr="003322BA" w:rsidRDefault="00AC163E" w:rsidP="00AC163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22BA">
        <w:rPr>
          <w:rFonts w:ascii="Times New Roman" w:hAnsi="Times New Roman" w:cs="Times New Roman"/>
          <w:color w:val="000000"/>
          <w:sz w:val="24"/>
          <w:szCs w:val="24"/>
        </w:rPr>
        <w:t>majątkowych.</w:t>
      </w:r>
    </w:p>
    <w:p w14:paraId="6FC83D2D" w14:textId="63C32ABE" w:rsidR="00376846" w:rsidRPr="00376846" w:rsidRDefault="00AC163E" w:rsidP="003768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2BA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3322BA">
        <w:rPr>
          <w:rFonts w:ascii="Times New Roman" w:hAnsi="Times New Roman" w:cs="Times New Roman"/>
          <w:sz w:val="24"/>
          <w:szCs w:val="24"/>
        </w:rPr>
        <w:br/>
      </w:r>
      <w:r w:rsidR="00376846" w:rsidRPr="00376846">
        <w:rPr>
          <w:rFonts w:ascii="Times New Roman" w:eastAsia="Times New Roman" w:hAnsi="Times New Roman" w:cs="Times New Roman"/>
          <w:b/>
          <w:sz w:val="24"/>
          <w:szCs w:val="24"/>
        </w:rPr>
        <w:t>Ad 6</w:t>
      </w:r>
      <w:r w:rsidR="00376846" w:rsidRPr="00376846">
        <w:rPr>
          <w:rFonts w:ascii="Times New Roman" w:eastAsia="Times New Roman" w:hAnsi="Times New Roman" w:cs="Times New Roman"/>
          <w:b/>
          <w:sz w:val="24"/>
          <w:szCs w:val="24"/>
        </w:rPr>
        <w:t xml:space="preserve">. Zakończenie </w:t>
      </w:r>
    </w:p>
    <w:p w14:paraId="6FDFD3C4" w14:textId="77777777" w:rsidR="00376846" w:rsidRPr="00376846" w:rsidRDefault="00376846" w:rsidP="003768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CC001C" w14:textId="77777777" w:rsidR="00376846" w:rsidRPr="00376846" w:rsidRDefault="00376846" w:rsidP="003768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846">
        <w:rPr>
          <w:rFonts w:ascii="Times New Roman" w:eastAsia="Times New Roman" w:hAnsi="Times New Roman" w:cs="Times New Roman"/>
          <w:b/>
          <w:sz w:val="24"/>
          <w:szCs w:val="24"/>
        </w:rPr>
        <w:t>Przewodnicząca Komisji p. Wikiera</w:t>
      </w:r>
      <w:r w:rsidRPr="00376846">
        <w:rPr>
          <w:rFonts w:ascii="Times New Roman" w:eastAsia="Times New Roman" w:hAnsi="Times New Roman" w:cs="Times New Roman"/>
          <w:sz w:val="24"/>
          <w:szCs w:val="24"/>
        </w:rPr>
        <w:t xml:space="preserve"> – w związku z wyczerpaniem porządku posiedzenia zamknęła obrady dziękując obecnym za udział   w dyskusji.</w:t>
      </w:r>
    </w:p>
    <w:p w14:paraId="452D2064" w14:textId="77777777" w:rsidR="00376846" w:rsidRPr="00376846" w:rsidRDefault="00376846" w:rsidP="00376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F407DA8" w14:textId="77777777" w:rsidR="00376846" w:rsidRPr="00376846" w:rsidRDefault="00376846" w:rsidP="00376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D47BD55" w14:textId="514DEDF9" w:rsidR="00376846" w:rsidRPr="00376846" w:rsidRDefault="00376846" w:rsidP="003768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846">
        <w:rPr>
          <w:rFonts w:ascii="Times New Roman" w:eastAsia="Times New Roman" w:hAnsi="Times New Roman" w:cs="Times New Roman"/>
          <w:sz w:val="24"/>
          <w:szCs w:val="24"/>
        </w:rPr>
        <w:t xml:space="preserve">Protokołowała:     </w:t>
      </w:r>
      <w:r w:rsidRPr="003768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76846">
        <w:rPr>
          <w:rFonts w:ascii="Times New Roman" w:eastAsia="Times New Roman" w:hAnsi="Times New Roman" w:cs="Times New Roman"/>
          <w:sz w:val="24"/>
          <w:szCs w:val="24"/>
        </w:rPr>
        <w:t>Przewodniczyła:</w:t>
      </w:r>
    </w:p>
    <w:p w14:paraId="21171C60" w14:textId="77777777" w:rsidR="00376846" w:rsidRPr="00376846" w:rsidRDefault="00376846" w:rsidP="003768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73676" w14:textId="5B7D4342" w:rsidR="00376846" w:rsidRPr="00376846" w:rsidRDefault="00376846" w:rsidP="003768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846">
        <w:rPr>
          <w:rFonts w:ascii="Times New Roman" w:eastAsia="Times New Roman" w:hAnsi="Times New Roman" w:cs="Times New Roman"/>
          <w:sz w:val="24"/>
          <w:szCs w:val="24"/>
        </w:rPr>
        <w:t>( Dominika Wikiera</w:t>
      </w:r>
      <w:r w:rsidRPr="0037684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76846">
        <w:rPr>
          <w:rFonts w:ascii="Times New Roman" w:eastAsia="Times New Roman" w:hAnsi="Times New Roman" w:cs="Times New Roman"/>
          <w:sz w:val="24"/>
          <w:szCs w:val="24"/>
        </w:rPr>
        <w:tab/>
      </w:r>
      <w:r w:rsidRPr="00376846">
        <w:rPr>
          <w:rFonts w:ascii="Times New Roman" w:eastAsia="Times New Roman" w:hAnsi="Times New Roman" w:cs="Times New Roman"/>
          <w:sz w:val="24"/>
          <w:szCs w:val="24"/>
        </w:rPr>
        <w:tab/>
      </w:r>
      <w:r w:rsidRPr="00376846">
        <w:rPr>
          <w:rFonts w:ascii="Times New Roman" w:eastAsia="Times New Roman" w:hAnsi="Times New Roman" w:cs="Times New Roman"/>
          <w:sz w:val="24"/>
          <w:szCs w:val="24"/>
        </w:rPr>
        <w:tab/>
      </w:r>
      <w:r w:rsidRPr="00376846">
        <w:rPr>
          <w:rFonts w:ascii="Times New Roman" w:eastAsia="Times New Roman" w:hAnsi="Times New Roman" w:cs="Times New Roman"/>
          <w:sz w:val="24"/>
          <w:szCs w:val="24"/>
        </w:rPr>
        <w:tab/>
      </w:r>
      <w:r w:rsidRPr="00376846">
        <w:rPr>
          <w:rFonts w:ascii="Times New Roman" w:eastAsia="Times New Roman" w:hAnsi="Times New Roman" w:cs="Times New Roman"/>
          <w:sz w:val="24"/>
          <w:szCs w:val="24"/>
        </w:rPr>
        <w:tab/>
        <w:t xml:space="preserve">     (Dominika Wikiera)</w:t>
      </w:r>
    </w:p>
    <w:p w14:paraId="39C1097C" w14:textId="77777777" w:rsidR="00376846" w:rsidRPr="00376846" w:rsidRDefault="00376846" w:rsidP="00376846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61CAA" w14:textId="3D95B1DD" w:rsidR="00AC163E" w:rsidRPr="00376846" w:rsidRDefault="00AC163E" w:rsidP="00376846">
      <w:pPr>
        <w:rPr>
          <w:rFonts w:ascii="Times New Roman" w:hAnsi="Times New Roman" w:cs="Times New Roman"/>
          <w:sz w:val="24"/>
          <w:szCs w:val="24"/>
        </w:rPr>
      </w:pPr>
    </w:p>
    <w:p w14:paraId="478CB481" w14:textId="77777777" w:rsidR="00FF6A3D" w:rsidRPr="003322BA" w:rsidRDefault="00FF6A3D">
      <w:pPr>
        <w:rPr>
          <w:rFonts w:ascii="Times New Roman" w:hAnsi="Times New Roman" w:cs="Times New Roman"/>
          <w:sz w:val="24"/>
          <w:szCs w:val="24"/>
        </w:rPr>
      </w:pPr>
    </w:p>
    <w:sectPr w:rsidR="00FF6A3D" w:rsidRPr="0033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A71"/>
    <w:multiLevelType w:val="multilevel"/>
    <w:tmpl w:val="8130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0723A"/>
    <w:multiLevelType w:val="hybridMultilevel"/>
    <w:tmpl w:val="FA32D994"/>
    <w:lvl w:ilvl="0" w:tplc="A4942BB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D25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62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65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2F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674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60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A4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47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850CC2"/>
    <w:multiLevelType w:val="hybridMultilevel"/>
    <w:tmpl w:val="1E786784"/>
    <w:lvl w:ilvl="0" w:tplc="906AA0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AE0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7AF8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64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05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E29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600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063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2F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F07DD"/>
    <w:multiLevelType w:val="hybridMultilevel"/>
    <w:tmpl w:val="791E1A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4254F"/>
    <w:multiLevelType w:val="hybridMultilevel"/>
    <w:tmpl w:val="100C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038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960143">
    <w:abstractNumId w:val="0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7357210">
    <w:abstractNumId w:val="0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3652787">
    <w:abstractNumId w:val="0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5193551">
    <w:abstractNumId w:val="0"/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47519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929629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610865">
    <w:abstractNumId w:val="4"/>
  </w:num>
  <w:num w:numId="9" w16cid:durableId="747000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3E"/>
    <w:rsid w:val="003322BA"/>
    <w:rsid w:val="00376846"/>
    <w:rsid w:val="00A901D1"/>
    <w:rsid w:val="00AC163E"/>
    <w:rsid w:val="00C01A1B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C263"/>
  <w15:chartTrackingRefBased/>
  <w15:docId w15:val="{848694A7-2C8E-4D7F-8158-B5767F5B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63E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163E"/>
    <w:pPr>
      <w:spacing w:before="100" w:beforeAutospacing="1" w:after="100" w:afterAutospacing="1"/>
    </w:pPr>
  </w:style>
  <w:style w:type="character" w:customStyle="1" w:styleId="gmailsignatureprefix">
    <w:name w:val="gmail_signature_prefix"/>
    <w:basedOn w:val="Domylnaczcionkaakapitu"/>
    <w:rsid w:val="00AC163E"/>
  </w:style>
  <w:style w:type="paragraph" w:styleId="Akapitzlist">
    <w:name w:val="List Paragraph"/>
    <w:basedOn w:val="Normalny"/>
    <w:uiPriority w:val="34"/>
    <w:qFormat/>
    <w:rsid w:val="00AC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JoannaG</dc:creator>
  <cp:keywords/>
  <dc:description/>
  <cp:lastModifiedBy>JoannaG</cp:lastModifiedBy>
  <cp:revision>1</cp:revision>
  <dcterms:created xsi:type="dcterms:W3CDTF">2023-06-19T06:05:00Z</dcterms:created>
  <dcterms:modified xsi:type="dcterms:W3CDTF">2023-06-19T06:36:00Z</dcterms:modified>
</cp:coreProperties>
</file>