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4548" w14:textId="226B3E86" w:rsidR="00674961" w:rsidRPr="005003B2" w:rsidRDefault="00674961" w:rsidP="00D70CAE">
      <w:pPr>
        <w:ind w:left="2832"/>
        <w:jc w:val="both"/>
        <w:rPr>
          <w:b/>
          <w:bCs/>
        </w:rPr>
      </w:pPr>
      <w:r>
        <w:rPr>
          <w:sz w:val="28"/>
        </w:rPr>
        <w:t xml:space="preserve">          </w:t>
      </w:r>
      <w:r w:rsidRPr="005003B2">
        <w:rPr>
          <w:b/>
          <w:bCs/>
        </w:rPr>
        <w:t xml:space="preserve">Protokół Nr </w:t>
      </w:r>
      <w:r w:rsidR="00920C2B">
        <w:rPr>
          <w:b/>
          <w:bCs/>
        </w:rPr>
        <w:t>60</w:t>
      </w:r>
      <w:r w:rsidRPr="005003B2">
        <w:rPr>
          <w:b/>
          <w:bCs/>
        </w:rPr>
        <w:t>/2023</w:t>
      </w:r>
    </w:p>
    <w:p w14:paraId="43668438" w14:textId="7C1E9BDD" w:rsidR="00674961" w:rsidRPr="005003B2" w:rsidRDefault="00674961" w:rsidP="00D70CAE">
      <w:pPr>
        <w:jc w:val="both"/>
      </w:pPr>
      <w:r w:rsidRPr="005003B2">
        <w:t>z posiedzenia</w:t>
      </w:r>
      <w:r w:rsidR="005003B2">
        <w:t xml:space="preserve"> </w:t>
      </w:r>
      <w:r w:rsidRPr="005003B2">
        <w:t xml:space="preserve">Komisji Bezpieczeństwa, Pomocy Społecznej i Polityki Mieszkaniowej </w:t>
      </w:r>
    </w:p>
    <w:p w14:paraId="4EEB2632" w14:textId="5CFCCED8" w:rsidR="00674961" w:rsidRPr="005003B2" w:rsidRDefault="00674961" w:rsidP="00D70CAE">
      <w:pPr>
        <w:jc w:val="both"/>
      </w:pPr>
      <w:r w:rsidRPr="005003B2">
        <w:t>z dnia 27 czerwca 2023 r.</w:t>
      </w:r>
    </w:p>
    <w:p w14:paraId="2E251B71" w14:textId="77777777" w:rsidR="00674961" w:rsidRPr="005003B2" w:rsidRDefault="00674961" w:rsidP="00D70CAE">
      <w:pPr>
        <w:jc w:val="both"/>
      </w:pPr>
    </w:p>
    <w:p w14:paraId="609A7845" w14:textId="77777777" w:rsidR="00674961" w:rsidRPr="005003B2" w:rsidRDefault="00674961" w:rsidP="00D70CAE">
      <w:pPr>
        <w:jc w:val="both"/>
      </w:pPr>
      <w:r w:rsidRPr="005003B2">
        <w:t>Obecni na posiedzeniu:</w:t>
      </w:r>
    </w:p>
    <w:p w14:paraId="2104CE14" w14:textId="77777777" w:rsidR="00674961" w:rsidRPr="005003B2" w:rsidRDefault="00674961" w:rsidP="00D70CAE">
      <w:pPr>
        <w:jc w:val="both"/>
      </w:pPr>
      <w:r w:rsidRPr="005003B2">
        <w:tab/>
      </w:r>
    </w:p>
    <w:p w14:paraId="50629507" w14:textId="77777777" w:rsidR="00674961" w:rsidRPr="005003B2" w:rsidRDefault="00674961" w:rsidP="00D70CAE">
      <w:pPr>
        <w:ind w:firstLine="708"/>
        <w:jc w:val="both"/>
      </w:pPr>
      <w:r w:rsidRPr="005003B2">
        <w:t xml:space="preserve">1.   Marek Olszewski </w:t>
      </w:r>
      <w:r w:rsidRPr="005003B2">
        <w:tab/>
      </w:r>
      <w:r w:rsidRPr="005003B2">
        <w:tab/>
        <w:t>- przewodniczący</w:t>
      </w:r>
    </w:p>
    <w:p w14:paraId="70FC1D7C" w14:textId="77777777" w:rsidR="00674961" w:rsidRPr="005003B2" w:rsidRDefault="00674961" w:rsidP="00D70CAE">
      <w:pPr>
        <w:ind w:left="708"/>
        <w:jc w:val="both"/>
      </w:pPr>
      <w:r w:rsidRPr="005003B2">
        <w:t>2.   Wiesław Derebecki</w:t>
      </w:r>
    </w:p>
    <w:p w14:paraId="13040620" w14:textId="77777777" w:rsidR="00674961" w:rsidRPr="005003B2" w:rsidRDefault="00674961" w:rsidP="00D70CAE">
      <w:pPr>
        <w:ind w:left="708"/>
        <w:jc w:val="both"/>
      </w:pPr>
      <w:r w:rsidRPr="005003B2">
        <w:t>3.   Magdalena Mrozek</w:t>
      </w:r>
    </w:p>
    <w:p w14:paraId="1C6BB8A4" w14:textId="77777777" w:rsidR="00674961" w:rsidRPr="005003B2" w:rsidRDefault="00674961" w:rsidP="00D70CAE">
      <w:pPr>
        <w:jc w:val="both"/>
      </w:pPr>
      <w:r w:rsidRPr="005003B2">
        <w:tab/>
        <w:t xml:space="preserve">4.   Sławomir Karnowski </w:t>
      </w:r>
    </w:p>
    <w:p w14:paraId="6B973C33" w14:textId="77777777" w:rsidR="00674961" w:rsidRPr="005003B2" w:rsidRDefault="00674961" w:rsidP="00D70CAE">
      <w:pPr>
        <w:jc w:val="both"/>
      </w:pPr>
      <w:r w:rsidRPr="005003B2">
        <w:tab/>
        <w:t>5.   Michał Wrażeń</w:t>
      </w:r>
    </w:p>
    <w:p w14:paraId="23ED5B74" w14:textId="77777777" w:rsidR="00674961" w:rsidRPr="005003B2" w:rsidRDefault="00674961" w:rsidP="00D70CAE">
      <w:pPr>
        <w:jc w:val="both"/>
      </w:pPr>
    </w:p>
    <w:p w14:paraId="63DA2C68" w14:textId="68EAA9AB" w:rsidR="00674961" w:rsidRPr="005003B2" w:rsidRDefault="00674961" w:rsidP="00D70CAE">
      <w:pPr>
        <w:jc w:val="both"/>
      </w:pPr>
      <w:r w:rsidRPr="005003B2">
        <w:t>W posiedzeniu udział wzię</w:t>
      </w:r>
      <w:r w:rsidR="005003B2">
        <w:t>ły</w:t>
      </w:r>
      <w:r w:rsidRPr="005003B2">
        <w:t xml:space="preserve"> – p. Bogumiła Szymańska Kierownik Wydziału Gospodarki, p. Eliza Rokita – Kierownik MOPS</w:t>
      </w:r>
    </w:p>
    <w:p w14:paraId="43E6859F" w14:textId="77777777" w:rsidR="00674961" w:rsidRPr="005003B2" w:rsidRDefault="00674961" w:rsidP="00D70CAE">
      <w:pPr>
        <w:widowControl w:val="0"/>
        <w:jc w:val="both"/>
        <w:rPr>
          <w:b/>
          <w:bCs/>
        </w:rPr>
      </w:pPr>
    </w:p>
    <w:p w14:paraId="7DA0F78E" w14:textId="77777777" w:rsidR="00674961" w:rsidRPr="005003B2" w:rsidRDefault="00674961" w:rsidP="00D70CAE">
      <w:pPr>
        <w:widowControl w:val="0"/>
        <w:jc w:val="both"/>
        <w:rPr>
          <w:b/>
          <w:bCs/>
        </w:rPr>
      </w:pPr>
      <w:r w:rsidRPr="005003B2">
        <w:rPr>
          <w:b/>
          <w:bCs/>
        </w:rPr>
        <w:t>1.Otwarcie</w:t>
      </w:r>
    </w:p>
    <w:p w14:paraId="2345F7C7" w14:textId="77777777" w:rsidR="00674961" w:rsidRPr="005003B2" w:rsidRDefault="00674961" w:rsidP="00D70CAE">
      <w:pPr>
        <w:widowControl w:val="0"/>
        <w:numPr>
          <w:ilvl w:val="2"/>
          <w:numId w:val="1"/>
        </w:numPr>
        <w:jc w:val="both"/>
      </w:pPr>
      <w:r w:rsidRPr="005003B2">
        <w:t>stwierdzenie quorum</w:t>
      </w:r>
    </w:p>
    <w:p w14:paraId="4E3F4411" w14:textId="77777777" w:rsidR="00674961" w:rsidRPr="005003B2" w:rsidRDefault="00674961" w:rsidP="00D70CAE">
      <w:pPr>
        <w:widowControl w:val="0"/>
        <w:ind w:left="2340"/>
        <w:jc w:val="both"/>
      </w:pPr>
    </w:p>
    <w:p w14:paraId="6C23118C" w14:textId="77777777" w:rsidR="00674961" w:rsidRPr="005003B2" w:rsidRDefault="00674961" w:rsidP="00D70CAE">
      <w:pPr>
        <w:widowControl w:val="0"/>
        <w:jc w:val="both"/>
        <w:rPr>
          <w:b/>
          <w:bCs/>
        </w:rPr>
      </w:pPr>
      <w:r w:rsidRPr="005003B2">
        <w:rPr>
          <w:b/>
          <w:bCs/>
        </w:rPr>
        <w:t>2.Przyjęcie porządku posiedzenia:</w:t>
      </w:r>
    </w:p>
    <w:p w14:paraId="18650BBE" w14:textId="77777777" w:rsidR="00674961" w:rsidRPr="005003B2" w:rsidRDefault="00674961" w:rsidP="00D70CAE">
      <w:pPr>
        <w:widowControl w:val="0"/>
        <w:jc w:val="both"/>
      </w:pPr>
      <w:r w:rsidRPr="005003B2">
        <w:tab/>
      </w:r>
      <w:r w:rsidRPr="005003B2">
        <w:tab/>
        <w:t xml:space="preserve">         -     przegłosowanie poprawek</w:t>
      </w:r>
    </w:p>
    <w:p w14:paraId="77803071" w14:textId="77777777" w:rsidR="00674961" w:rsidRPr="005003B2" w:rsidRDefault="00674961" w:rsidP="00D70CAE">
      <w:pPr>
        <w:widowControl w:val="0"/>
        <w:numPr>
          <w:ilvl w:val="2"/>
          <w:numId w:val="1"/>
        </w:numPr>
        <w:jc w:val="both"/>
      </w:pPr>
      <w:r w:rsidRPr="005003B2">
        <w:t xml:space="preserve"> przegłosowanie porządku posiedzenia</w:t>
      </w:r>
    </w:p>
    <w:p w14:paraId="0BCF56A4" w14:textId="77777777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B8129" w14:textId="031FEF2D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3B2">
        <w:rPr>
          <w:rFonts w:ascii="Times New Roman" w:hAnsi="Times New Roman" w:cs="Times New Roman"/>
          <w:b/>
          <w:bCs/>
          <w:sz w:val="24"/>
          <w:szCs w:val="24"/>
        </w:rPr>
        <w:t>3. Analiza materiałów na LXV sesję RM Chełmna.</w:t>
      </w:r>
    </w:p>
    <w:p w14:paraId="01D6C27D" w14:textId="77777777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FD88E" w14:textId="77777777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3B2"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14:paraId="5A537A55" w14:textId="77777777" w:rsidR="00674961" w:rsidRPr="005003B2" w:rsidRDefault="00674961" w:rsidP="00D70CAE">
      <w:pPr>
        <w:pStyle w:val="Akapitzlist"/>
        <w:jc w:val="both"/>
        <w:rPr>
          <w:b/>
          <w:bCs/>
        </w:rPr>
      </w:pPr>
    </w:p>
    <w:p w14:paraId="4F88E8F1" w14:textId="77777777" w:rsidR="00674961" w:rsidRPr="005003B2" w:rsidRDefault="00674961" w:rsidP="00D70CAE">
      <w:pPr>
        <w:widowControl w:val="0"/>
        <w:jc w:val="both"/>
        <w:rPr>
          <w:b/>
          <w:bCs/>
        </w:rPr>
      </w:pPr>
      <w:r w:rsidRPr="005003B2">
        <w:rPr>
          <w:b/>
          <w:bCs/>
        </w:rPr>
        <w:t>5. Zakończenie</w:t>
      </w:r>
    </w:p>
    <w:p w14:paraId="525D4C20" w14:textId="77777777" w:rsidR="00674961" w:rsidRPr="005003B2" w:rsidRDefault="00674961" w:rsidP="00D70CAE">
      <w:pPr>
        <w:jc w:val="both"/>
        <w:rPr>
          <w:bCs/>
        </w:rPr>
      </w:pPr>
    </w:p>
    <w:p w14:paraId="603E5B03" w14:textId="77777777" w:rsidR="00674961" w:rsidRPr="005003B2" w:rsidRDefault="00674961" w:rsidP="00D70CAE">
      <w:pPr>
        <w:jc w:val="both"/>
        <w:rPr>
          <w:b/>
        </w:rPr>
      </w:pPr>
      <w:r w:rsidRPr="005003B2">
        <w:rPr>
          <w:b/>
        </w:rPr>
        <w:t>Punkt 1. Otwarcie</w:t>
      </w:r>
    </w:p>
    <w:p w14:paraId="533677CD" w14:textId="77777777" w:rsidR="00674961" w:rsidRPr="005003B2" w:rsidRDefault="00674961" w:rsidP="00D70CAE">
      <w:pPr>
        <w:jc w:val="both"/>
        <w:rPr>
          <w:b/>
        </w:rPr>
      </w:pPr>
    </w:p>
    <w:p w14:paraId="6B9EDB05" w14:textId="77777777" w:rsidR="00674961" w:rsidRPr="005003B2" w:rsidRDefault="00674961" w:rsidP="00D70CAE">
      <w:pPr>
        <w:jc w:val="both"/>
        <w:rPr>
          <w:bCs/>
        </w:rPr>
      </w:pPr>
      <w:r w:rsidRPr="005003B2">
        <w:rPr>
          <w:b/>
        </w:rPr>
        <w:t>Przewodniczący Komisji p. Marek Olszewski</w:t>
      </w:r>
      <w:r w:rsidRPr="005003B2">
        <w:rPr>
          <w:bCs/>
        </w:rPr>
        <w:t xml:space="preserve"> – otworzył posiedzenie, witając członków komisji oraz zaproszonych gości. </w:t>
      </w:r>
    </w:p>
    <w:p w14:paraId="48455011" w14:textId="77777777" w:rsidR="00674961" w:rsidRPr="005003B2" w:rsidRDefault="00674961" w:rsidP="00D70CAE">
      <w:pPr>
        <w:jc w:val="both"/>
        <w:rPr>
          <w:b/>
          <w:i/>
          <w:iCs/>
        </w:rPr>
      </w:pPr>
    </w:p>
    <w:p w14:paraId="261D82C1" w14:textId="77777777" w:rsidR="00674961" w:rsidRPr="005003B2" w:rsidRDefault="00674961" w:rsidP="00D70CAE">
      <w:pPr>
        <w:jc w:val="both"/>
        <w:rPr>
          <w:b/>
          <w:i/>
          <w:iCs/>
        </w:rPr>
      </w:pPr>
      <w:r w:rsidRPr="005003B2">
        <w:rPr>
          <w:b/>
          <w:i/>
          <w:iCs/>
        </w:rPr>
        <w:t>-</w:t>
      </w:r>
      <w:r w:rsidRPr="005003B2">
        <w:rPr>
          <w:b/>
          <w:i/>
          <w:iCs/>
        </w:rPr>
        <w:tab/>
        <w:t>stwierdzenie quorum</w:t>
      </w:r>
    </w:p>
    <w:p w14:paraId="552DF323" w14:textId="77777777" w:rsidR="00674961" w:rsidRPr="005003B2" w:rsidRDefault="00674961" w:rsidP="00D70CAE">
      <w:pPr>
        <w:jc w:val="both"/>
        <w:rPr>
          <w:bCs/>
        </w:rPr>
      </w:pPr>
    </w:p>
    <w:p w14:paraId="5ED57B6D" w14:textId="77777777" w:rsidR="00674961" w:rsidRPr="005003B2" w:rsidRDefault="00674961" w:rsidP="00D70CAE">
      <w:pPr>
        <w:jc w:val="both"/>
        <w:rPr>
          <w:bCs/>
        </w:rPr>
      </w:pPr>
      <w:r w:rsidRPr="005003B2">
        <w:rPr>
          <w:b/>
        </w:rPr>
        <w:t>Przewodniczący Komisji p. Marek Olszewski –</w:t>
      </w:r>
      <w:r w:rsidRPr="005003B2">
        <w:rPr>
          <w:bCs/>
        </w:rPr>
        <w:t xml:space="preserve"> stwierdził, że obecni są wszyscy członkowie komisji, co stanowi wymagane quorum do podejmowania prawomocnych decyzji.</w:t>
      </w:r>
    </w:p>
    <w:p w14:paraId="3EECEC26" w14:textId="77777777" w:rsidR="00674961" w:rsidRPr="005003B2" w:rsidRDefault="00674961" w:rsidP="00D70CAE">
      <w:pPr>
        <w:jc w:val="both"/>
        <w:rPr>
          <w:bCs/>
        </w:rPr>
      </w:pPr>
    </w:p>
    <w:p w14:paraId="222C48B2" w14:textId="77777777" w:rsidR="00674961" w:rsidRPr="005003B2" w:rsidRDefault="00674961" w:rsidP="00D70CAE">
      <w:pPr>
        <w:jc w:val="both"/>
        <w:rPr>
          <w:b/>
        </w:rPr>
      </w:pPr>
      <w:r w:rsidRPr="005003B2">
        <w:rPr>
          <w:b/>
        </w:rPr>
        <w:t>Punkt 2. Przyjęcie porządku posiedzenia</w:t>
      </w:r>
    </w:p>
    <w:p w14:paraId="17ED94CE" w14:textId="77777777" w:rsidR="00674961" w:rsidRPr="005003B2" w:rsidRDefault="00674961" w:rsidP="00D70CAE">
      <w:pPr>
        <w:jc w:val="both"/>
        <w:rPr>
          <w:b/>
        </w:rPr>
      </w:pPr>
    </w:p>
    <w:p w14:paraId="107268E6" w14:textId="77777777" w:rsidR="00674961" w:rsidRPr="005003B2" w:rsidRDefault="00674961" w:rsidP="00D70CAE">
      <w:pPr>
        <w:jc w:val="both"/>
        <w:rPr>
          <w:b/>
        </w:rPr>
      </w:pPr>
    </w:p>
    <w:p w14:paraId="102EECAA" w14:textId="77777777" w:rsidR="00674961" w:rsidRPr="005003B2" w:rsidRDefault="00674961" w:rsidP="00D70CAE">
      <w:pPr>
        <w:jc w:val="both"/>
      </w:pPr>
      <w:r w:rsidRPr="005003B2">
        <w:rPr>
          <w:b/>
        </w:rPr>
        <w:t>Przewodniczący Komisji p. Marek Olszewski –</w:t>
      </w:r>
      <w:r w:rsidRPr="005003B2">
        <w:rPr>
          <w:bCs/>
        </w:rPr>
        <w:t xml:space="preserve"> przedstawił zebranym porządek posiedzenia, który został przyjęty jednogłośnie bez zastrzeżeń. </w:t>
      </w:r>
    </w:p>
    <w:p w14:paraId="7339F691" w14:textId="77777777" w:rsidR="00674961" w:rsidRPr="005003B2" w:rsidRDefault="00674961" w:rsidP="00D70CAE">
      <w:pPr>
        <w:jc w:val="both"/>
      </w:pPr>
    </w:p>
    <w:p w14:paraId="11B51D74" w14:textId="750352B8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3B2">
        <w:rPr>
          <w:rFonts w:ascii="Times New Roman" w:hAnsi="Times New Roman" w:cs="Times New Roman"/>
          <w:b/>
          <w:bCs/>
          <w:sz w:val="24"/>
          <w:szCs w:val="24"/>
        </w:rPr>
        <w:t xml:space="preserve">Punkt 3. Analiza materiałów na LXV sesję RM Chełmna. </w:t>
      </w:r>
    </w:p>
    <w:p w14:paraId="6C379985" w14:textId="77777777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096DDE" w14:textId="77777777" w:rsidR="00674961" w:rsidRPr="005003B2" w:rsidRDefault="00674961" w:rsidP="00D70CA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3B2">
        <w:rPr>
          <w:rFonts w:ascii="Times New Roman" w:hAnsi="Times New Roman" w:cs="Times New Roman"/>
          <w:sz w:val="24"/>
          <w:szCs w:val="24"/>
        </w:rPr>
        <w:t xml:space="preserve">Komisja przeanalizowała materiały na najbliższą Sesję Rady Miasta, nie wydała w tej sprawie opinii. </w:t>
      </w:r>
    </w:p>
    <w:p w14:paraId="00C89C84" w14:textId="77777777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1FE61" w14:textId="77777777" w:rsidR="00674961" w:rsidRPr="005003B2" w:rsidRDefault="00674961" w:rsidP="00D70CA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9CC378" w14:textId="791F527F" w:rsidR="00674961" w:rsidRPr="005003B2" w:rsidRDefault="00674961" w:rsidP="00D70CAE">
      <w:pPr>
        <w:pStyle w:val="Akapitzlist"/>
        <w:keepNext/>
        <w:numPr>
          <w:ilvl w:val="0"/>
          <w:numId w:val="3"/>
        </w:numPr>
        <w:spacing w:after="480"/>
        <w:jc w:val="both"/>
        <w:rPr>
          <w:bCs/>
        </w:rPr>
      </w:pPr>
      <w:r w:rsidRPr="005003B2">
        <w:rPr>
          <w:b/>
        </w:rPr>
        <w:lastRenderedPageBreak/>
        <w:t xml:space="preserve">Przewodniczący Komisji p. Marek Olszewski </w:t>
      </w:r>
      <w:r w:rsidRPr="005003B2">
        <w:rPr>
          <w:bCs/>
        </w:rPr>
        <w:t>poprosił o zabranie głosu w sprawie zaliczenia do kategorii dróg gminnych drogę ul. Lawendowa oraz drogę ul. Wrzosowa</w:t>
      </w:r>
    </w:p>
    <w:p w14:paraId="20B00370" w14:textId="77777777" w:rsidR="00B50153" w:rsidRPr="005003B2" w:rsidRDefault="00674961" w:rsidP="00D70CAE">
      <w:pPr>
        <w:keepNext/>
        <w:spacing w:after="480"/>
        <w:ind w:firstLine="708"/>
        <w:jc w:val="both"/>
        <w:rPr>
          <w:b/>
        </w:rPr>
      </w:pPr>
      <w:r w:rsidRPr="005003B2">
        <w:rPr>
          <w:b/>
        </w:rPr>
        <w:t xml:space="preserve">Kierownik Wydziału Gospodarki i Miejskiej i Ochrony Środowiska p. Bogumiła Szymańska </w:t>
      </w:r>
      <w:r w:rsidR="00C07C73" w:rsidRPr="005003B2">
        <w:rPr>
          <w:bCs/>
        </w:rPr>
        <w:t xml:space="preserve">wyjaśniła, że </w:t>
      </w:r>
      <w:r w:rsidRPr="005003B2">
        <w:rPr>
          <w:color w:val="000000"/>
          <w:shd w:val="clear" w:color="auto" w:fill="FFFFFF"/>
          <w:lang w:val="x-none" w:eastAsia="en-US"/>
        </w:rPr>
        <w:t>do  dróg gminnych zalicza się drogi o znaczeniu lokalnym niezaliczone do</w:t>
      </w:r>
      <w:r w:rsidRPr="005003B2">
        <w:rPr>
          <w:color w:val="000000"/>
          <w:shd w:val="clear" w:color="auto" w:fill="FFFFFF"/>
        </w:rPr>
        <w:t xml:space="preserve"> </w:t>
      </w:r>
      <w:r w:rsidRPr="005003B2">
        <w:rPr>
          <w:color w:val="000000"/>
          <w:shd w:val="clear" w:color="auto" w:fill="FFFFFF"/>
          <w:lang w:val="x-none" w:eastAsia="en-US"/>
        </w:rPr>
        <w:t>innych kategorii, stanowiące uzupełniającą sieć dróg służących miejscowym potrzebom,</w:t>
      </w:r>
      <w:r w:rsidR="00C07C73" w:rsidRPr="005003B2">
        <w:rPr>
          <w:color w:val="000000"/>
          <w:shd w:val="clear" w:color="auto" w:fill="FFFFFF"/>
        </w:rPr>
        <w:t xml:space="preserve"> </w:t>
      </w:r>
      <w:r w:rsidRPr="005003B2">
        <w:rPr>
          <w:color w:val="000000"/>
          <w:shd w:val="clear" w:color="auto" w:fill="FFFFFF"/>
          <w:lang w:val="x-none" w:eastAsia="en-US"/>
        </w:rPr>
        <w:t>z</w:t>
      </w:r>
      <w:r w:rsidRPr="005003B2">
        <w:rPr>
          <w:color w:val="000000"/>
          <w:shd w:val="clear" w:color="auto" w:fill="FFFFFF"/>
        </w:rPr>
        <w:t xml:space="preserve"> </w:t>
      </w:r>
      <w:r w:rsidRPr="005003B2">
        <w:rPr>
          <w:color w:val="000000"/>
          <w:shd w:val="clear" w:color="auto" w:fill="FFFFFF"/>
          <w:lang w:val="x-none" w:eastAsia="en-US"/>
        </w:rPr>
        <w:t>wyłączeniem  dróg  wewnętrznych</w:t>
      </w:r>
      <w:r w:rsidR="00C07C73" w:rsidRPr="005003B2">
        <w:rPr>
          <w:color w:val="000000"/>
          <w:shd w:val="clear" w:color="auto" w:fill="FFFFFF"/>
          <w:lang w:eastAsia="en-US"/>
        </w:rPr>
        <w:t xml:space="preserve">. </w:t>
      </w:r>
      <w:r w:rsidR="00B50153" w:rsidRPr="005003B2">
        <w:rPr>
          <w:color w:val="000000"/>
          <w:shd w:val="clear" w:color="auto" w:fill="FFFFFF"/>
          <w:lang w:eastAsia="en-US"/>
        </w:rPr>
        <w:t xml:space="preserve"> </w:t>
      </w:r>
      <w:r w:rsidR="00C07C73" w:rsidRPr="005003B2">
        <w:rPr>
          <w:bCs/>
        </w:rPr>
        <w:t>Kierownik Wydziału Gospodarki i Miejskiej i Ochrony Środowiska p. Bogumiła Szymańska</w:t>
      </w:r>
      <w:r w:rsidR="001F1724" w:rsidRPr="005003B2">
        <w:rPr>
          <w:b/>
        </w:rPr>
        <w:t xml:space="preserve"> </w:t>
      </w:r>
      <w:r w:rsidR="001F1724" w:rsidRPr="005003B2">
        <w:rPr>
          <w:bCs/>
        </w:rPr>
        <w:t xml:space="preserve">poinformowała, że przebieg </w:t>
      </w:r>
      <w:r w:rsidR="00B50153" w:rsidRPr="005003B2">
        <w:rPr>
          <w:bCs/>
        </w:rPr>
        <w:t>dróg, które obecnie noszą nazwę ulicy Lawendowej i Wrzosowej została określona uchwałami w sprawie przyjęcia planów miejscowych przyjętych uchwałami 2.06.2011 r. i 6.11.2017 r. gdzie określono przeznaczenie dróg jako drogi dojazdowe publiczne. Projekt niniejszej uchwały stanowi kontynuację tej polityki przestrzennej ubiegłym roku dobiegła regulacja stanu prawnego gruntów i Gmina Miasto Chełmno jest właścicielem tych  gruntów. W związku z tym możliwe jest włączenie tych ulic do sieci dróg publicznych.</w:t>
      </w:r>
      <w:r w:rsidR="00C07C73" w:rsidRPr="005003B2">
        <w:rPr>
          <w:b/>
        </w:rPr>
        <w:tab/>
      </w:r>
    </w:p>
    <w:p w14:paraId="1B80A812" w14:textId="77777777" w:rsidR="00B50153" w:rsidRPr="005003B2" w:rsidRDefault="00C07C73" w:rsidP="00D70CAE">
      <w:pPr>
        <w:keepNext/>
        <w:spacing w:after="480"/>
        <w:jc w:val="both"/>
        <w:rPr>
          <w:rFonts w:eastAsiaTheme="minorHAnsi"/>
          <w:bCs/>
          <w:lang w:eastAsia="en-US"/>
        </w:rPr>
      </w:pPr>
      <w:r w:rsidRPr="005003B2">
        <w:rPr>
          <w:b/>
        </w:rPr>
        <w:tab/>
      </w:r>
      <w:r w:rsidR="00B50153" w:rsidRPr="005003B2">
        <w:rPr>
          <w:b/>
          <w:bCs/>
          <w:color w:val="000000"/>
          <w:shd w:val="clear" w:color="auto" w:fill="FFFFFF"/>
          <w:lang w:eastAsia="en-US"/>
        </w:rPr>
        <w:t>Radny p. Michał Wrażeń</w:t>
      </w:r>
      <w:r w:rsidR="00B50153" w:rsidRPr="005003B2">
        <w:rPr>
          <w:rFonts w:eastAsiaTheme="minorHAnsi"/>
          <w:bCs/>
          <w:lang w:eastAsia="en-US"/>
        </w:rPr>
        <w:t xml:space="preserve"> zadał pytanie co możemy robić na ulicach wewnętrznych? W którym roku miasto wykupiło drogi i ulice przy tych drogach? </w:t>
      </w:r>
    </w:p>
    <w:p w14:paraId="6293B53A" w14:textId="79DE9B28" w:rsidR="0055674F" w:rsidRPr="005003B2" w:rsidRDefault="00B50153" w:rsidP="00D70CAE">
      <w:pPr>
        <w:keepNext/>
        <w:spacing w:after="480"/>
        <w:ind w:firstLine="708"/>
        <w:jc w:val="both"/>
        <w:rPr>
          <w:bCs/>
        </w:rPr>
      </w:pPr>
      <w:r w:rsidRPr="005003B2">
        <w:rPr>
          <w:b/>
        </w:rPr>
        <w:t xml:space="preserve">Kierownik Wydziału Gospodarki i Miejskiej i Ochrony Środowiska p. Bogumiła Szymańska </w:t>
      </w:r>
      <w:r w:rsidRPr="005003B2">
        <w:rPr>
          <w:bCs/>
        </w:rPr>
        <w:t>poinformowała,</w:t>
      </w:r>
      <w:r w:rsidRPr="005003B2">
        <w:rPr>
          <w:b/>
        </w:rPr>
        <w:t xml:space="preserve"> </w:t>
      </w:r>
      <w:r w:rsidR="0055674F" w:rsidRPr="005003B2">
        <w:rPr>
          <w:bCs/>
        </w:rPr>
        <w:t>ż</w:t>
      </w:r>
      <w:r w:rsidRPr="005003B2">
        <w:rPr>
          <w:bCs/>
        </w:rPr>
        <w:t xml:space="preserve">e to pytanie należy </w:t>
      </w:r>
      <w:r w:rsidR="0055674F" w:rsidRPr="005003B2">
        <w:rPr>
          <w:bCs/>
        </w:rPr>
        <w:t>skierować do referatu nieruchomości.</w:t>
      </w:r>
      <w:r w:rsidR="0055674F" w:rsidRPr="005003B2">
        <w:rPr>
          <w:bCs/>
        </w:rPr>
        <w:tab/>
        <w:t xml:space="preserve">Ponadto powiedziała, że jeśli droga </w:t>
      </w:r>
      <w:r w:rsidR="0055674F" w:rsidRPr="005003B2">
        <w:rPr>
          <w:bCs/>
        </w:rPr>
        <w:tab/>
        <w:t xml:space="preserve">spełnia warunki to może uchwałę przygotować w sprawie zmiany statusu drogi. </w:t>
      </w:r>
    </w:p>
    <w:p w14:paraId="660C96E5" w14:textId="2F4A2062" w:rsidR="0055674F" w:rsidRPr="005003B2" w:rsidRDefault="0055674F" w:rsidP="00D70CAE">
      <w:pPr>
        <w:jc w:val="both"/>
      </w:pPr>
      <w:r w:rsidRPr="005003B2">
        <w:rPr>
          <w:b/>
          <w:bCs/>
        </w:rPr>
        <w:t xml:space="preserve">Radny p. Sławomir Karnowski </w:t>
      </w:r>
      <w:r w:rsidRPr="005003B2">
        <w:t xml:space="preserve">poprosił o wyjaśnienie różnicy miedzy drogą gminną a wewnętrzną. </w:t>
      </w:r>
    </w:p>
    <w:p w14:paraId="7B7FF4CB" w14:textId="77777777" w:rsidR="0055674F" w:rsidRPr="005003B2" w:rsidRDefault="0055674F" w:rsidP="00D70CAE">
      <w:pPr>
        <w:keepNext/>
        <w:spacing w:after="480"/>
        <w:ind w:firstLine="708"/>
        <w:jc w:val="both"/>
        <w:rPr>
          <w:b/>
        </w:rPr>
      </w:pPr>
    </w:p>
    <w:p w14:paraId="54B15E97" w14:textId="606F476A" w:rsidR="0055674F" w:rsidRPr="005003B2" w:rsidRDefault="0055674F" w:rsidP="00D70CAE">
      <w:pPr>
        <w:keepNext/>
        <w:spacing w:after="480"/>
        <w:ind w:firstLine="708"/>
        <w:jc w:val="both"/>
        <w:rPr>
          <w:color w:val="040C28"/>
        </w:rPr>
      </w:pPr>
      <w:r w:rsidRPr="005003B2">
        <w:rPr>
          <w:b/>
        </w:rPr>
        <w:t xml:space="preserve">Kierownik Wydziału Gospodarki i Miejskiej i Ochrony Środowiska p. Bogumiła Szymańska </w:t>
      </w:r>
      <w:r w:rsidRPr="005003B2">
        <w:rPr>
          <w:bCs/>
        </w:rPr>
        <w:t>poinformowała,</w:t>
      </w:r>
      <w:r w:rsidRPr="005003B2">
        <w:rPr>
          <w:b/>
        </w:rPr>
        <w:t xml:space="preserve"> </w:t>
      </w:r>
      <w:r w:rsidRPr="005003B2">
        <w:rPr>
          <w:bCs/>
        </w:rPr>
        <w:t xml:space="preserve">że kategorii dróg gminnych nie można nadać drogom na gruntach prywatnych. </w:t>
      </w:r>
      <w:r w:rsidRPr="005003B2">
        <w:rPr>
          <w:color w:val="040C28"/>
        </w:rPr>
        <w:t>Jedną z podstawowych różnic między drogą publiczną (np.</w:t>
      </w:r>
      <w:r w:rsidRPr="005003B2">
        <w:rPr>
          <w:color w:val="202124"/>
          <w:shd w:val="clear" w:color="auto" w:fill="FFFFFF"/>
        </w:rPr>
        <w:t> </w:t>
      </w:r>
      <w:r w:rsidRPr="005003B2">
        <w:rPr>
          <w:color w:val="040C28"/>
        </w:rPr>
        <w:t>gminną), a drogą wewnętrzn</w:t>
      </w:r>
      <w:r w:rsidR="00C51C18" w:rsidRPr="005003B2">
        <w:rPr>
          <w:color w:val="040C28"/>
        </w:rPr>
        <w:t xml:space="preserve">ą </w:t>
      </w:r>
      <w:r w:rsidRPr="005003B2">
        <w:rPr>
          <w:color w:val="040C28"/>
        </w:rPr>
        <w:t>jest jej dostępność</w:t>
      </w:r>
      <w:r w:rsidRPr="005003B2">
        <w:rPr>
          <w:color w:val="202124"/>
          <w:shd w:val="clear" w:color="auto" w:fill="FFFFFF"/>
        </w:rPr>
        <w:t xml:space="preserve">. Możliwość korzystania z drogi wewnętrznej zależy bowiem od jej właściciela, którym może być zarówno podmiot publiczny, jak i prywatny. </w:t>
      </w:r>
      <w:r w:rsidRPr="005003B2">
        <w:rPr>
          <w:color w:val="202124"/>
          <w:shd w:val="clear" w:color="auto" w:fill="FFFFFF"/>
        </w:rPr>
        <w:tab/>
      </w:r>
    </w:p>
    <w:p w14:paraId="2D7D5392" w14:textId="77777777" w:rsidR="00C51C18" w:rsidRPr="005003B2" w:rsidRDefault="006B20C4" w:rsidP="00D70CAE">
      <w:pPr>
        <w:keepNext/>
        <w:spacing w:after="480"/>
        <w:ind w:firstLine="708"/>
        <w:jc w:val="both"/>
        <w:rPr>
          <w:bCs/>
        </w:rPr>
      </w:pPr>
      <w:r w:rsidRPr="005003B2">
        <w:rPr>
          <w:b/>
        </w:rPr>
        <w:t xml:space="preserve">Przewodniczący Komisji p. Marek Olszewski </w:t>
      </w:r>
      <w:r w:rsidRPr="005003B2">
        <w:rPr>
          <w:bCs/>
        </w:rPr>
        <w:t>stwierdził, że</w:t>
      </w:r>
      <w:r w:rsidR="00F32D62" w:rsidRPr="005003B2">
        <w:rPr>
          <w:bCs/>
        </w:rPr>
        <w:t xml:space="preserve"> jeżeli</w:t>
      </w:r>
      <w:r w:rsidRPr="005003B2">
        <w:rPr>
          <w:bCs/>
        </w:rPr>
        <w:t xml:space="preserve"> zmi</w:t>
      </w:r>
      <w:r w:rsidR="00F32D62" w:rsidRPr="005003B2">
        <w:rPr>
          <w:bCs/>
        </w:rPr>
        <w:t>eni się</w:t>
      </w:r>
      <w:r w:rsidRPr="005003B2">
        <w:rPr>
          <w:bCs/>
        </w:rPr>
        <w:t xml:space="preserve"> status</w:t>
      </w:r>
      <w:r w:rsidR="00F32D62" w:rsidRPr="005003B2">
        <w:rPr>
          <w:bCs/>
        </w:rPr>
        <w:t xml:space="preserve"> drogi to Marszałek Województwa może znieść opłaty </w:t>
      </w:r>
      <w:r w:rsidR="00C51C18" w:rsidRPr="005003B2">
        <w:rPr>
          <w:bCs/>
        </w:rPr>
        <w:t>co będzie z korzyścią dla gminy.</w:t>
      </w:r>
    </w:p>
    <w:p w14:paraId="24F01457" w14:textId="3E287D43" w:rsidR="00C51C18" w:rsidRPr="005003B2" w:rsidRDefault="00C51C18" w:rsidP="00D70CAE">
      <w:pPr>
        <w:keepNext/>
        <w:spacing w:after="480"/>
        <w:ind w:firstLine="708"/>
        <w:jc w:val="both"/>
        <w:rPr>
          <w:bCs/>
        </w:rPr>
      </w:pPr>
      <w:bookmarkStart w:id="0" w:name="_Hlk139532188"/>
      <w:r w:rsidRPr="005003B2">
        <w:rPr>
          <w:b/>
        </w:rPr>
        <w:t xml:space="preserve">Kierownik Wydziału Gospodarki i Miejskiej i Ochrony Środowiska p. Bogumiła Szymańska </w:t>
      </w:r>
      <w:bookmarkEnd w:id="0"/>
      <w:r w:rsidRPr="005003B2">
        <w:rPr>
          <w:bCs/>
        </w:rPr>
        <w:t xml:space="preserve">wyjaśniła, że nr drogi nadaje Marszałek Województwa. Gmina może uzyskać umorzenie opłaty rocznej za odrolnienie gruntu. </w:t>
      </w:r>
    </w:p>
    <w:p w14:paraId="3F950F82" w14:textId="1AAAAC5F" w:rsidR="00C51C18" w:rsidRPr="005003B2" w:rsidRDefault="00C51C18" w:rsidP="00D70CAE">
      <w:pPr>
        <w:keepNext/>
        <w:spacing w:after="480"/>
        <w:ind w:left="708" w:firstLine="708"/>
        <w:jc w:val="both"/>
        <w:rPr>
          <w:color w:val="000000"/>
          <w:shd w:val="clear" w:color="auto" w:fill="FFFFFF"/>
          <w:lang w:eastAsia="en-US"/>
        </w:rPr>
      </w:pPr>
      <w:r w:rsidRPr="005003B2">
        <w:rPr>
          <w:b/>
          <w:bCs/>
          <w:color w:val="000000"/>
          <w:shd w:val="clear" w:color="auto" w:fill="FFFFFF"/>
          <w:lang w:eastAsia="en-US"/>
        </w:rPr>
        <w:t xml:space="preserve">Radny p. Michał Wrażeń – </w:t>
      </w:r>
      <w:r w:rsidRPr="005003B2">
        <w:rPr>
          <w:color w:val="000000"/>
          <w:shd w:val="clear" w:color="auto" w:fill="FFFFFF"/>
          <w:lang w:eastAsia="en-US"/>
        </w:rPr>
        <w:t>Urząd nazwał ulice: Żytnia</w:t>
      </w:r>
      <w:r w:rsidR="00856D65" w:rsidRPr="005003B2">
        <w:rPr>
          <w:color w:val="000000"/>
          <w:shd w:val="clear" w:color="auto" w:fill="FFFFFF"/>
          <w:lang w:eastAsia="en-US"/>
        </w:rPr>
        <w:t>, Pszenna i Orkiszowa i inne, Zapytał co mieszkańcy maja zrobić aby status ich ulic był zmieniony na status gminny?</w:t>
      </w:r>
      <w:r w:rsidR="002B5B28">
        <w:rPr>
          <w:color w:val="000000"/>
          <w:shd w:val="clear" w:color="auto" w:fill="FFFFFF"/>
          <w:lang w:eastAsia="en-US"/>
        </w:rPr>
        <w:t xml:space="preserve"> Podział Kolonii Wilsona, Urząd wykupił i zrobił podział i sprzedał działki. Pozostała lewa strona </w:t>
      </w:r>
      <w:r w:rsidR="002B5B28">
        <w:rPr>
          <w:color w:val="000000"/>
          <w:shd w:val="clear" w:color="auto" w:fill="FFFFFF"/>
          <w:lang w:eastAsia="en-US"/>
        </w:rPr>
        <w:lastRenderedPageBreak/>
        <w:t xml:space="preserve">działek. Mieszkańcy nie doczekali się adekwatnych działań do swoich oczekiwań. Sprawa dotyczy lat 80 – tych. </w:t>
      </w:r>
    </w:p>
    <w:p w14:paraId="15C6ABF4" w14:textId="770BE510" w:rsidR="00856D65" w:rsidRPr="005003B2" w:rsidRDefault="00856D65" w:rsidP="00D70CAE">
      <w:pPr>
        <w:keepNext/>
        <w:spacing w:after="480"/>
        <w:ind w:firstLine="708"/>
        <w:jc w:val="both"/>
        <w:rPr>
          <w:bCs/>
        </w:rPr>
      </w:pPr>
      <w:r w:rsidRPr="005003B2">
        <w:rPr>
          <w:b/>
        </w:rPr>
        <w:t xml:space="preserve">Kierownik Wydziału Gospodarki i Miejskiej i Ochrony Środowiska p. Bogumiła Szymańska </w:t>
      </w:r>
      <w:r w:rsidRPr="005003B2">
        <w:rPr>
          <w:bCs/>
        </w:rPr>
        <w:t xml:space="preserve">poinformowała, że może przygotować uchwały na najbliższą sesje w tym temacie. </w:t>
      </w:r>
    </w:p>
    <w:p w14:paraId="536059E6" w14:textId="43D32DBC" w:rsidR="0055674F" w:rsidRPr="005003B2" w:rsidRDefault="00856D65" w:rsidP="00D70CAE">
      <w:pPr>
        <w:keepNext/>
        <w:spacing w:after="480"/>
        <w:ind w:firstLine="708"/>
        <w:jc w:val="both"/>
        <w:rPr>
          <w:color w:val="202124"/>
          <w:shd w:val="clear" w:color="auto" w:fill="FFFFFF"/>
        </w:rPr>
      </w:pPr>
      <w:r w:rsidRPr="005003B2">
        <w:rPr>
          <w:b/>
          <w:bCs/>
        </w:rPr>
        <w:t xml:space="preserve">Radny p. Sławomir Karnowski </w:t>
      </w:r>
      <w:r w:rsidRPr="005003B2">
        <w:t>zwrócił uwagę, że na ulicy Chabrowej</w:t>
      </w:r>
      <w:r w:rsidRPr="005003B2">
        <w:rPr>
          <w:b/>
          <w:bCs/>
        </w:rPr>
        <w:t xml:space="preserve"> </w:t>
      </w:r>
      <w:r w:rsidR="0055674F" w:rsidRPr="005003B2">
        <w:rPr>
          <w:bCs/>
          <w:color w:val="202124"/>
          <w:shd w:val="clear" w:color="auto" w:fill="FFFFFF"/>
        </w:rPr>
        <w:tab/>
      </w:r>
      <w:r w:rsidRPr="005003B2">
        <w:rPr>
          <w:bCs/>
          <w:color w:val="202124"/>
          <w:shd w:val="clear" w:color="auto" w:fill="FFFFFF"/>
        </w:rPr>
        <w:t xml:space="preserve">powstało składowisko śmieci. </w:t>
      </w:r>
      <w:r w:rsidR="0055674F" w:rsidRPr="005003B2">
        <w:rPr>
          <w:bCs/>
          <w:color w:val="202124"/>
          <w:shd w:val="clear" w:color="auto" w:fill="FFFFFF"/>
        </w:rPr>
        <w:tab/>
      </w:r>
      <w:r w:rsidR="0055674F" w:rsidRPr="005003B2">
        <w:rPr>
          <w:color w:val="202124"/>
          <w:shd w:val="clear" w:color="auto" w:fill="FFFFFF"/>
        </w:rPr>
        <w:t> </w:t>
      </w:r>
    </w:p>
    <w:p w14:paraId="2BAC9FF3" w14:textId="06B2E29E" w:rsidR="00856D65" w:rsidRPr="005003B2" w:rsidRDefault="00856D65" w:rsidP="00D70CAE">
      <w:pPr>
        <w:keepNext/>
        <w:spacing w:after="480"/>
        <w:ind w:firstLine="708"/>
        <w:jc w:val="both"/>
        <w:rPr>
          <w:bCs/>
          <w:color w:val="202124"/>
          <w:shd w:val="clear" w:color="auto" w:fill="FFFFFF"/>
        </w:rPr>
      </w:pPr>
      <w:r w:rsidRPr="005003B2">
        <w:rPr>
          <w:b/>
        </w:rPr>
        <w:t xml:space="preserve">Przewodniczący Komisji p. Marek Olszewski </w:t>
      </w:r>
      <w:r w:rsidRPr="005003B2">
        <w:rPr>
          <w:bCs/>
        </w:rPr>
        <w:t xml:space="preserve">zaproponował zorganizowanie posiedzenia komisji w temacie </w:t>
      </w:r>
      <w:r w:rsidR="00D85533" w:rsidRPr="005003B2">
        <w:rPr>
          <w:bCs/>
        </w:rPr>
        <w:t xml:space="preserve">przekształcenia dróg niższych kategorii na drogi gminne. </w:t>
      </w:r>
    </w:p>
    <w:p w14:paraId="22B15477" w14:textId="64BDE45E" w:rsidR="0055674F" w:rsidRPr="005003B2" w:rsidRDefault="001863F3" w:rsidP="00D70CAE">
      <w:pPr>
        <w:pStyle w:val="Akapitzlist"/>
        <w:keepNext/>
        <w:numPr>
          <w:ilvl w:val="0"/>
          <w:numId w:val="3"/>
        </w:numPr>
        <w:spacing w:after="480"/>
        <w:jc w:val="both"/>
        <w:rPr>
          <w:bCs/>
        </w:rPr>
      </w:pPr>
      <w:r w:rsidRPr="005003B2">
        <w:rPr>
          <w:b/>
        </w:rPr>
        <w:t>Kierownik MOPS p. Eliza Rokita</w:t>
      </w:r>
      <w:r w:rsidRPr="005003B2">
        <w:rPr>
          <w:bCs/>
        </w:rPr>
        <w:t xml:space="preserve"> przedstawiła </w:t>
      </w:r>
      <w:r w:rsidR="00D85533" w:rsidRPr="005003B2">
        <w:rPr>
          <w:bCs/>
        </w:rPr>
        <w:t>projekt uchwały w sprawie określenia trybu i sposobu powoływania oraz odwoływania członków Zespołu Interdyscyplinarnego ds. Przeciwdziałania Przemocy Domowej w Gminie Miasto Chełmno</w:t>
      </w:r>
      <w:r w:rsidRPr="005003B2">
        <w:rPr>
          <w:bCs/>
        </w:rPr>
        <w:t>.</w:t>
      </w:r>
    </w:p>
    <w:p w14:paraId="28672D7D" w14:textId="60518642" w:rsidR="001863F3" w:rsidRPr="005003B2" w:rsidRDefault="001863F3" w:rsidP="00D70CAE">
      <w:pPr>
        <w:jc w:val="both"/>
      </w:pPr>
      <w:r w:rsidRPr="005003B2">
        <w:t>Wyjaśniła, że dnia 21 marca 2023 roku w Dzienniku Ustaw poz.535 opublikowana została Ustawa z dnia 9 marca 2023 roku o zmianie ustawy o przeciwdziałaniu przemocy w rodzinie oraz niektórych innych ustaw, której przepisy nakładają  nowe zadania na samorządy.</w:t>
      </w:r>
    </w:p>
    <w:p w14:paraId="1948E316" w14:textId="77777777" w:rsidR="001863F3" w:rsidRPr="005003B2" w:rsidRDefault="001863F3" w:rsidP="00D70CAE">
      <w:pPr>
        <w:jc w:val="both"/>
      </w:pPr>
      <w:r w:rsidRPr="005003B2">
        <w:tab/>
        <w:t>Zgodnie z zapisem znowelizowanej ustawy z dniem 21 września br. mija kadencja obecnie funkcjonującego Zespołu Interdyscyplinarnego. Proces przygotowania samorządów gminnych do funkcjonowania systemu przeciwdziałania przemocy domowej, zgodnie z  założeniami znowelizowanej ustawy należy rozpocząć od podjęcia przez Radę Gminy uchwały w sprawie trybu i sposobu powoływania oraz odwoływania członków zespołu interdyscyplinarnego.  Tym samym moc utraci dotychczas obowiązująca uchwała.</w:t>
      </w:r>
    </w:p>
    <w:p w14:paraId="1C3C9232" w14:textId="46C8A8E4" w:rsidR="001863F3" w:rsidRPr="005003B2" w:rsidRDefault="001863F3" w:rsidP="00D70CAE">
      <w:pPr>
        <w:jc w:val="both"/>
      </w:pPr>
      <w:r w:rsidRPr="005003B2">
        <w:tab/>
        <w:t>Kolejnym etapem będzie zawarcie porozumień pomiędzy Burmistrzem Miasta Chełmna a podmiotami, o których mowa w art.9a ust.3a lub 5 (jednostką organizacyjna pomocy społecznej, gminną komisja rozwiązywania problemów alkoholowych,, oświatą. ochroną zdrowia,  organizacją pozarządową), przyjęcie zarządzenia przez Burmistrza o powołaniu zespołu interdyscyplinarnego,  opracowanie i przyjęcie regulaminu pracy. W dalszej kolejności konieczne będzie opracowanie Gminnego Programu Przeciwdziałania Przemocy Domowej oraz ochrony Ofiar Przemocy Domowej i przyjęcie tego dokumentu uchwałą rady Gminy.</w:t>
      </w:r>
    </w:p>
    <w:p w14:paraId="048977C1" w14:textId="77777777" w:rsidR="001863F3" w:rsidRPr="005003B2" w:rsidRDefault="001863F3" w:rsidP="00D70CAE">
      <w:pPr>
        <w:jc w:val="both"/>
      </w:pPr>
    </w:p>
    <w:p w14:paraId="7E23F353" w14:textId="73BEF2E0" w:rsidR="001863F3" w:rsidRPr="005003B2" w:rsidRDefault="001863F3" w:rsidP="00D70CAE">
      <w:pPr>
        <w:jc w:val="both"/>
      </w:pPr>
      <w:r w:rsidRPr="005003B2">
        <w:t>Pytania</w:t>
      </w:r>
      <w:r w:rsidR="00E006D7" w:rsidRPr="005003B2">
        <w:t xml:space="preserve"> do p. Kierownik MOPS</w:t>
      </w:r>
      <w:r w:rsidRPr="005003B2">
        <w:t>:</w:t>
      </w:r>
    </w:p>
    <w:p w14:paraId="49668E54" w14:textId="3D492FC5" w:rsidR="00E006D7" w:rsidRPr="005003B2" w:rsidRDefault="00E006D7" w:rsidP="00D70CAE">
      <w:pPr>
        <w:jc w:val="both"/>
      </w:pPr>
      <w:r w:rsidRPr="005003B2">
        <w:t>W związku z działaniami MOPS dla wsparcia i rozwoju osób w wieku senioralnym będzie dostarczone 16 opasek. W jaki sposób będzie zrobiony przydział? W jaki sposób będzie działała pomoc na odległość?</w:t>
      </w:r>
    </w:p>
    <w:p w14:paraId="778516D3" w14:textId="77777777" w:rsidR="00E006D7" w:rsidRPr="005003B2" w:rsidRDefault="00E006D7" w:rsidP="00D70CAE">
      <w:pPr>
        <w:jc w:val="both"/>
      </w:pPr>
    </w:p>
    <w:p w14:paraId="3AEE1DA7" w14:textId="77777777" w:rsidR="00E006D7" w:rsidRPr="005003B2" w:rsidRDefault="00E006D7" w:rsidP="00D70CAE">
      <w:pPr>
        <w:jc w:val="both"/>
      </w:pPr>
    </w:p>
    <w:p w14:paraId="6CACEC11" w14:textId="79F32795" w:rsidR="00E006D7" w:rsidRPr="005003B2" w:rsidRDefault="00E006D7" w:rsidP="00D70CAE">
      <w:pPr>
        <w:jc w:val="both"/>
        <w:rPr>
          <w:bCs/>
        </w:rPr>
      </w:pPr>
      <w:bookmarkStart w:id="1" w:name="_Hlk139538044"/>
      <w:r w:rsidRPr="005003B2">
        <w:rPr>
          <w:b/>
        </w:rPr>
        <w:t xml:space="preserve">Kierownik MOPS p. Eliza Rokita </w:t>
      </w:r>
      <w:bookmarkEnd w:id="1"/>
      <w:r w:rsidRPr="005003B2">
        <w:rPr>
          <w:b/>
        </w:rPr>
        <w:t xml:space="preserve">: </w:t>
      </w:r>
      <w:r w:rsidR="0055674F" w:rsidRPr="005003B2">
        <w:rPr>
          <w:bCs/>
        </w:rPr>
        <w:t xml:space="preserve"> </w:t>
      </w:r>
      <w:r w:rsidR="00B50153" w:rsidRPr="005003B2">
        <w:rPr>
          <w:bCs/>
        </w:rPr>
        <w:t xml:space="preserve"> </w:t>
      </w:r>
      <w:r w:rsidRPr="005003B2">
        <w:rPr>
          <w:bCs/>
          <w:color w:val="1B1B1B"/>
          <w:shd w:val="clear" w:color="auto" w:fill="FFFFFF"/>
        </w:rPr>
        <w:t xml:space="preserve">kierując się troską o bezpieczeństwo osób starszych MOPS przystąpił do programu „Korpus Wsparcia Seniorów” na rok 2023. Celem ww. programu jest wsparcie seniorów w wieku 65 lat i więcej przez świadczenie usług wynikających z rozeznanych potrzeb na terenie gminy oraz realizację usług opiekuńczych poprzez dostęp do tzw. „opieki na odległość” mającej na celu poprawę bezpieczeństwa oraz możliwości samodzielnego funkcjonowania w miejscu zamieszkania osób starszych. W związku z tym MOPS otrzyma 16 </w:t>
      </w:r>
      <w:r w:rsidR="002F3F24" w:rsidRPr="005003B2">
        <w:rPr>
          <w:bCs/>
          <w:color w:val="1B1B1B"/>
          <w:shd w:val="clear" w:color="auto" w:fill="FFFFFF"/>
        </w:rPr>
        <w:t xml:space="preserve">opasek. Do MOPS mogą zgłaszać się osoby potrzebujące opaski i udziału w programie. Obecnie trwa ocena ile osób będzie </w:t>
      </w:r>
      <w:r w:rsidR="002F3F24" w:rsidRPr="005003B2">
        <w:rPr>
          <w:bCs/>
          <w:color w:val="1B1B1B"/>
          <w:shd w:val="clear" w:color="auto" w:fill="FFFFFF"/>
        </w:rPr>
        <w:lastRenderedPageBreak/>
        <w:t xml:space="preserve">zainteresowanych. Opaska ma lokalizator GPS dając szansę ratunku seniora w różnych miejscach pobytu. Wniosek był na większą liczbę opasek, ale udało się otrzymać około 80 %dofinansowania do tego projektu. </w:t>
      </w:r>
    </w:p>
    <w:p w14:paraId="15BBBC66" w14:textId="77777777" w:rsidR="002F3F24" w:rsidRPr="005003B2" w:rsidRDefault="00C07C73" w:rsidP="00D70CAE">
      <w:pPr>
        <w:keepNext/>
        <w:spacing w:after="480"/>
        <w:jc w:val="both"/>
        <w:rPr>
          <w:b/>
        </w:rPr>
      </w:pPr>
      <w:r w:rsidRPr="005003B2">
        <w:rPr>
          <w:b/>
        </w:rPr>
        <w:tab/>
      </w:r>
    </w:p>
    <w:p w14:paraId="2392250D" w14:textId="08387FEE" w:rsidR="00C07C73" w:rsidRPr="005003B2" w:rsidRDefault="002F3F24" w:rsidP="00D70CAE">
      <w:pPr>
        <w:keepNext/>
        <w:spacing w:after="480"/>
        <w:jc w:val="both"/>
        <w:rPr>
          <w:color w:val="000000"/>
          <w:shd w:val="clear" w:color="auto" w:fill="FFFFFF"/>
          <w:lang w:eastAsia="en-US"/>
        </w:rPr>
      </w:pPr>
      <w:r w:rsidRPr="005003B2">
        <w:rPr>
          <w:b/>
          <w:bCs/>
        </w:rPr>
        <w:t xml:space="preserve">Radny p. Sławomir Karnowski : </w:t>
      </w:r>
      <w:r w:rsidRPr="005003B2">
        <w:t xml:space="preserve">próbowali uzyskać dla miasta </w:t>
      </w:r>
      <w:r w:rsidR="00A2668B" w:rsidRPr="005003B2">
        <w:t xml:space="preserve">defibrylatory. Czy MOPS ma możliwość pozyskania takiego sprzętu? Liczba 4 defibrylatorów: ul. Chociszewskiego, Wybudowanie i inne spełniłyby ważną rolę dla bezpieczeństwa. </w:t>
      </w:r>
      <w:r w:rsidR="00C07C73" w:rsidRPr="005003B2">
        <w:rPr>
          <w:b/>
        </w:rPr>
        <w:tab/>
      </w:r>
      <w:r w:rsidR="00C07C73" w:rsidRPr="005003B2">
        <w:rPr>
          <w:b/>
        </w:rPr>
        <w:tab/>
      </w:r>
      <w:r w:rsidR="00C07C73" w:rsidRPr="005003B2">
        <w:rPr>
          <w:b/>
        </w:rPr>
        <w:tab/>
      </w:r>
    </w:p>
    <w:p w14:paraId="773B7723" w14:textId="1E796D27" w:rsidR="00C07C73" w:rsidRPr="005003B2" w:rsidRDefault="00D86D3A" w:rsidP="00D70CAE">
      <w:pPr>
        <w:keepNext/>
        <w:spacing w:after="480"/>
        <w:jc w:val="both"/>
        <w:rPr>
          <w:bCs/>
        </w:rPr>
      </w:pPr>
      <w:r w:rsidRPr="005003B2">
        <w:rPr>
          <w:b/>
        </w:rPr>
        <w:t xml:space="preserve">Kierownik MOPS p. Eliza Rokita </w:t>
      </w:r>
      <w:r w:rsidRPr="005003B2">
        <w:rPr>
          <w:bCs/>
        </w:rPr>
        <w:t xml:space="preserve">potwierdziła potrzebę zakupu defibrylatorów dla mieszkańców miasta. </w:t>
      </w:r>
    </w:p>
    <w:p w14:paraId="7A2A48DA" w14:textId="3537C6DE" w:rsidR="00907146" w:rsidRPr="005003B2" w:rsidRDefault="00907146" w:rsidP="00D70CAE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5003B2">
        <w:rPr>
          <w:bCs/>
        </w:rPr>
        <w:t xml:space="preserve">Komisja omówiła uchwałę w sprawie zatwierdzenia wniosku o wsparcie ze środków Rządowego Funduszu Rozwoju Mieszkalnictwa na sfinansowanie objęcia udziałów w istniejącej Chełmińskiej Społecznej Inicjatywie Mieszkaniowej Sp.  z o.o. z siedzibą w Chełmnie </w:t>
      </w:r>
    </w:p>
    <w:p w14:paraId="5D958BA4" w14:textId="77777777" w:rsidR="00907146" w:rsidRPr="005003B2" w:rsidRDefault="00907146" w:rsidP="00D70CA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F5D1E" w14:textId="0C1D5D6B" w:rsidR="00674961" w:rsidRPr="005003B2" w:rsidRDefault="00907146" w:rsidP="00D70CA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3B2">
        <w:rPr>
          <w:rFonts w:ascii="Times New Roman" w:hAnsi="Times New Roman" w:cs="Times New Roman"/>
          <w:b/>
          <w:sz w:val="24"/>
          <w:szCs w:val="24"/>
        </w:rPr>
        <w:t xml:space="preserve">Przewodniczący Komisji p. Marek Olszewski </w:t>
      </w:r>
      <w:r w:rsidRPr="005003B2">
        <w:rPr>
          <w:rFonts w:ascii="Times New Roman" w:hAnsi="Times New Roman" w:cs="Times New Roman"/>
          <w:bCs/>
          <w:sz w:val="24"/>
          <w:szCs w:val="24"/>
        </w:rPr>
        <w:t xml:space="preserve">przedstawił dane dotyczące mieszkalnictwa </w:t>
      </w:r>
    </w:p>
    <w:p w14:paraId="27643C30" w14:textId="77777777" w:rsidR="00674961" w:rsidRPr="005003B2" w:rsidRDefault="00674961" w:rsidP="00D70CAE">
      <w:pPr>
        <w:jc w:val="both"/>
        <w:rPr>
          <w:b/>
          <w:bCs/>
        </w:rPr>
      </w:pPr>
    </w:p>
    <w:p w14:paraId="1771EC80" w14:textId="7B8E2C09" w:rsidR="00907146" w:rsidRPr="005003B2" w:rsidRDefault="00907146" w:rsidP="00D70CAE">
      <w:pPr>
        <w:spacing w:line="276" w:lineRule="auto"/>
        <w:ind w:firstLine="567"/>
        <w:jc w:val="both"/>
      </w:pPr>
      <w:r w:rsidRPr="005003B2">
        <w:t xml:space="preserve">W celu pozyskania środków finansowych na budowę budynku wielorodzinnego przy </w:t>
      </w:r>
      <w:r w:rsidRPr="005003B2">
        <w:br/>
        <w:t xml:space="preserve">ul. Biskupiej 23 w Chełmnie niezbędne jest podjęcie uchwały o treści zaproponowanej przez Krajowy Zasób Nieruchomości. </w:t>
      </w:r>
      <w:r w:rsidR="0087325C" w:rsidRPr="005003B2">
        <w:t>Wsparcie pozwoli zrealizować inwestycję mieszkaniową polegającą na  budowie budynku wielorodzinnego z 35 mieszkaniami wraz z infrastrukturą towarzyszącą.</w:t>
      </w:r>
    </w:p>
    <w:p w14:paraId="47C47E09" w14:textId="22C1B01E" w:rsidR="00907146" w:rsidRPr="005003B2" w:rsidRDefault="00907146" w:rsidP="00D70CAE">
      <w:pPr>
        <w:spacing w:line="276" w:lineRule="auto"/>
        <w:jc w:val="both"/>
      </w:pPr>
      <w:r w:rsidRPr="005003B2">
        <w:t xml:space="preserve">Krajowy Zasób Nieruchomości wspiera finansowo inwestycje mieszkaniowe </w:t>
      </w:r>
      <w:r w:rsidRPr="005003B2">
        <w:br/>
        <w:t xml:space="preserve">w wysokości 10 % wartości inwestycji.  </w:t>
      </w:r>
    </w:p>
    <w:p w14:paraId="777C8F1D" w14:textId="3D934A31" w:rsidR="00FF6A3D" w:rsidRPr="005003B2" w:rsidRDefault="0087325C" w:rsidP="00D70CAE">
      <w:pPr>
        <w:jc w:val="both"/>
      </w:pPr>
      <w:r w:rsidRPr="005003B2">
        <w:t>Mieszkania CHSIM są dla osób: posiadają zdolność czynszową, nie są właścicielami mieszkania</w:t>
      </w:r>
      <w:r w:rsidR="002A2D6A" w:rsidRPr="005003B2">
        <w:t xml:space="preserve">, mieszkają na terenie Chełmna. </w:t>
      </w:r>
    </w:p>
    <w:p w14:paraId="7717D15C" w14:textId="77777777" w:rsidR="002A2D6A" w:rsidRPr="005003B2" w:rsidRDefault="002A2D6A" w:rsidP="00D70CAE">
      <w:pPr>
        <w:jc w:val="both"/>
      </w:pPr>
    </w:p>
    <w:p w14:paraId="770AD020" w14:textId="77777777" w:rsidR="008171C4" w:rsidRPr="005003B2" w:rsidRDefault="008171C4" w:rsidP="00D70CAE">
      <w:pPr>
        <w:jc w:val="both"/>
        <w:rPr>
          <w:color w:val="000000"/>
          <w:shd w:val="clear" w:color="auto" w:fill="FFFFFF"/>
        </w:rPr>
      </w:pPr>
    </w:p>
    <w:p w14:paraId="44D04D10" w14:textId="6634F265" w:rsidR="008171C4" w:rsidRPr="00D70CAE" w:rsidRDefault="008171C4" w:rsidP="00D70CAE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D70CAE">
        <w:rPr>
          <w:color w:val="auto"/>
          <w:shd w:val="clear" w:color="auto" w:fill="FFFFFF"/>
        </w:rPr>
        <w:t xml:space="preserve">Komisja omówiła projekt uchwały w sprawie powołania zespołu do zaopiniowania kandydatów na ławników na kadencję 2024 – 2027. </w:t>
      </w:r>
    </w:p>
    <w:p w14:paraId="06294146" w14:textId="77777777" w:rsidR="008171C4" w:rsidRPr="00D70CAE" w:rsidRDefault="008171C4" w:rsidP="00D70CAE">
      <w:pPr>
        <w:pStyle w:val="Default"/>
        <w:spacing w:line="276" w:lineRule="auto"/>
        <w:jc w:val="both"/>
        <w:rPr>
          <w:color w:val="auto"/>
        </w:rPr>
      </w:pPr>
    </w:p>
    <w:p w14:paraId="4C403746" w14:textId="61BE2B5F" w:rsidR="008171C4" w:rsidRPr="00D70CAE" w:rsidRDefault="008171C4" w:rsidP="00D70CAE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D70CAE">
        <w:rPr>
          <w:color w:val="auto"/>
        </w:rPr>
        <w:t xml:space="preserve">          Zgodnie z </w:t>
      </w:r>
      <w:r w:rsidRPr="00D70CAE">
        <w:rPr>
          <w:color w:val="auto"/>
          <w:shd w:val="clear" w:color="auto" w:fill="FFFFFF"/>
        </w:rPr>
        <w:t>ustawą Prawo o ustroju sądów powszechnych ławników do sądów rejonowych i sądów okręgowych wybierają rady gmin, których obszar jest objęty właściwością tych sądów – w głosowaniu tajnym. Przed przystąpieniem do wyborów rada gminy powołuje zespół, który przedstawia na sesji opinię o zgłoszonych kandydatach, w szczególności w zakresie spełnienia przez nich wymogów określonych w ustawie.</w:t>
      </w:r>
    </w:p>
    <w:p w14:paraId="37514BA8" w14:textId="77777777" w:rsidR="008171C4" w:rsidRPr="00D70CAE" w:rsidRDefault="008171C4" w:rsidP="00D70CAE">
      <w:pPr>
        <w:jc w:val="both"/>
      </w:pPr>
    </w:p>
    <w:p w14:paraId="7EDA3553" w14:textId="6BE6BB40" w:rsidR="00610450" w:rsidRPr="005003B2" w:rsidRDefault="00610450" w:rsidP="00D70CAE">
      <w:pPr>
        <w:jc w:val="both"/>
      </w:pPr>
      <w:r w:rsidRPr="005003B2">
        <w:rPr>
          <w:b/>
          <w:bCs/>
          <w:color w:val="000000"/>
          <w:shd w:val="clear" w:color="auto" w:fill="FFFFFF"/>
          <w:lang w:eastAsia="en-US"/>
        </w:rPr>
        <w:t xml:space="preserve">Radny p. Michał Wrażeń </w:t>
      </w:r>
      <w:r w:rsidRPr="005003B2">
        <w:rPr>
          <w:color w:val="000000"/>
          <w:shd w:val="clear" w:color="auto" w:fill="FFFFFF"/>
          <w:lang w:eastAsia="en-US"/>
        </w:rPr>
        <w:t xml:space="preserve">stwierdził, </w:t>
      </w:r>
      <w:r w:rsidR="005003B2" w:rsidRPr="005003B2">
        <w:rPr>
          <w:color w:val="000000"/>
          <w:shd w:val="clear" w:color="auto" w:fill="FFFFFF"/>
          <w:lang w:eastAsia="en-US"/>
        </w:rPr>
        <w:t>ż</w:t>
      </w:r>
      <w:r w:rsidRPr="005003B2">
        <w:rPr>
          <w:color w:val="000000"/>
          <w:shd w:val="clear" w:color="auto" w:fill="FFFFFF"/>
          <w:lang w:eastAsia="en-US"/>
        </w:rPr>
        <w:t xml:space="preserve">e do tej pory kandydaci na ławników </w:t>
      </w:r>
      <w:r w:rsidR="00383185" w:rsidRPr="005003B2">
        <w:rPr>
          <w:color w:val="000000"/>
          <w:shd w:val="clear" w:color="auto" w:fill="FFFFFF"/>
          <w:lang w:eastAsia="en-US"/>
        </w:rPr>
        <w:t>byli opiniowani przez s</w:t>
      </w:r>
      <w:r w:rsidR="005003B2" w:rsidRPr="005003B2">
        <w:rPr>
          <w:color w:val="000000"/>
          <w:shd w:val="clear" w:color="auto" w:fill="FFFFFF"/>
          <w:lang w:eastAsia="en-US"/>
        </w:rPr>
        <w:t>ą</w:t>
      </w:r>
      <w:r w:rsidR="00383185" w:rsidRPr="005003B2">
        <w:rPr>
          <w:color w:val="000000"/>
          <w:shd w:val="clear" w:color="auto" w:fill="FFFFFF"/>
          <w:lang w:eastAsia="en-US"/>
        </w:rPr>
        <w:t xml:space="preserve">d. </w:t>
      </w:r>
      <w:r w:rsidR="005003B2" w:rsidRPr="005003B2">
        <w:rPr>
          <w:color w:val="000000"/>
          <w:shd w:val="clear" w:color="auto" w:fill="FFFFFF"/>
          <w:lang w:eastAsia="en-US"/>
        </w:rPr>
        <w:t xml:space="preserve">Czy będzie brane pod uwagę czy dana osoba miała poparcie czy rekomendację sądu. </w:t>
      </w:r>
    </w:p>
    <w:p w14:paraId="14D3F9B6" w14:textId="77777777" w:rsidR="008171C4" w:rsidRPr="005003B2" w:rsidRDefault="008171C4" w:rsidP="00D70CAE">
      <w:pPr>
        <w:jc w:val="both"/>
      </w:pPr>
    </w:p>
    <w:p w14:paraId="0BEA8077" w14:textId="396F1689" w:rsidR="008171C4" w:rsidRPr="005003B2" w:rsidRDefault="005003B2" w:rsidP="00D70CAE">
      <w:pPr>
        <w:jc w:val="both"/>
      </w:pPr>
      <w:r w:rsidRPr="005003B2">
        <w:rPr>
          <w:b/>
          <w:bCs/>
        </w:rPr>
        <w:t xml:space="preserve">Radny p. Sławomir Karnowski </w:t>
      </w:r>
      <w:r w:rsidRPr="005003B2">
        <w:t>wyjaśnił, że</w:t>
      </w:r>
      <w:r w:rsidRPr="005003B2">
        <w:rPr>
          <w:b/>
          <w:bCs/>
        </w:rPr>
        <w:t xml:space="preserve"> </w:t>
      </w:r>
      <w:r w:rsidRPr="005003B2">
        <w:t xml:space="preserve">każda organizacja i instytucja może zgłosić kandydata. Osoba indywidualna musi mieć poparcie  50 osób. Sąd nie wystawia opinii o kandydacie. </w:t>
      </w:r>
    </w:p>
    <w:p w14:paraId="02B32A11" w14:textId="77777777" w:rsidR="002B5B28" w:rsidRDefault="002B5B28" w:rsidP="00D70CA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78C48" w14:textId="733350C5" w:rsidR="008171C4" w:rsidRPr="002B5B28" w:rsidRDefault="002B5B28" w:rsidP="00D70CA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28">
        <w:rPr>
          <w:rFonts w:ascii="Times New Roman" w:hAnsi="Times New Roman" w:cs="Times New Roman"/>
          <w:b/>
          <w:sz w:val="24"/>
          <w:szCs w:val="24"/>
        </w:rPr>
        <w:t>Punkt</w:t>
      </w:r>
      <w:r w:rsidR="008171C4" w:rsidRPr="002B5B28">
        <w:rPr>
          <w:rFonts w:ascii="Times New Roman" w:hAnsi="Times New Roman" w:cs="Times New Roman"/>
          <w:b/>
          <w:sz w:val="24"/>
          <w:szCs w:val="24"/>
        </w:rPr>
        <w:t xml:space="preserve">. 4 Sprawy bieżące </w:t>
      </w:r>
    </w:p>
    <w:p w14:paraId="69D37EB5" w14:textId="6981EF10" w:rsidR="00610450" w:rsidRPr="005003B2" w:rsidRDefault="00610450" w:rsidP="00D70CAE">
      <w:pPr>
        <w:jc w:val="both"/>
        <w:rPr>
          <w:color w:val="000000"/>
          <w:shd w:val="clear" w:color="auto" w:fill="FFFFFF"/>
        </w:rPr>
      </w:pPr>
      <w:r w:rsidRPr="005003B2">
        <w:rPr>
          <w:color w:val="000000"/>
          <w:shd w:val="clear" w:color="auto" w:fill="FFFFFF"/>
        </w:rPr>
        <w:lastRenderedPageBreak/>
        <w:t>Centrum</w:t>
      </w:r>
      <w:r w:rsidR="002B5B28">
        <w:rPr>
          <w:color w:val="000000"/>
          <w:shd w:val="clear" w:color="auto" w:fill="FFFFFF"/>
        </w:rPr>
        <w:t xml:space="preserve"> </w:t>
      </w:r>
      <w:r w:rsidRPr="005003B2">
        <w:rPr>
          <w:color w:val="000000"/>
          <w:shd w:val="clear" w:color="auto" w:fill="FFFFFF"/>
        </w:rPr>
        <w:t>Wykluczeni</w:t>
      </w:r>
      <w:r w:rsidR="002B5B28">
        <w:rPr>
          <w:color w:val="000000"/>
          <w:shd w:val="clear" w:color="auto" w:fill="FFFFFF"/>
        </w:rPr>
        <w:t>a</w:t>
      </w:r>
      <w:r w:rsidRPr="005003B2">
        <w:rPr>
          <w:color w:val="000000"/>
          <w:shd w:val="clear" w:color="auto" w:fill="FFFFFF"/>
        </w:rPr>
        <w:t xml:space="preserve"> działa przy klasztorze. Jest tam miejsce dla kobiet pokrzywdzonych, jednak niewiele kobiet z tego korzystało. </w:t>
      </w:r>
    </w:p>
    <w:p w14:paraId="71B0D5C5" w14:textId="36E2A1DE" w:rsidR="00610450" w:rsidRPr="005003B2" w:rsidRDefault="00610450" w:rsidP="00D70CAE">
      <w:pPr>
        <w:jc w:val="both"/>
        <w:rPr>
          <w:color w:val="000000"/>
          <w:shd w:val="clear" w:color="auto" w:fill="FFFFFF"/>
        </w:rPr>
      </w:pPr>
      <w:r w:rsidRPr="005003B2">
        <w:rPr>
          <w:color w:val="000000"/>
          <w:shd w:val="clear" w:color="auto" w:fill="FFFFFF"/>
        </w:rPr>
        <w:t>MOPS nie w</w:t>
      </w:r>
      <w:r w:rsidR="002E3488">
        <w:rPr>
          <w:color w:val="000000"/>
          <w:shd w:val="clear" w:color="auto" w:fill="FFFFFF"/>
        </w:rPr>
        <w:t>s</w:t>
      </w:r>
      <w:r w:rsidRPr="005003B2">
        <w:rPr>
          <w:color w:val="000000"/>
          <w:shd w:val="clear" w:color="auto" w:fill="FFFFFF"/>
        </w:rPr>
        <w:t xml:space="preserve">kazywał potrzeb </w:t>
      </w:r>
      <w:r w:rsidR="002E3488">
        <w:rPr>
          <w:color w:val="000000"/>
          <w:shd w:val="clear" w:color="auto" w:fill="FFFFFF"/>
        </w:rPr>
        <w:t>na znalezienie miejsca zamieszkania.</w:t>
      </w:r>
    </w:p>
    <w:p w14:paraId="2805D59D" w14:textId="77777777" w:rsidR="00610450" w:rsidRPr="005003B2" w:rsidRDefault="00610450" w:rsidP="00D70CAE">
      <w:pPr>
        <w:jc w:val="both"/>
        <w:rPr>
          <w:color w:val="000000"/>
          <w:shd w:val="clear" w:color="auto" w:fill="FFFFFF"/>
        </w:rPr>
      </w:pPr>
    </w:p>
    <w:p w14:paraId="170F2EA0" w14:textId="04DEB6A2" w:rsidR="00DC1297" w:rsidRPr="002B5B28" w:rsidRDefault="002B5B28" w:rsidP="00D70CAE">
      <w:pPr>
        <w:widowControl w:val="0"/>
        <w:jc w:val="both"/>
        <w:rPr>
          <w:b/>
          <w:bCs/>
        </w:rPr>
      </w:pPr>
      <w:r w:rsidRPr="002B5B28">
        <w:rPr>
          <w:b/>
          <w:bCs/>
        </w:rPr>
        <w:t xml:space="preserve">Punkt. </w:t>
      </w:r>
      <w:r w:rsidR="00DC1297" w:rsidRPr="002B5B28">
        <w:rPr>
          <w:b/>
          <w:bCs/>
        </w:rPr>
        <w:t>5 Zakończenie</w:t>
      </w:r>
    </w:p>
    <w:p w14:paraId="3C7C7309" w14:textId="77777777" w:rsidR="00DC1297" w:rsidRDefault="00DC1297" w:rsidP="00D70CAE">
      <w:pPr>
        <w:jc w:val="both"/>
        <w:rPr>
          <w:sz w:val="28"/>
          <w:szCs w:val="28"/>
        </w:rPr>
      </w:pPr>
    </w:p>
    <w:p w14:paraId="0D5601FB" w14:textId="77777777" w:rsidR="00DC1297" w:rsidRDefault="00DC1297" w:rsidP="00D70CAE">
      <w:pPr>
        <w:jc w:val="both"/>
        <w:rPr>
          <w:b/>
        </w:rPr>
      </w:pPr>
    </w:p>
    <w:p w14:paraId="3796A844" w14:textId="77777777" w:rsidR="00DC1297" w:rsidRDefault="00DC1297" w:rsidP="00D70CAE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przybycie.</w:t>
      </w:r>
    </w:p>
    <w:p w14:paraId="29C20761" w14:textId="77777777" w:rsidR="00DC1297" w:rsidRDefault="00DC1297" w:rsidP="00D70CAE">
      <w:pPr>
        <w:keepNext/>
        <w:jc w:val="both"/>
      </w:pPr>
    </w:p>
    <w:p w14:paraId="13A1E371" w14:textId="77777777" w:rsidR="00DC1297" w:rsidRDefault="00DC1297" w:rsidP="00D70CAE">
      <w:pPr>
        <w:keepNext/>
        <w:jc w:val="both"/>
      </w:pPr>
    </w:p>
    <w:p w14:paraId="449F194D" w14:textId="77777777" w:rsidR="00DC1297" w:rsidRDefault="00DC1297" w:rsidP="00D70CAE">
      <w:pPr>
        <w:keepNext/>
        <w:jc w:val="both"/>
      </w:pPr>
    </w:p>
    <w:p w14:paraId="269A821B" w14:textId="77777777" w:rsidR="00DC1297" w:rsidRDefault="00DC1297" w:rsidP="00D70CAE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107E0533" w14:textId="77777777" w:rsidR="00DC1297" w:rsidRDefault="00DC1297" w:rsidP="00D70CAE">
      <w:pPr>
        <w:jc w:val="both"/>
      </w:pPr>
    </w:p>
    <w:p w14:paraId="4D9A42A1" w14:textId="77777777" w:rsidR="00DC1297" w:rsidRDefault="00DC1297" w:rsidP="00D70CAE">
      <w:pPr>
        <w:jc w:val="both"/>
      </w:pPr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31FAF0CF" w14:textId="77777777" w:rsidR="00DC1297" w:rsidRDefault="00DC1297" w:rsidP="00D70CAE">
      <w:pPr>
        <w:ind w:left="2832"/>
        <w:jc w:val="both"/>
        <w:rPr>
          <w:b/>
        </w:rPr>
      </w:pPr>
    </w:p>
    <w:p w14:paraId="02F4F245" w14:textId="77777777" w:rsidR="00DC1297" w:rsidRDefault="00DC1297" w:rsidP="00D70CAE">
      <w:pPr>
        <w:jc w:val="both"/>
      </w:pPr>
    </w:p>
    <w:p w14:paraId="4164CB49" w14:textId="77777777" w:rsidR="008171C4" w:rsidRPr="005003B2" w:rsidRDefault="008171C4" w:rsidP="00D70CAE">
      <w:pPr>
        <w:jc w:val="both"/>
      </w:pPr>
    </w:p>
    <w:sectPr w:rsidR="008171C4" w:rsidRPr="005003B2" w:rsidSect="005567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34BE9"/>
    <w:multiLevelType w:val="hybridMultilevel"/>
    <w:tmpl w:val="09A8E8EA"/>
    <w:lvl w:ilvl="0" w:tplc="947A9B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783"/>
    <w:multiLevelType w:val="hybridMultilevel"/>
    <w:tmpl w:val="37B0D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1882">
    <w:abstractNumId w:val="0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834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59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61"/>
    <w:rsid w:val="001863F3"/>
    <w:rsid w:val="001F1724"/>
    <w:rsid w:val="002A2D6A"/>
    <w:rsid w:val="002B5B28"/>
    <w:rsid w:val="002E3488"/>
    <w:rsid w:val="002F3F24"/>
    <w:rsid w:val="00383185"/>
    <w:rsid w:val="005003B2"/>
    <w:rsid w:val="0055674F"/>
    <w:rsid w:val="00610450"/>
    <w:rsid w:val="00674961"/>
    <w:rsid w:val="006B20C4"/>
    <w:rsid w:val="008171C4"/>
    <w:rsid w:val="00856D65"/>
    <w:rsid w:val="0087325C"/>
    <w:rsid w:val="00877046"/>
    <w:rsid w:val="00907146"/>
    <w:rsid w:val="00920C2B"/>
    <w:rsid w:val="00A2668B"/>
    <w:rsid w:val="00B50153"/>
    <w:rsid w:val="00C01A1B"/>
    <w:rsid w:val="00C07C73"/>
    <w:rsid w:val="00C51C18"/>
    <w:rsid w:val="00D70CAE"/>
    <w:rsid w:val="00D85533"/>
    <w:rsid w:val="00D86D3A"/>
    <w:rsid w:val="00DC1297"/>
    <w:rsid w:val="00E006D7"/>
    <w:rsid w:val="00F32D62"/>
    <w:rsid w:val="00F62EF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706"/>
  <w15:chartTrackingRefBased/>
  <w15:docId w15:val="{FDB21783-4EF4-45FD-B8A2-B5A9E949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961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74961"/>
    <w:pPr>
      <w:ind w:left="720"/>
      <w:contextualSpacing/>
    </w:pPr>
  </w:style>
  <w:style w:type="paragraph" w:customStyle="1" w:styleId="Default">
    <w:name w:val="Default"/>
    <w:rsid w:val="0081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Grabowska, Joanna</cp:lastModifiedBy>
  <cp:revision>7</cp:revision>
  <cp:lastPrinted>2023-08-29T08:09:00Z</cp:lastPrinted>
  <dcterms:created xsi:type="dcterms:W3CDTF">2023-07-04T09:16:00Z</dcterms:created>
  <dcterms:modified xsi:type="dcterms:W3CDTF">2023-08-29T08:09:00Z</dcterms:modified>
</cp:coreProperties>
</file>