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0" w:rsidRPr="001C7DA3" w:rsidRDefault="00EB4051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92</w:t>
      </w:r>
      <w:r w:rsidR="00B60FD0" w:rsidRPr="001C7DA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60FD0" w:rsidRPr="001C7DA3" w:rsidRDefault="00B60FD0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B60FD0" w:rsidRPr="001C7DA3" w:rsidRDefault="00B60FD0" w:rsidP="00B60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A3">
        <w:rPr>
          <w:rFonts w:ascii="Times New Roman" w:hAnsi="Times New Roman" w:cs="Times New Roman"/>
          <w:b/>
          <w:sz w:val="24"/>
          <w:szCs w:val="24"/>
        </w:rPr>
        <w:t>z dnia 09 października 2017 r.</w:t>
      </w:r>
    </w:p>
    <w:p w:rsidR="00B60FD0" w:rsidRPr="0016675B" w:rsidRDefault="00B60FD0" w:rsidP="00B60F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486705">
      <w:pPr>
        <w:rPr>
          <w:rFonts w:ascii="Times New Roman" w:hAnsi="Times New Roman" w:cs="Times New Roman"/>
        </w:rPr>
      </w:pPr>
    </w:p>
    <w:p w:rsidR="00486705" w:rsidRPr="00977834" w:rsidRDefault="00486705" w:rsidP="0048670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34">
        <w:rPr>
          <w:rFonts w:ascii="Times New Roman" w:hAnsi="Times New Roman" w:cs="Times New Roman"/>
          <w:b/>
          <w:sz w:val="24"/>
          <w:szCs w:val="24"/>
        </w:rPr>
        <w:t xml:space="preserve">w sprawie konsultacji społecznych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rocznego programu współpracy Gminy Miasto Chełmno z organizacjami pozarządowymi na 2018 rok </w:t>
      </w:r>
    </w:p>
    <w:p w:rsidR="00486705" w:rsidRPr="00EB4051" w:rsidRDefault="00486705" w:rsidP="0048670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86705" w:rsidRDefault="00486705" w:rsidP="00CB1663">
      <w:pPr>
        <w:ind w:firstLine="708"/>
        <w:jc w:val="both"/>
        <w:rPr>
          <w:rFonts w:ascii="Times New Roman" w:hAnsi="Times New Roman" w:cs="Times New Roman"/>
          <w:bCs/>
        </w:rPr>
      </w:pP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art.7 ust. 1 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pkt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19  ustawy z dnia 08 marca 1990 r. o samorządzie gminnym (</w:t>
      </w:r>
      <w:proofErr w:type="spellStart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. Dz. U. z 2016 roku, poz. 446</w:t>
      </w:r>
      <w:r w:rsidR="00CB1663"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>, 1579, 1948, z 2017r. poz.730, 935)</w:t>
      </w:r>
      <w:r w:rsidRPr="00EB40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EB4051">
        <w:rPr>
          <w:rFonts w:ascii="Times New Roman" w:hAnsi="Times New Roman" w:cs="Times New Roman"/>
          <w:bCs/>
          <w:color w:val="000000" w:themeColor="text1"/>
        </w:rPr>
        <w:t>art. 5</w:t>
      </w:r>
      <w:r>
        <w:rPr>
          <w:rFonts w:ascii="Times New Roman" w:hAnsi="Times New Roman" w:cs="Times New Roman"/>
          <w:bCs/>
        </w:rPr>
        <w:t xml:space="preserve"> ust.1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3 ustawy z dnia 24 kwietnia 2003 roku o działalności pożytku publicznego i o wolontariacie </w:t>
      </w:r>
      <w:r w:rsidR="00CB1663">
        <w:rPr>
          <w:rFonts w:ascii="Times New Roman" w:hAnsi="Times New Roman" w:cs="Times New Roman"/>
          <w:bCs/>
        </w:rPr>
        <w:t xml:space="preserve">(tekst jednolity Dz.U.2016.239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>. zm.) oraz uchwały nr XVII/118/2012 Rady Miasta Che</w:t>
      </w:r>
      <w:r w:rsidR="00CB1663">
        <w:rPr>
          <w:rFonts w:ascii="Times New Roman" w:hAnsi="Times New Roman" w:cs="Times New Roman"/>
          <w:bCs/>
        </w:rPr>
        <w:t xml:space="preserve">łmna z dnia 27 marca 2012 roku </w:t>
      </w:r>
      <w:r>
        <w:rPr>
          <w:rFonts w:ascii="Times New Roman" w:hAnsi="Times New Roman" w:cs="Times New Roman"/>
          <w:bCs/>
        </w:rPr>
        <w:t>w sprawie ustalenia zasad i trybu przeprowadzania konsultacji społecznych w Gminie Miasto Chełmno, zarządza  się co następuje:</w:t>
      </w:r>
    </w:p>
    <w:p w:rsidR="00486705" w:rsidRDefault="00486705" w:rsidP="00486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1. Postanawia się przeprowadzić konsultacje w sprawie przyjęcia „Rocznego Programu Współpracy Samorządu Gminy Miasto Chełmno z Organizacjami Pozarządowymi na  rok 2018", projekt Rocznego Programu Współpracy stanowi  załącznik nr 1 do niniejszego zarządzenia.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Celem konsultacji jest poznanie stanowiska sektora pozarządowego w zakresie projektu uchwały będącej przedmiotem konsultacji.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 Termin rozpoczęcia konsultacji ustala się na dzień 10.10.2017 roku. Termin zakończenia konsultacji ustala się na dzień 23.10.2017 roku.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3.1. Uczestnikami przedmiotowych konsultacji w sprawie Rocznego Programu Współpracy na 2018 rok są organizacje pozarządowe oraz inne podmioty wymienione w art. 3 ust. 3 ustawy </w:t>
      </w:r>
      <w:r>
        <w:rPr>
          <w:rFonts w:ascii="Times New Roman" w:eastAsia="Times New Roman" w:hAnsi="Times New Roman" w:cs="Times New Roman"/>
          <w:lang w:eastAsia="pl-PL"/>
        </w:rPr>
        <w:br/>
        <w:t>o działalności pożytku publicznego i  o wolontariacie prowadzące działalność pożytku publicznego na terenie Gminy Miasto Chełmno.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Konsultacje odbywają się poprzez złożenie przez uprawnione podmioty opinii i uwag </w:t>
      </w:r>
      <w:r>
        <w:rPr>
          <w:rFonts w:ascii="Times New Roman" w:eastAsia="Times New Roman" w:hAnsi="Times New Roman" w:cs="Times New Roman"/>
          <w:lang w:eastAsia="pl-PL"/>
        </w:rPr>
        <w:br/>
        <w:t>w sprawie przedmiotowego projektu uchwały. Opinie i uwagi można składać w następujący sposób: 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w formie elektronicznej  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organizacje_pozarzadowe@chelmno.pl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, </w:t>
      </w:r>
    </w:p>
    <w:p w:rsidR="00486705" w:rsidRDefault="00486705" w:rsidP="00486705">
      <w:pPr>
        <w:spacing w:after="0" w:line="240" w:lineRule="auto"/>
        <w:ind w:left="994" w:hanging="28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pocztą tradycyjną na adres: Urząd Miasta Chełmna, ul. Dworcowa 1, 86-200    Chełmno,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osobiście - poprzez złożenie pisma w pokoju nr 311 Urzędu Miasta Chełmna,</w:t>
      </w:r>
    </w:p>
    <w:p w:rsidR="00486705" w:rsidRDefault="00486705" w:rsidP="00486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faksem 056 677 17 74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4. Za konsultacje Programu odpowiedzialny jest Wydział Oświaty, Kultury i Promocji Urzędu Miasta Chełmna. </w:t>
      </w: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§5.Zarządzenie wchodzi w życie z dniem podjęcia. </w:t>
      </w:r>
    </w:p>
    <w:p w:rsidR="00AE4994" w:rsidRDefault="00AE4994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994" w:rsidRDefault="00AE4994" w:rsidP="004867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86705" w:rsidRDefault="00486705" w:rsidP="00486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486705" w:rsidRDefault="00486705" w:rsidP="00486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Burmistrz Miasta Chełmna: Mariusz Kędzierski</w:t>
      </w:r>
    </w:p>
    <w:p w:rsidR="00486705" w:rsidRDefault="00486705" w:rsidP="00486705"/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705" w:rsidRDefault="00486705" w:rsidP="00B60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86705" w:rsidSect="002D3B8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3BB0"/>
    <w:multiLevelType w:val="hybridMultilevel"/>
    <w:tmpl w:val="5C7EC88C"/>
    <w:lvl w:ilvl="0" w:tplc="2826BF72">
      <w:start w:val="2"/>
      <w:numFmt w:val="decimal"/>
      <w:lvlText w:val="%1."/>
      <w:lvlJc w:val="left"/>
      <w:pPr>
        <w:ind w:left="1146" w:hanging="360"/>
      </w:pPr>
    </w:lvl>
    <w:lvl w:ilvl="1" w:tplc="619E7044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FD0"/>
    <w:rsid w:val="00163C25"/>
    <w:rsid w:val="001C7DA3"/>
    <w:rsid w:val="00473F11"/>
    <w:rsid w:val="00486705"/>
    <w:rsid w:val="006648F3"/>
    <w:rsid w:val="006E04D4"/>
    <w:rsid w:val="007445C9"/>
    <w:rsid w:val="008630E0"/>
    <w:rsid w:val="00AE4994"/>
    <w:rsid w:val="00B60FD0"/>
    <w:rsid w:val="00CB1663"/>
    <w:rsid w:val="00EB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FD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60FD0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B60FD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cje_pozarzadowe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2017-10-10T07:01:00Z</dcterms:created>
  <dcterms:modified xsi:type="dcterms:W3CDTF">2017-10-10T07:01:00Z</dcterms:modified>
</cp:coreProperties>
</file>