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6" w:rsidRDefault="00AD5476" w:rsidP="00AD5476">
      <w:pPr>
        <w:shd w:val="clear" w:color="auto" w:fill="FFFFFF"/>
        <w:spacing w:line="274" w:lineRule="exact"/>
        <w:ind w:right="38"/>
        <w:jc w:val="center"/>
        <w:rPr>
          <w:rFonts w:ascii="Times New Roman" w:hAnsi="Times New Roman" w:cs="Times New Roman"/>
          <w:b/>
          <w:color w:val="000000"/>
          <w:spacing w:val="-12"/>
          <w:w w:val="104"/>
          <w:sz w:val="24"/>
          <w:szCs w:val="24"/>
        </w:rPr>
      </w:pPr>
    </w:p>
    <w:p w:rsidR="00AD5476" w:rsidRDefault="00AD5476" w:rsidP="00AD5476">
      <w:pPr>
        <w:shd w:val="clear" w:color="auto" w:fill="FFFFFF"/>
        <w:spacing w:line="274" w:lineRule="exact"/>
        <w:ind w:right="38"/>
        <w:jc w:val="center"/>
        <w:rPr>
          <w:rFonts w:ascii="Times New Roman" w:hAnsi="Times New Roman" w:cs="Times New Roman"/>
          <w:b/>
          <w:color w:val="000000"/>
          <w:spacing w:val="-12"/>
          <w:w w:val="104"/>
          <w:sz w:val="24"/>
          <w:szCs w:val="24"/>
        </w:rPr>
      </w:pPr>
    </w:p>
    <w:p w:rsidR="00AD5476" w:rsidRDefault="00AD5476" w:rsidP="00AD5476">
      <w:pPr>
        <w:pStyle w:val="Tekstpodstawowy"/>
        <w:tabs>
          <w:tab w:val="left" w:pos="5100"/>
        </w:tabs>
        <w:ind w:left="2124" w:firstLine="36"/>
        <w:jc w:val="both"/>
        <w:rPr>
          <w:b/>
          <w:bCs/>
        </w:rPr>
      </w:pPr>
      <w:r>
        <w:rPr>
          <w:b/>
          <w:bCs/>
        </w:rPr>
        <w:t xml:space="preserve">    ZARZĄDZENIE  NR 88/2017</w:t>
      </w:r>
    </w:p>
    <w:p w:rsidR="00AD5476" w:rsidRDefault="00AD5476" w:rsidP="00AD5476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BURMISTRZA  MIASTA  CHEŁMNA</w:t>
      </w:r>
    </w:p>
    <w:p w:rsidR="00AD5476" w:rsidRDefault="00AD5476" w:rsidP="00AD5476">
      <w:pPr>
        <w:pStyle w:val="Tekstpodstawowy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t xml:space="preserve">z dnia 27 września  2017 roku                </w:t>
      </w:r>
      <w:r>
        <w:tab/>
      </w:r>
    </w:p>
    <w:p w:rsidR="00AD5476" w:rsidRPr="00532B9A" w:rsidRDefault="00AD5476" w:rsidP="00AD5476">
      <w:pPr>
        <w:shd w:val="clear" w:color="auto" w:fill="FFFFFF"/>
        <w:spacing w:before="533" w:line="274" w:lineRule="exact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tab/>
      </w:r>
      <w:r w:rsidRPr="0021798F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Zarządzenia Nr 81/2017 Burmistrza  Miasta  Chełmna </w:t>
      </w:r>
      <w:r w:rsidRPr="0021798F">
        <w:rPr>
          <w:rFonts w:ascii="Times New Roman" w:hAnsi="Times New Roman" w:cs="Times New Roman"/>
          <w:b/>
          <w:sz w:val="24"/>
          <w:szCs w:val="24"/>
        </w:rPr>
        <w:t xml:space="preserve">z dnia  18 sierpnia  2017 roku  </w:t>
      </w:r>
      <w:r w:rsidRPr="002179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w sprawie przyjęcia Harmonogramu czynności włączenia Gimnazjum Nr 1 im. Akademii Chełmińskiej w Chełmnie do Szkoły Podstawowej Nr 2 im. Stanisława Staszica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 w:rsidRPr="002179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w Chełmnie oraz włączenia Gimnazjum nr 2 im. Tadeusza Kościuszki w Chełmnie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179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do Szkoły Podstawowej nr 1  im. Filomatów Pomorskich w Chełmnie.</w:t>
      </w:r>
    </w:p>
    <w:p w:rsidR="00AD5476" w:rsidRPr="00A97CAF" w:rsidRDefault="00AD5476" w:rsidP="00AD5476">
      <w:pPr>
        <w:shd w:val="clear" w:color="auto" w:fill="FFFFFF"/>
        <w:spacing w:before="27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98F">
        <w:rPr>
          <w:rFonts w:ascii="Times New Roman" w:hAnsi="Times New Roman" w:cs="Times New Roman"/>
          <w:sz w:val="24"/>
          <w:szCs w:val="24"/>
        </w:rPr>
        <w:t>Na podstawie art. 30 ust. 1 i ust. 2 pkt 2 ustawy z dnia 8 marca 1990r. o samorządzie</w:t>
      </w:r>
      <w:r w:rsidRPr="00A97CAF">
        <w:rPr>
          <w:rFonts w:ascii="Times New Roman" w:hAnsi="Times New Roman" w:cs="Times New Roman"/>
          <w:sz w:val="24"/>
          <w:szCs w:val="24"/>
        </w:rPr>
        <w:t xml:space="preserve"> gminnym (Dz.U. z.2016 r. poz. 446 z </w:t>
      </w:r>
      <w:proofErr w:type="spellStart"/>
      <w:r w:rsidRPr="00A97C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97CAF">
        <w:rPr>
          <w:rFonts w:ascii="Times New Roman" w:hAnsi="Times New Roman" w:cs="Times New Roman"/>
          <w:sz w:val="24"/>
          <w:szCs w:val="24"/>
        </w:rPr>
        <w:t>. zm.), art. 129 i 223 ustawy z dnia 14 grudnia 2016 r. Przepisy wprowadzające ustawę - Prawo oświatowe (Dz.U. z 2017 r. poz. 60)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CAF">
        <w:rPr>
          <w:rFonts w:ascii="Times New Roman" w:hAnsi="Times New Roman" w:cs="Times New Roman"/>
          <w:spacing w:val="-1"/>
          <w:sz w:val="24"/>
          <w:szCs w:val="24"/>
        </w:rPr>
        <w:t xml:space="preserve">w </w:t>
      </w:r>
      <w:r w:rsidRPr="00A97CAF">
        <w:rPr>
          <w:rFonts w:ascii="Times New Roman" w:hAnsi="Times New Roman" w:cs="Times New Roman"/>
          <w:sz w:val="24"/>
          <w:szCs w:val="24"/>
        </w:rPr>
        <w:t xml:space="preserve">związku z Uchwałą nr XXXXIII/191/2017 Rady Miasta Chełmna z dnia 28 marca 2017 r. w sprawie </w:t>
      </w:r>
      <w:r w:rsidRPr="00A97CAF">
        <w:rPr>
          <w:rFonts w:ascii="Times New Roman" w:hAnsi="Times New Roman" w:cs="Times New Roman"/>
          <w:spacing w:val="-3"/>
          <w:sz w:val="24"/>
          <w:szCs w:val="24"/>
        </w:rPr>
        <w:t>dostosowania sieci szkół podstawowych i gimnazjów prowadzonych przez Gminę Miasto Chełmno  do nowego ustroju szkolnego.</w:t>
      </w:r>
    </w:p>
    <w:p w:rsidR="00AD5476" w:rsidRDefault="00AD5476" w:rsidP="00AD5476">
      <w:pPr>
        <w:pStyle w:val="Tekstpodstawowywcity2"/>
        <w:ind w:left="360" w:firstLine="0"/>
      </w:pPr>
    </w:p>
    <w:p w:rsidR="00AD5476" w:rsidRDefault="00AD5476" w:rsidP="00AD5476">
      <w:pPr>
        <w:pStyle w:val="Tekstpodstawowywcity2"/>
        <w:ind w:left="360" w:firstLine="0"/>
      </w:pPr>
    </w:p>
    <w:p w:rsidR="00AD5476" w:rsidRPr="00532B9A" w:rsidRDefault="00AD5476" w:rsidP="00AD5476">
      <w:pPr>
        <w:pStyle w:val="Tekstpodstawowy"/>
        <w:spacing w:after="0"/>
        <w:jc w:val="both"/>
      </w:pPr>
      <w:r w:rsidRPr="00532B9A">
        <w:rPr>
          <w:b/>
        </w:rPr>
        <w:t>§ 1.</w:t>
      </w:r>
      <w:r w:rsidRPr="00532B9A">
        <w:t xml:space="preserve"> W Z</w:t>
      </w:r>
      <w:r w:rsidRPr="00532B9A">
        <w:rPr>
          <w:bCs/>
        </w:rPr>
        <w:t xml:space="preserve">arządzeniu Nr 81/2017 Burmistrza  Miasta  Chełmna </w:t>
      </w:r>
      <w:r w:rsidRPr="00532B9A">
        <w:t xml:space="preserve">z dnia   27  sierpnia   2017 roku        </w:t>
      </w:r>
      <w:r w:rsidRPr="00532B9A">
        <w:rPr>
          <w:bCs/>
          <w:color w:val="000000"/>
          <w:spacing w:val="-3"/>
        </w:rPr>
        <w:t>w sprawie przyjęcia Harmonogramu czynności włączenia Gimnazjum Nr 1 im. Akademii Chełmińskiej w Chełmnie do Szkoły Podstawowej Nr 2 im. Stanisława Staszica   w Chełmnie oraz włączenia Gimnazjum nr 2 im. Tadeusza Kościuszki w Chełmnie  do Szkoły Podstawowej nr 1  im. Filomatów Pomorskich w Chełmnie</w:t>
      </w:r>
      <w:r w:rsidRPr="00532B9A">
        <w:rPr>
          <w:bCs/>
        </w:rPr>
        <w:t>, wprowadza się następujące zmiany:</w:t>
      </w:r>
    </w:p>
    <w:p w:rsidR="00AD5476" w:rsidRPr="00532B9A" w:rsidRDefault="00AD5476" w:rsidP="00AD5476">
      <w:pPr>
        <w:pStyle w:val="Tekstpodstawowywcity2"/>
        <w:ind w:firstLine="0"/>
        <w:rPr>
          <w:bCs/>
        </w:rPr>
      </w:pPr>
      <w:r w:rsidRPr="00532B9A">
        <w:rPr>
          <w:bCs/>
        </w:rPr>
        <w:t xml:space="preserve">  </w:t>
      </w:r>
      <w:r w:rsidRPr="00532B9A">
        <w:rPr>
          <w:bCs/>
        </w:rPr>
        <w:tab/>
      </w:r>
    </w:p>
    <w:p w:rsidR="00AD5476" w:rsidRPr="00532B9A" w:rsidRDefault="00AD5476" w:rsidP="00AD5476">
      <w:pPr>
        <w:shd w:val="clear" w:color="auto" w:fill="FFFFFF"/>
        <w:ind w:right="14" w:firstLine="10"/>
        <w:rPr>
          <w:rFonts w:ascii="Times New Roman" w:hAnsi="Times New Roman" w:cs="Times New Roman"/>
          <w:sz w:val="24"/>
          <w:szCs w:val="24"/>
        </w:rPr>
      </w:pPr>
      <w:r w:rsidRPr="00532B9A">
        <w:rPr>
          <w:rFonts w:ascii="Times New Roman" w:hAnsi="Times New Roman" w:cs="Times New Roman"/>
          <w:bCs/>
          <w:sz w:val="24"/>
          <w:szCs w:val="24"/>
        </w:rPr>
        <w:tab/>
        <w:t xml:space="preserve">1.  W </w:t>
      </w:r>
      <w:r w:rsidRPr="00532B9A">
        <w:rPr>
          <w:rFonts w:ascii="Times New Roman" w:hAnsi="Times New Roman" w:cs="Times New Roman"/>
          <w:sz w:val="24"/>
          <w:szCs w:val="24"/>
        </w:rPr>
        <w:t>załączniku  do  zarządzenia</w:t>
      </w:r>
      <w:r w:rsidRPr="00532B9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532B9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Harmonogram czynności włączenia Gimnazjum Nr 1                     w Chełmnie  </w:t>
      </w:r>
      <w:r w:rsidRPr="00532B9A">
        <w:rPr>
          <w:rFonts w:ascii="Times New Roman" w:hAnsi="Times New Roman" w:cs="Times New Roman"/>
          <w:color w:val="000000"/>
          <w:spacing w:val="-6"/>
          <w:sz w:val="24"/>
          <w:szCs w:val="24"/>
        </w:rPr>
        <w:t>do Szkoły Podstawowej Nr 2 w Chełmnie oraz Gimnazjum Nr 2  w Chełmnie                      do Szkoły Podstawowej Nr 1 w Chełmnie</w:t>
      </w:r>
      <w:r w:rsidRPr="00532B9A">
        <w:rPr>
          <w:rFonts w:ascii="Times New Roman" w:hAnsi="Times New Roman" w:cs="Times New Roman"/>
          <w:bCs/>
          <w:sz w:val="24"/>
          <w:szCs w:val="24"/>
        </w:rPr>
        <w:t>, p</w:t>
      </w:r>
      <w:r w:rsidRPr="00532B9A">
        <w:rPr>
          <w:rFonts w:ascii="Times New Roman" w:hAnsi="Times New Roman" w:cs="Times New Roman"/>
          <w:sz w:val="24"/>
          <w:szCs w:val="24"/>
        </w:rPr>
        <w:t xml:space="preserve">kt 17 w zakresie terminu otrzymuje brzmienie: </w:t>
      </w:r>
      <w:r>
        <w:rPr>
          <w:rFonts w:ascii="Times New Roman" w:hAnsi="Times New Roman" w:cs="Times New Roman"/>
          <w:sz w:val="24"/>
          <w:szCs w:val="24"/>
        </w:rPr>
        <w:t>„P</w:t>
      </w:r>
      <w:r w:rsidRPr="00532B9A">
        <w:rPr>
          <w:rFonts w:ascii="Times New Roman" w:hAnsi="Times New Roman" w:cs="Times New Roman"/>
          <w:sz w:val="24"/>
          <w:szCs w:val="24"/>
        </w:rPr>
        <w:t>rzekazanie    do Wydziału Finansów i Szkoły Podstawowej Nr 1 Nr 2  (dołączenie do protokołu)  Termin: do 30.11.2017 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D5476" w:rsidRPr="00532B9A" w:rsidRDefault="00AD5476" w:rsidP="00AD5476">
      <w:pPr>
        <w:shd w:val="clear" w:color="auto" w:fill="FFFFFF"/>
        <w:ind w:right="115" w:firstLine="10"/>
        <w:rPr>
          <w:rFonts w:ascii="Times New Roman" w:hAnsi="Times New Roman" w:cs="Times New Roman"/>
          <w:sz w:val="24"/>
          <w:szCs w:val="24"/>
        </w:rPr>
      </w:pPr>
      <w:r w:rsidRPr="00532B9A">
        <w:rPr>
          <w:rFonts w:ascii="Times New Roman" w:hAnsi="Times New Roman" w:cs="Times New Roman"/>
          <w:sz w:val="24"/>
          <w:szCs w:val="24"/>
        </w:rPr>
        <w:tab/>
      </w:r>
    </w:p>
    <w:p w:rsidR="00AD5476" w:rsidRPr="00532B9A" w:rsidRDefault="00AD5476" w:rsidP="00AD54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2B9A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32B9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532B9A">
        <w:rPr>
          <w:rFonts w:ascii="Times New Roman" w:hAnsi="Times New Roman" w:cs="Times New Roman"/>
          <w:sz w:val="24"/>
          <w:szCs w:val="24"/>
        </w:rPr>
        <w:t>załączniku  do  zarządzenia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2B9A">
        <w:rPr>
          <w:rFonts w:ascii="Times New Roman" w:hAnsi="Times New Roman" w:cs="Times New Roman"/>
          <w:spacing w:val="-8"/>
          <w:sz w:val="24"/>
          <w:szCs w:val="24"/>
        </w:rPr>
        <w:t xml:space="preserve"> Harmonogram czynności włączenia Gimnazjum Nr 1                     w Chełmnie  </w:t>
      </w:r>
      <w:r w:rsidRPr="00532B9A">
        <w:rPr>
          <w:rFonts w:ascii="Times New Roman" w:hAnsi="Times New Roman" w:cs="Times New Roman"/>
          <w:sz w:val="24"/>
          <w:szCs w:val="24"/>
        </w:rPr>
        <w:t>do Szkoły Podstawowej Nr 2 w Chełmnie oraz Gimnazjum Nr 2  w Chełmnie                          do Szkoły Podstawowej Nr 1 w Chełmnie</w:t>
      </w:r>
      <w:r w:rsidRPr="00532B9A">
        <w:rPr>
          <w:rFonts w:ascii="Times New Roman" w:hAnsi="Times New Roman" w:cs="Times New Roman"/>
          <w:bCs/>
          <w:sz w:val="24"/>
          <w:szCs w:val="24"/>
        </w:rPr>
        <w:t>, p</w:t>
      </w:r>
      <w:r w:rsidRPr="00532B9A">
        <w:rPr>
          <w:rFonts w:ascii="Times New Roman" w:hAnsi="Times New Roman" w:cs="Times New Roman"/>
          <w:sz w:val="24"/>
          <w:szCs w:val="24"/>
        </w:rPr>
        <w:t>kt 18 w zakresie terminu otrzymuje brzmienie: „Przekazanie protokołu zdawczo-odbiorczego do Szkoły Podstawowej Nr 1 i Nr 2, wg stanu na dzień 31.08.2017 r. oraz 1 egz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B9A">
        <w:rPr>
          <w:rFonts w:ascii="Times New Roman" w:hAnsi="Times New Roman" w:cs="Times New Roman"/>
          <w:sz w:val="24"/>
          <w:szCs w:val="24"/>
        </w:rPr>
        <w:t xml:space="preserve"> do Wydziału  Oświaty. Termin: do 30.11.2017 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D5476" w:rsidRPr="00532B9A" w:rsidRDefault="00AD5476" w:rsidP="00AD54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5476" w:rsidRPr="00532B9A" w:rsidRDefault="00AD5476" w:rsidP="00AD5476">
      <w:pPr>
        <w:pStyle w:val="Tekstpodstawowywcity"/>
        <w:ind w:firstLine="360"/>
        <w:jc w:val="left"/>
        <w:rPr>
          <w:bCs/>
          <w:sz w:val="24"/>
        </w:rPr>
      </w:pPr>
    </w:p>
    <w:p w:rsidR="00AD5476" w:rsidRPr="00532B9A" w:rsidRDefault="00AD5476" w:rsidP="00AD5476">
      <w:pPr>
        <w:shd w:val="clear" w:color="auto" w:fill="FFFFFF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532B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§ 2</w:t>
      </w:r>
      <w:r w:rsidRPr="00532B9A">
        <w:rPr>
          <w:rFonts w:ascii="Times New Roman" w:hAnsi="Times New Roman" w:cs="Times New Roman"/>
          <w:color w:val="000000"/>
          <w:spacing w:val="-3"/>
          <w:sz w:val="24"/>
          <w:szCs w:val="24"/>
        </w:rPr>
        <w:t>. Wykonanie zarządzenia powierza się Kierownikowi Wydziału Oświaty, Kultury i Promocji Dyrektorowi Gimnazjum Nr 1  i Nr 2 oraz Dyrektorowi Szkoły Podstawowej Nr 1 i Nr 2.</w:t>
      </w:r>
    </w:p>
    <w:p w:rsidR="00AD5476" w:rsidRPr="00532B9A" w:rsidRDefault="00AD5476" w:rsidP="00AD5476">
      <w:pPr>
        <w:shd w:val="clear" w:color="auto" w:fill="FFFFFF"/>
        <w:ind w:left="14" w:right="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D5476" w:rsidRPr="00532B9A" w:rsidRDefault="00AD5476" w:rsidP="00AD5476">
      <w:pPr>
        <w:shd w:val="clear" w:color="auto" w:fill="FFFFFF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532B9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§ 3.</w:t>
      </w:r>
      <w:r w:rsidRPr="00532B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Nadzór nad wykonaniem powierza się Skarbnikowi Miasta</w:t>
      </w:r>
      <w:r w:rsidRPr="00532B9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D5476" w:rsidRPr="00532B9A" w:rsidRDefault="00AD5476" w:rsidP="00AD5476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5476" w:rsidRDefault="00AD5476" w:rsidP="00AD5476">
      <w:pPr>
        <w:pStyle w:val="Tekstpodstawowy"/>
        <w:ind w:left="4248" w:hanging="4248"/>
      </w:pPr>
      <w:bookmarkStart w:id="0" w:name="_GoBack"/>
      <w:bookmarkEnd w:id="0"/>
      <w:r w:rsidRPr="00532B9A">
        <w:rPr>
          <w:b/>
          <w:color w:val="000000"/>
          <w:spacing w:val="-1"/>
        </w:rPr>
        <w:t>§ 4</w:t>
      </w:r>
      <w:r w:rsidRPr="00532B9A">
        <w:rPr>
          <w:color w:val="000000"/>
          <w:spacing w:val="-1"/>
        </w:rPr>
        <w:t>. Zarządzenie wch</w:t>
      </w:r>
      <w:r>
        <w:rPr>
          <w:color w:val="000000"/>
          <w:spacing w:val="-1"/>
        </w:rPr>
        <w:t>odzi w życie z dniem podpisania.</w:t>
      </w:r>
      <w:r w:rsidRPr="00AD5476">
        <w:t xml:space="preserve"> </w:t>
      </w:r>
    </w:p>
    <w:p w:rsidR="00AD5476" w:rsidRDefault="00AD5476" w:rsidP="00AD5476">
      <w:pPr>
        <w:pStyle w:val="Tekstpodstawowy"/>
        <w:ind w:left="4248"/>
      </w:pPr>
    </w:p>
    <w:p w:rsidR="00AD5476" w:rsidRDefault="00AD5476" w:rsidP="00AD5476">
      <w:pPr>
        <w:pStyle w:val="Tekstpodstawowy"/>
        <w:ind w:left="4248"/>
      </w:pPr>
    </w:p>
    <w:p w:rsidR="00AD5476" w:rsidRDefault="00AD5476" w:rsidP="00AD5476">
      <w:pPr>
        <w:pStyle w:val="Tekstpodstawowy"/>
        <w:ind w:left="4248"/>
      </w:pPr>
      <w:r>
        <w:lastRenderedPageBreak/>
        <w:t>Burmistrz  Miasta Chełmna: M. Kędzierski</w:t>
      </w:r>
    </w:p>
    <w:p w:rsidR="00AD5476" w:rsidRPr="00AD5476" w:rsidRDefault="00AD5476" w:rsidP="00AD5476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AD5476" w:rsidRPr="00AD5476" w:rsidSect="00AD5476">
          <w:pgSz w:w="11909" w:h="16834"/>
          <w:pgMar w:top="567" w:right="1394" w:bottom="2127" w:left="1466" w:header="708" w:footer="708" w:gutter="0"/>
          <w:cols w:space="60"/>
          <w:noEndnote/>
        </w:sectPr>
      </w:pPr>
    </w:p>
    <w:p w:rsidR="002C30E2" w:rsidRDefault="002C30E2"/>
    <w:sectPr w:rsidR="002C30E2" w:rsidSect="0077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689"/>
    <w:rsid w:val="002C30E2"/>
    <w:rsid w:val="007702BD"/>
    <w:rsid w:val="00AD5476"/>
    <w:rsid w:val="00D45689"/>
    <w:rsid w:val="00D7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47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D5476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47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D5476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D5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dcterms:created xsi:type="dcterms:W3CDTF">2017-10-03T11:06:00Z</dcterms:created>
  <dcterms:modified xsi:type="dcterms:W3CDTF">2017-10-03T11:06:00Z</dcterms:modified>
</cp:coreProperties>
</file>