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B9" w:rsidRPr="005375A2" w:rsidRDefault="00BE1DB9" w:rsidP="00E96B2E">
      <w:pPr>
        <w:pStyle w:val="Nagwek1"/>
        <w:ind w:firstLine="708"/>
        <w:jc w:val="right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Załącznik nr </w:t>
      </w:r>
      <w:r>
        <w:rPr>
          <w:rFonts w:asciiTheme="majorHAnsi" w:hAnsiTheme="majorHAnsi"/>
          <w:sz w:val="24"/>
          <w:szCs w:val="24"/>
        </w:rPr>
        <w:t>5</w:t>
      </w:r>
    </w:p>
    <w:p w:rsidR="00E96B2E" w:rsidRDefault="00BE1DB9" w:rsidP="00E96B2E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do Zarządzenia nr </w:t>
      </w:r>
      <w:r w:rsidR="00C01EA6">
        <w:rPr>
          <w:rFonts w:asciiTheme="majorHAnsi" w:hAnsiTheme="majorHAnsi"/>
          <w:sz w:val="24"/>
          <w:szCs w:val="24"/>
        </w:rPr>
        <w:t>110/2023</w:t>
      </w:r>
      <w:r w:rsidRPr="005375A2">
        <w:rPr>
          <w:rFonts w:asciiTheme="majorHAnsi" w:hAnsiTheme="majorHAnsi"/>
          <w:sz w:val="24"/>
          <w:szCs w:val="24"/>
        </w:rPr>
        <w:t xml:space="preserve"> </w:t>
      </w:r>
    </w:p>
    <w:p w:rsidR="00E96B2E" w:rsidRDefault="00BE1DB9" w:rsidP="00E96B2E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Burmistrza Miasta Chełmna </w:t>
      </w:r>
    </w:p>
    <w:p w:rsidR="00BE1DB9" w:rsidRPr="005375A2" w:rsidRDefault="00BE1DB9" w:rsidP="00E96B2E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z dnia </w:t>
      </w:r>
      <w:r w:rsidR="00C01EA6">
        <w:rPr>
          <w:rFonts w:asciiTheme="majorHAnsi" w:hAnsiTheme="majorHAnsi"/>
          <w:sz w:val="24"/>
          <w:szCs w:val="24"/>
        </w:rPr>
        <w:t>03.08.2023 r.</w:t>
      </w:r>
    </w:p>
    <w:p w:rsidR="00BE1DB9" w:rsidRDefault="00BE1DB9" w:rsidP="00BE1DB9">
      <w:pPr>
        <w:pStyle w:val="western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5375A2">
        <w:rPr>
          <w:rFonts w:asciiTheme="majorHAnsi" w:hAnsiTheme="majorHAnsi"/>
          <w:b/>
          <w:color w:val="000000"/>
          <w:sz w:val="24"/>
          <w:szCs w:val="24"/>
        </w:rPr>
        <w:t>UMOWA KUPNA – SPRZEDAŻY</w:t>
      </w:r>
    </w:p>
    <w:p w:rsidR="00E96B2E" w:rsidRPr="005375A2" w:rsidRDefault="00E96B2E" w:rsidP="00BE1DB9">
      <w:pPr>
        <w:pStyle w:val="western"/>
        <w:jc w:val="center"/>
        <w:rPr>
          <w:rFonts w:asciiTheme="majorHAnsi" w:hAnsiTheme="majorHAnsi"/>
          <w:b/>
          <w:color w:val="000000"/>
          <w:sz w:val="24"/>
          <w:szCs w:val="24"/>
        </w:rPr>
      </w:pPr>
    </w:p>
    <w:p w:rsidR="00E96B2E" w:rsidRDefault="00BE1DB9" w:rsidP="00FF704C">
      <w:pPr>
        <w:pStyle w:val="western"/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>zawarta w Chełmnie, dnia.........................................</w:t>
      </w:r>
      <w:r w:rsidR="00E96B2E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pomiędzy </w:t>
      </w:r>
    </w:p>
    <w:p w:rsidR="00BE1DB9" w:rsidRPr="005375A2" w:rsidRDefault="00E96B2E" w:rsidP="00FF704C">
      <w:pPr>
        <w:pStyle w:val="western"/>
        <w:numPr>
          <w:ilvl w:val="0"/>
          <w:numId w:val="1"/>
        </w:numPr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Gminą Miasto Chełmno, reprezentowaną przez Zastępcę </w:t>
      </w:r>
      <w:r w:rsidR="00BE1DB9" w:rsidRPr="005375A2">
        <w:rPr>
          <w:rFonts w:asciiTheme="majorHAnsi" w:hAnsiTheme="majorHAnsi"/>
          <w:color w:val="000000"/>
          <w:sz w:val="24"/>
          <w:szCs w:val="24"/>
        </w:rPr>
        <w:t>Burmistrz</w:t>
      </w:r>
      <w:r>
        <w:rPr>
          <w:rFonts w:asciiTheme="majorHAnsi" w:hAnsiTheme="majorHAnsi"/>
          <w:color w:val="000000"/>
          <w:sz w:val="24"/>
          <w:szCs w:val="24"/>
        </w:rPr>
        <w:t>a</w:t>
      </w:r>
      <w:r w:rsidR="00BE1DB9" w:rsidRPr="005375A2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>–</w:t>
      </w:r>
      <w:r w:rsidR="00BE1DB9" w:rsidRPr="005375A2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>Piotra Murawskiego</w:t>
      </w:r>
      <w:r w:rsidR="00BE1DB9" w:rsidRPr="005375A2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BE1DB9" w:rsidRPr="005375A2" w:rsidRDefault="00BE1DB9" w:rsidP="00FF704C">
      <w:pPr>
        <w:pStyle w:val="western"/>
        <w:spacing w:before="0" w:beforeAutospacing="0" w:line="276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 xml:space="preserve">przy kontrasygnacie Skarbnika Gminy Miasta Chełmna - Włodzimierza Zalewskiego </w:t>
      </w:r>
    </w:p>
    <w:p w:rsidR="00BE1DB9" w:rsidRPr="005375A2" w:rsidRDefault="00BE1DB9" w:rsidP="00FF704C">
      <w:pPr>
        <w:pStyle w:val="western"/>
        <w:spacing w:before="0" w:beforeAutospacing="0" w:line="276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>zwan</w:t>
      </w:r>
      <w:r w:rsidR="00E96B2E">
        <w:rPr>
          <w:rFonts w:asciiTheme="majorHAnsi" w:hAnsiTheme="majorHAnsi"/>
          <w:color w:val="000000"/>
          <w:sz w:val="24"/>
          <w:szCs w:val="24"/>
        </w:rPr>
        <w:t>ą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dalej </w:t>
      </w:r>
      <w:r w:rsidRPr="00E96B2E">
        <w:rPr>
          <w:rFonts w:asciiTheme="majorHAnsi" w:hAnsiTheme="majorHAnsi"/>
          <w:b/>
          <w:color w:val="000000"/>
          <w:sz w:val="24"/>
          <w:szCs w:val="24"/>
        </w:rPr>
        <w:t>Sprzedającym</w:t>
      </w:r>
    </w:p>
    <w:p w:rsidR="00BE1DB9" w:rsidRPr="005375A2" w:rsidRDefault="00BE1DB9" w:rsidP="00FF704C">
      <w:pPr>
        <w:pStyle w:val="western"/>
        <w:spacing w:before="0" w:beforeAutospacing="0" w:line="276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>a</w:t>
      </w:r>
    </w:p>
    <w:p w:rsidR="00BE1DB9" w:rsidRPr="005375A2" w:rsidRDefault="00BE1DB9" w:rsidP="00FF704C">
      <w:pPr>
        <w:pStyle w:val="western"/>
        <w:numPr>
          <w:ilvl w:val="0"/>
          <w:numId w:val="1"/>
        </w:numPr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>Panią/Panem/Firmą.............................................................................................................</w:t>
      </w:r>
    </w:p>
    <w:p w:rsidR="00BE1DB9" w:rsidRPr="005375A2" w:rsidRDefault="00BE1DB9" w:rsidP="00FF704C">
      <w:pPr>
        <w:pStyle w:val="western"/>
        <w:spacing w:before="0" w:beforeAutospacing="0" w:line="276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 xml:space="preserve">Adres: </w:t>
      </w:r>
    </w:p>
    <w:p w:rsidR="00BE1DB9" w:rsidRPr="005375A2" w:rsidRDefault="00BE1DB9" w:rsidP="00FF704C">
      <w:pPr>
        <w:pStyle w:val="western"/>
        <w:spacing w:before="0" w:beforeAutospacing="0" w:line="276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E1DB9" w:rsidRPr="005375A2" w:rsidRDefault="00BE1DB9" w:rsidP="00FF704C">
      <w:pPr>
        <w:pStyle w:val="western"/>
        <w:spacing w:before="0" w:beforeAutospacing="0" w:line="276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 xml:space="preserve">PESEL/NIP/REGON: </w:t>
      </w:r>
    </w:p>
    <w:p w:rsidR="00BE1DB9" w:rsidRPr="005375A2" w:rsidRDefault="00BE1DB9" w:rsidP="00FF704C">
      <w:pPr>
        <w:pStyle w:val="western"/>
        <w:spacing w:before="0" w:beforeAutospacing="0" w:line="276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>.............................................................................................................................</w:t>
      </w:r>
    </w:p>
    <w:p w:rsidR="00E96B2E" w:rsidRDefault="00BE1DB9" w:rsidP="00FF704C">
      <w:pPr>
        <w:pStyle w:val="western"/>
        <w:spacing w:before="0" w:beforeAutospacing="0" w:line="276" w:lineRule="auto"/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>zwaną/</w:t>
      </w:r>
      <w:proofErr w:type="spellStart"/>
      <w:r w:rsidRPr="005375A2">
        <w:rPr>
          <w:rFonts w:asciiTheme="majorHAnsi" w:hAnsiTheme="majorHAnsi"/>
          <w:color w:val="000000"/>
          <w:sz w:val="24"/>
          <w:szCs w:val="24"/>
        </w:rPr>
        <w:t>ym</w:t>
      </w:r>
      <w:proofErr w:type="spellEnd"/>
      <w:r w:rsidRPr="005375A2">
        <w:rPr>
          <w:rFonts w:asciiTheme="majorHAnsi" w:hAnsiTheme="majorHAnsi"/>
          <w:color w:val="000000"/>
          <w:sz w:val="24"/>
          <w:szCs w:val="24"/>
        </w:rPr>
        <w:t xml:space="preserve"> dalej </w:t>
      </w:r>
      <w:r w:rsidRPr="00E96B2E">
        <w:rPr>
          <w:rFonts w:asciiTheme="majorHAnsi" w:hAnsiTheme="majorHAnsi"/>
          <w:b/>
          <w:color w:val="000000"/>
          <w:sz w:val="24"/>
          <w:szCs w:val="24"/>
        </w:rPr>
        <w:t>Nabywcą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E96B2E" w:rsidRDefault="00E96B2E" w:rsidP="00FF704C">
      <w:pPr>
        <w:pStyle w:val="western"/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BE1DB9" w:rsidRDefault="00BE1DB9" w:rsidP="00BE1DB9">
      <w:pPr>
        <w:pStyle w:val="western"/>
        <w:spacing w:before="0" w:beforeAutospacing="0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>została zawarta umowa o następującej treści:</w:t>
      </w:r>
    </w:p>
    <w:p w:rsidR="00E96B2E" w:rsidRPr="005375A2" w:rsidRDefault="00E96B2E" w:rsidP="00BE1DB9">
      <w:pPr>
        <w:pStyle w:val="western"/>
        <w:spacing w:before="0" w:beforeAutospacing="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E96B2E" w:rsidRPr="00FF704C" w:rsidRDefault="001A0CAE" w:rsidP="00EA50C8">
      <w:pPr>
        <w:pStyle w:val="western"/>
        <w:spacing w:before="0" w:beforeAutospacing="0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t>§ 1</w:t>
      </w:r>
    </w:p>
    <w:p w:rsidR="00EA50C8" w:rsidRPr="00FF704C" w:rsidRDefault="00EA50C8" w:rsidP="00EA50C8">
      <w:pPr>
        <w:pStyle w:val="western"/>
        <w:spacing w:before="0" w:beforeAutospacing="0" w:after="240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t>Przedmiot umowy</w:t>
      </w:r>
    </w:p>
    <w:p w:rsidR="00BE1DB9" w:rsidRPr="005375A2" w:rsidRDefault="00BE1DB9" w:rsidP="00FF704C">
      <w:pPr>
        <w:pStyle w:val="western"/>
        <w:spacing w:before="0" w:beforeAutospacing="0"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 xml:space="preserve">Przedmiotem sprzedaży </w:t>
      </w:r>
      <w:r w:rsidR="000204ED">
        <w:rPr>
          <w:rFonts w:asciiTheme="majorHAnsi" w:hAnsiTheme="majorHAnsi"/>
          <w:color w:val="000000"/>
          <w:sz w:val="24"/>
          <w:szCs w:val="24"/>
        </w:rPr>
        <w:t>są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27AF7">
        <w:rPr>
          <w:rFonts w:asciiTheme="majorHAnsi" w:hAnsiTheme="majorHAnsi"/>
          <w:sz w:val="24"/>
          <w:szCs w:val="24"/>
        </w:rPr>
        <w:t>67</w:t>
      </w:r>
      <w:r w:rsidR="000204ED" w:rsidRPr="000204ED">
        <w:rPr>
          <w:rFonts w:asciiTheme="majorHAnsi" w:hAnsiTheme="majorHAnsi"/>
          <w:sz w:val="24"/>
          <w:szCs w:val="24"/>
        </w:rPr>
        <w:t xml:space="preserve"> szt. pojemników do selektywnej zbiórki typu „dzwon”</w:t>
      </w:r>
      <w:r w:rsidR="000204ED">
        <w:rPr>
          <w:rFonts w:asciiTheme="majorHAnsi" w:hAnsiTheme="majorHAnsi"/>
          <w:sz w:val="24"/>
          <w:szCs w:val="24"/>
        </w:rPr>
        <w:t xml:space="preserve"> </w:t>
      </w:r>
      <w:r w:rsidRPr="005375A2">
        <w:rPr>
          <w:rFonts w:asciiTheme="majorHAnsi" w:hAnsiTheme="majorHAnsi"/>
          <w:sz w:val="24"/>
          <w:szCs w:val="24"/>
        </w:rPr>
        <w:t>zwan</w:t>
      </w:r>
      <w:r w:rsidR="000204ED">
        <w:rPr>
          <w:rFonts w:asciiTheme="majorHAnsi" w:hAnsiTheme="majorHAnsi"/>
          <w:sz w:val="24"/>
          <w:szCs w:val="24"/>
        </w:rPr>
        <w:t>e</w:t>
      </w:r>
      <w:r w:rsidRPr="005375A2">
        <w:rPr>
          <w:rFonts w:asciiTheme="majorHAnsi" w:hAnsiTheme="majorHAnsi"/>
          <w:sz w:val="24"/>
          <w:szCs w:val="24"/>
        </w:rPr>
        <w:t xml:space="preserve"> dalej </w:t>
      </w:r>
      <w:r w:rsidR="000204ED">
        <w:rPr>
          <w:rFonts w:asciiTheme="majorHAnsi" w:hAnsiTheme="majorHAnsi"/>
          <w:sz w:val="24"/>
          <w:szCs w:val="24"/>
        </w:rPr>
        <w:t>pojemnikami</w:t>
      </w:r>
      <w:r w:rsidR="001A0CAE">
        <w:rPr>
          <w:rFonts w:asciiTheme="majorHAnsi" w:hAnsiTheme="majorHAnsi"/>
          <w:sz w:val="24"/>
          <w:szCs w:val="24"/>
        </w:rPr>
        <w:t>.</w:t>
      </w:r>
    </w:p>
    <w:p w:rsidR="000204ED" w:rsidRPr="00FF704C" w:rsidRDefault="001A0CAE" w:rsidP="00FF704C">
      <w:pPr>
        <w:pStyle w:val="western"/>
        <w:spacing w:before="0" w:beforeAutospacing="0"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t>§ 2</w:t>
      </w:r>
    </w:p>
    <w:p w:rsidR="00EA50C8" w:rsidRPr="00FF704C" w:rsidRDefault="00EA50C8" w:rsidP="00FF704C">
      <w:pPr>
        <w:pStyle w:val="western"/>
        <w:spacing w:before="0" w:beforeAutospacing="0" w:after="240"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t>Oświadczenie sprzedającego</w:t>
      </w:r>
    </w:p>
    <w:p w:rsidR="00BE1DB9" w:rsidRPr="005375A2" w:rsidRDefault="00BE1DB9" w:rsidP="00FF704C">
      <w:pPr>
        <w:pStyle w:val="western"/>
        <w:spacing w:before="0" w:beforeAutospacing="0" w:line="276" w:lineRule="auto"/>
        <w:ind w:firstLine="708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 xml:space="preserve">Sprzedający oświadcza, że </w:t>
      </w:r>
      <w:r w:rsidR="000204ED">
        <w:rPr>
          <w:rFonts w:asciiTheme="majorHAnsi" w:hAnsiTheme="majorHAnsi"/>
          <w:color w:val="000000"/>
          <w:sz w:val="24"/>
          <w:szCs w:val="24"/>
        </w:rPr>
        <w:t>pojemniki</w:t>
      </w:r>
      <w:r w:rsidRPr="005375A2">
        <w:rPr>
          <w:rFonts w:asciiTheme="majorHAnsi" w:hAnsiTheme="majorHAnsi"/>
          <w:color w:val="000000"/>
          <w:sz w:val="24"/>
          <w:szCs w:val="24"/>
        </w:rPr>
        <w:t>, będąc</w:t>
      </w:r>
      <w:r w:rsidR="000204ED">
        <w:rPr>
          <w:rFonts w:asciiTheme="majorHAnsi" w:hAnsiTheme="majorHAnsi"/>
          <w:color w:val="000000"/>
          <w:sz w:val="24"/>
          <w:szCs w:val="24"/>
        </w:rPr>
        <w:t>e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przedmiotem umowy, stanowi</w:t>
      </w:r>
      <w:r w:rsidR="000204ED">
        <w:rPr>
          <w:rFonts w:asciiTheme="majorHAnsi" w:hAnsiTheme="majorHAnsi"/>
          <w:color w:val="000000"/>
          <w:sz w:val="24"/>
          <w:szCs w:val="24"/>
        </w:rPr>
        <w:t>ą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własność Gminy Miasto Chełmno, </w:t>
      </w:r>
      <w:r w:rsidR="000204ED">
        <w:rPr>
          <w:rFonts w:asciiTheme="majorHAnsi" w:hAnsiTheme="majorHAnsi"/>
          <w:color w:val="000000"/>
          <w:sz w:val="24"/>
          <w:szCs w:val="24"/>
        </w:rPr>
        <w:t>są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woln</w:t>
      </w:r>
      <w:r w:rsidR="000204ED">
        <w:rPr>
          <w:rFonts w:asciiTheme="majorHAnsi" w:hAnsiTheme="majorHAnsi"/>
          <w:color w:val="000000"/>
          <w:sz w:val="24"/>
          <w:szCs w:val="24"/>
        </w:rPr>
        <w:t>e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od wad prawnych oraz praw osób trzecich, że nie toczy się  żadne postępowanie, którego przedmiotem </w:t>
      </w:r>
      <w:r w:rsidR="000204ED">
        <w:rPr>
          <w:rFonts w:asciiTheme="majorHAnsi" w:hAnsiTheme="majorHAnsi"/>
          <w:color w:val="000000"/>
          <w:sz w:val="24"/>
          <w:szCs w:val="24"/>
        </w:rPr>
        <w:t>są te pojemniki</w:t>
      </w:r>
      <w:r w:rsidRPr="005375A2">
        <w:rPr>
          <w:rFonts w:asciiTheme="majorHAnsi" w:hAnsiTheme="majorHAnsi"/>
          <w:color w:val="000000"/>
          <w:sz w:val="24"/>
          <w:szCs w:val="24"/>
        </w:rPr>
        <w:t>, a także, że nie stanowi</w:t>
      </w:r>
      <w:r w:rsidR="000204ED">
        <w:rPr>
          <w:rFonts w:asciiTheme="majorHAnsi" w:hAnsiTheme="majorHAnsi"/>
          <w:color w:val="000000"/>
          <w:sz w:val="24"/>
          <w:szCs w:val="24"/>
        </w:rPr>
        <w:t>ą one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przedmiotu zabezpieczenia.</w:t>
      </w:r>
    </w:p>
    <w:p w:rsidR="000204ED" w:rsidRPr="00FF704C" w:rsidRDefault="001A0CAE" w:rsidP="00FF704C">
      <w:pPr>
        <w:pStyle w:val="western"/>
        <w:spacing w:before="240" w:beforeAutospacing="0"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t>§ 3</w:t>
      </w:r>
    </w:p>
    <w:p w:rsidR="00EA50C8" w:rsidRPr="00FF704C" w:rsidRDefault="00EA50C8" w:rsidP="00FF704C">
      <w:pPr>
        <w:pStyle w:val="western"/>
        <w:spacing w:before="0" w:beforeAutospacing="0" w:after="240"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t>Oświadczenie Nabywcy</w:t>
      </w:r>
    </w:p>
    <w:p w:rsidR="00EA50C8" w:rsidRPr="005375A2" w:rsidRDefault="00EA50C8" w:rsidP="00FF704C">
      <w:pPr>
        <w:pStyle w:val="western"/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Nabywca oświadcza, że</w:t>
      </w:r>
    </w:p>
    <w:p w:rsidR="00EA50C8" w:rsidRPr="005375A2" w:rsidRDefault="00EA50C8" w:rsidP="00FF704C">
      <w:pPr>
        <w:pStyle w:val="western"/>
        <w:numPr>
          <w:ilvl w:val="0"/>
          <w:numId w:val="3"/>
        </w:numPr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>dokładnie zapoznał się ze stanem technicznym nabywan</w:t>
      </w:r>
      <w:r>
        <w:rPr>
          <w:rFonts w:asciiTheme="majorHAnsi" w:hAnsiTheme="majorHAnsi"/>
          <w:color w:val="000000"/>
          <w:sz w:val="24"/>
          <w:szCs w:val="24"/>
        </w:rPr>
        <w:t>ych pojemników</w:t>
      </w:r>
      <w:r w:rsidRPr="007F5004">
        <w:rPr>
          <w:rFonts w:asciiTheme="majorHAnsi" w:hAnsiTheme="majorHAnsi"/>
          <w:color w:val="000000"/>
          <w:sz w:val="24"/>
          <w:szCs w:val="24"/>
        </w:rPr>
        <w:t xml:space="preserve"> lub, jeżeli się nie zapoznał </w:t>
      </w:r>
      <w:r>
        <w:rPr>
          <w:rFonts w:asciiTheme="majorHAnsi" w:hAnsiTheme="majorHAnsi"/>
          <w:color w:val="000000"/>
          <w:sz w:val="24"/>
          <w:szCs w:val="24"/>
        </w:rPr>
        <w:t>ponosi</w:t>
      </w:r>
      <w:r w:rsidRPr="007F5004">
        <w:rPr>
          <w:rFonts w:asciiTheme="majorHAnsi" w:hAnsiTheme="majorHAnsi"/>
          <w:color w:val="000000"/>
          <w:sz w:val="24"/>
          <w:szCs w:val="24"/>
        </w:rPr>
        <w:t xml:space="preserve"> odpowiedzialność za s</w:t>
      </w:r>
      <w:r>
        <w:rPr>
          <w:rFonts w:asciiTheme="majorHAnsi" w:hAnsiTheme="majorHAnsi"/>
          <w:color w:val="000000"/>
          <w:sz w:val="24"/>
          <w:szCs w:val="24"/>
        </w:rPr>
        <w:t>kutki wynikające z rezygnacji z </w:t>
      </w:r>
      <w:r w:rsidRPr="007F5004">
        <w:rPr>
          <w:rFonts w:asciiTheme="majorHAnsi" w:hAnsiTheme="majorHAnsi"/>
          <w:color w:val="000000"/>
          <w:sz w:val="24"/>
          <w:szCs w:val="24"/>
        </w:rPr>
        <w:t>możliwości oględzin przedmiotu przetargu</w:t>
      </w:r>
      <w:r w:rsidRPr="005375A2">
        <w:rPr>
          <w:rFonts w:asciiTheme="majorHAnsi" w:hAnsiTheme="majorHAnsi"/>
          <w:color w:val="000000"/>
          <w:sz w:val="24"/>
          <w:szCs w:val="24"/>
        </w:rPr>
        <w:t>;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EA50C8" w:rsidRDefault="00EA50C8" w:rsidP="00FF704C">
      <w:pPr>
        <w:pStyle w:val="western"/>
        <w:numPr>
          <w:ilvl w:val="0"/>
          <w:numId w:val="3"/>
        </w:numPr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 xml:space="preserve">nabywa </w:t>
      </w:r>
      <w:r>
        <w:rPr>
          <w:rFonts w:asciiTheme="majorHAnsi" w:hAnsiTheme="majorHAnsi"/>
          <w:color w:val="000000"/>
          <w:sz w:val="24"/>
          <w:szCs w:val="24"/>
        </w:rPr>
        <w:t>pojemniki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w takim stanie technicznym, w jakim aktualnie się on</w:t>
      </w:r>
      <w:r>
        <w:rPr>
          <w:rFonts w:asciiTheme="majorHAnsi" w:hAnsiTheme="majorHAnsi"/>
          <w:color w:val="000000"/>
          <w:sz w:val="24"/>
          <w:szCs w:val="24"/>
        </w:rPr>
        <w:t>e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znajduj</w:t>
      </w:r>
      <w:r>
        <w:rPr>
          <w:rFonts w:asciiTheme="majorHAnsi" w:hAnsiTheme="majorHAnsi"/>
          <w:color w:val="000000"/>
          <w:sz w:val="24"/>
          <w:szCs w:val="24"/>
        </w:rPr>
        <w:t>ą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i z tego tytułu nie będzie zgłaszał roszczeń w stosunku do Sprzedającego.</w:t>
      </w:r>
    </w:p>
    <w:p w:rsidR="00FF704C" w:rsidRDefault="00FF704C" w:rsidP="00FF704C">
      <w:pPr>
        <w:pStyle w:val="western"/>
        <w:spacing w:before="240" w:beforeAutospacing="0" w:after="240" w:line="276" w:lineRule="auto"/>
        <w:jc w:val="center"/>
        <w:rPr>
          <w:rFonts w:asciiTheme="majorHAnsi" w:hAnsiTheme="majorHAnsi"/>
          <w:color w:val="000000"/>
          <w:sz w:val="24"/>
          <w:szCs w:val="24"/>
        </w:rPr>
      </w:pPr>
    </w:p>
    <w:p w:rsidR="00EA50C8" w:rsidRPr="00FF704C" w:rsidRDefault="00EA50C8" w:rsidP="00FF704C">
      <w:pPr>
        <w:pStyle w:val="western"/>
        <w:spacing w:before="240" w:beforeAutospacing="0"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lastRenderedPageBreak/>
        <w:t>§ 4</w:t>
      </w:r>
    </w:p>
    <w:p w:rsidR="00EA50C8" w:rsidRPr="00FF704C" w:rsidRDefault="00FF704C" w:rsidP="00FF704C">
      <w:pPr>
        <w:pStyle w:val="western"/>
        <w:spacing w:before="0" w:beforeAutospacing="0"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t>Sposób rozliczenia</w:t>
      </w:r>
    </w:p>
    <w:p w:rsidR="00FF704C" w:rsidRDefault="00FF704C" w:rsidP="00FF704C">
      <w:pPr>
        <w:pStyle w:val="western"/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BE1DB9" w:rsidRPr="005375A2" w:rsidRDefault="00BE1DB9" w:rsidP="00FF704C">
      <w:pPr>
        <w:pStyle w:val="western"/>
        <w:numPr>
          <w:ilvl w:val="0"/>
          <w:numId w:val="13"/>
        </w:numPr>
        <w:spacing w:before="0" w:beforeAutospacing="0" w:line="276" w:lineRule="auto"/>
        <w:ind w:left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 xml:space="preserve">Sprzedający sprzedaje, a Nabywca kupuje </w:t>
      </w:r>
      <w:r w:rsidR="000204ED">
        <w:rPr>
          <w:rFonts w:asciiTheme="majorHAnsi" w:hAnsiTheme="majorHAnsi"/>
          <w:color w:val="000000"/>
          <w:sz w:val="24"/>
          <w:szCs w:val="24"/>
        </w:rPr>
        <w:t>pojemniki</w:t>
      </w:r>
      <w:r w:rsidRPr="005375A2">
        <w:rPr>
          <w:rFonts w:asciiTheme="majorHAnsi" w:hAnsiTheme="majorHAnsi"/>
          <w:color w:val="000000"/>
          <w:sz w:val="24"/>
          <w:szCs w:val="24"/>
        </w:rPr>
        <w:t xml:space="preserve"> za kwotę...................................... zł</w:t>
      </w:r>
      <w:r w:rsidR="007F5004">
        <w:rPr>
          <w:rFonts w:asciiTheme="majorHAnsi" w:hAnsiTheme="majorHAnsi"/>
          <w:color w:val="000000"/>
          <w:sz w:val="24"/>
          <w:szCs w:val="24"/>
        </w:rPr>
        <w:t xml:space="preserve"> netto, …………………..</w:t>
      </w:r>
      <w:r w:rsidR="007F5004" w:rsidRPr="007F500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F5004" w:rsidRPr="005375A2">
        <w:rPr>
          <w:rFonts w:asciiTheme="majorHAnsi" w:hAnsiTheme="majorHAnsi"/>
          <w:color w:val="000000"/>
          <w:sz w:val="24"/>
          <w:szCs w:val="24"/>
        </w:rPr>
        <w:t>zł</w:t>
      </w:r>
      <w:r w:rsidR="007F5004">
        <w:rPr>
          <w:rFonts w:asciiTheme="majorHAnsi" w:hAnsiTheme="majorHAnsi"/>
          <w:color w:val="000000"/>
          <w:sz w:val="24"/>
          <w:szCs w:val="24"/>
        </w:rPr>
        <w:t xml:space="preserve"> brutto</w:t>
      </w:r>
    </w:p>
    <w:p w:rsidR="00BE1DB9" w:rsidRPr="005375A2" w:rsidRDefault="00BE1DB9" w:rsidP="00FF704C">
      <w:pPr>
        <w:pStyle w:val="western"/>
        <w:spacing w:before="0" w:beforeAutospacing="0" w:line="276" w:lineRule="auto"/>
        <w:ind w:left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 xml:space="preserve">słownie </w:t>
      </w:r>
      <w:r w:rsidR="007F5004">
        <w:rPr>
          <w:rFonts w:asciiTheme="majorHAnsi" w:hAnsiTheme="majorHAnsi"/>
          <w:color w:val="000000"/>
          <w:sz w:val="24"/>
          <w:szCs w:val="24"/>
        </w:rPr>
        <w:t>brutto</w:t>
      </w:r>
      <w:r w:rsidRPr="005375A2">
        <w:rPr>
          <w:rFonts w:asciiTheme="majorHAnsi" w:hAnsiTheme="majorHAnsi"/>
          <w:color w:val="000000"/>
          <w:sz w:val="24"/>
          <w:szCs w:val="24"/>
        </w:rPr>
        <w:t>: ...........................................................................................................................</w:t>
      </w:r>
      <w:r w:rsidR="007F5004" w:rsidRPr="007F500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F5004" w:rsidRPr="005375A2">
        <w:rPr>
          <w:rFonts w:asciiTheme="majorHAnsi" w:hAnsiTheme="majorHAnsi"/>
          <w:color w:val="000000"/>
          <w:sz w:val="24"/>
          <w:szCs w:val="24"/>
        </w:rPr>
        <w:t>zł</w:t>
      </w:r>
    </w:p>
    <w:p w:rsidR="00FF704C" w:rsidRPr="001A0CAE" w:rsidRDefault="00FF704C" w:rsidP="00FF704C">
      <w:pPr>
        <w:pStyle w:val="western"/>
        <w:numPr>
          <w:ilvl w:val="0"/>
          <w:numId w:val="13"/>
        </w:numPr>
        <w:spacing w:before="0" w:beforeAutospacing="0" w:line="276" w:lineRule="auto"/>
        <w:ind w:left="426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Nabywca</w:t>
      </w:r>
      <w:r w:rsidRPr="001A0CAE">
        <w:rPr>
          <w:rFonts w:asciiTheme="majorHAnsi" w:hAnsiTheme="majorHAnsi"/>
          <w:color w:val="000000"/>
          <w:sz w:val="24"/>
          <w:szCs w:val="24"/>
        </w:rPr>
        <w:t xml:space="preserve"> oświadcza, że jest</w:t>
      </w:r>
      <w:r>
        <w:rPr>
          <w:rFonts w:asciiTheme="majorHAnsi" w:hAnsiTheme="majorHAnsi"/>
          <w:color w:val="000000"/>
          <w:sz w:val="24"/>
          <w:szCs w:val="24"/>
        </w:rPr>
        <w:t>/nie jest</w:t>
      </w:r>
      <w:r w:rsidRPr="001A0CAE">
        <w:rPr>
          <w:rFonts w:asciiTheme="majorHAnsi" w:hAnsiTheme="majorHAnsi"/>
          <w:color w:val="000000"/>
          <w:sz w:val="24"/>
          <w:szCs w:val="24"/>
        </w:rPr>
        <w:t xml:space="preserve"> płatnikiem podatku VAT i posiada NIP: </w:t>
      </w:r>
      <w:r>
        <w:rPr>
          <w:rFonts w:asciiTheme="majorHAnsi" w:hAnsiTheme="majorHAnsi"/>
          <w:color w:val="000000"/>
          <w:sz w:val="24"/>
          <w:szCs w:val="24"/>
        </w:rPr>
        <w:t>………….</w:t>
      </w:r>
      <w:r w:rsidRPr="001A0CAE">
        <w:rPr>
          <w:rFonts w:asciiTheme="majorHAnsi" w:hAnsiTheme="majorHAnsi"/>
          <w:color w:val="000000"/>
          <w:sz w:val="24"/>
          <w:szCs w:val="24"/>
        </w:rPr>
        <w:t xml:space="preserve">, REGON: </w:t>
      </w:r>
      <w:r>
        <w:rPr>
          <w:rFonts w:asciiTheme="majorHAnsi" w:hAnsiTheme="majorHAnsi"/>
          <w:color w:val="000000"/>
          <w:sz w:val="24"/>
          <w:szCs w:val="24"/>
        </w:rPr>
        <w:t>…………………</w:t>
      </w:r>
      <w:r w:rsidRPr="001A0CAE">
        <w:rPr>
          <w:rFonts w:asciiTheme="majorHAnsi" w:hAnsiTheme="majorHAnsi"/>
          <w:color w:val="000000"/>
          <w:sz w:val="24"/>
          <w:szCs w:val="24"/>
        </w:rPr>
        <w:t>.</w:t>
      </w:r>
    </w:p>
    <w:p w:rsidR="00FF704C" w:rsidRDefault="00FF704C" w:rsidP="00FF704C">
      <w:pPr>
        <w:pStyle w:val="western"/>
        <w:numPr>
          <w:ilvl w:val="0"/>
          <w:numId w:val="13"/>
        </w:numPr>
        <w:spacing w:line="276" w:lineRule="auto"/>
        <w:ind w:left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670D93">
        <w:rPr>
          <w:rFonts w:asciiTheme="majorHAnsi" w:hAnsiTheme="majorHAnsi"/>
          <w:color w:val="000000"/>
          <w:sz w:val="24"/>
          <w:szCs w:val="24"/>
        </w:rPr>
        <w:t xml:space="preserve">Podstawą do rozliczenia należności </w:t>
      </w:r>
      <w:r>
        <w:rPr>
          <w:rFonts w:asciiTheme="majorHAnsi" w:hAnsiTheme="majorHAnsi"/>
          <w:color w:val="000000"/>
          <w:sz w:val="24"/>
          <w:szCs w:val="24"/>
        </w:rPr>
        <w:t>z tytułu zawarcia niniejszej</w:t>
      </w:r>
      <w:r w:rsidRPr="00670D93">
        <w:rPr>
          <w:rFonts w:asciiTheme="majorHAnsi" w:hAnsiTheme="majorHAnsi"/>
          <w:color w:val="000000"/>
          <w:sz w:val="24"/>
          <w:szCs w:val="24"/>
        </w:rPr>
        <w:t xml:space="preserve"> umowy </w:t>
      </w:r>
      <w:r>
        <w:rPr>
          <w:rFonts w:asciiTheme="majorHAnsi" w:hAnsiTheme="majorHAnsi"/>
          <w:color w:val="000000"/>
          <w:sz w:val="24"/>
          <w:szCs w:val="24"/>
        </w:rPr>
        <w:t>będzie</w:t>
      </w:r>
      <w:r w:rsidRPr="00670D93">
        <w:rPr>
          <w:rFonts w:asciiTheme="majorHAnsi" w:hAnsiTheme="majorHAnsi"/>
          <w:color w:val="000000"/>
          <w:sz w:val="24"/>
          <w:szCs w:val="24"/>
        </w:rPr>
        <w:t xml:space="preserve"> faktur</w:t>
      </w:r>
      <w:r>
        <w:rPr>
          <w:rFonts w:asciiTheme="majorHAnsi" w:hAnsiTheme="majorHAnsi"/>
          <w:color w:val="000000"/>
          <w:sz w:val="24"/>
          <w:szCs w:val="24"/>
        </w:rPr>
        <w:t>a</w:t>
      </w:r>
      <w:r w:rsidRPr="00670D93">
        <w:rPr>
          <w:rFonts w:asciiTheme="majorHAnsi" w:hAnsiTheme="majorHAnsi"/>
          <w:color w:val="000000"/>
          <w:sz w:val="24"/>
          <w:szCs w:val="24"/>
        </w:rPr>
        <w:t xml:space="preserve"> VAT wystawion</w:t>
      </w:r>
      <w:r>
        <w:rPr>
          <w:rFonts w:asciiTheme="majorHAnsi" w:hAnsiTheme="majorHAnsi"/>
          <w:color w:val="000000"/>
          <w:sz w:val="24"/>
          <w:szCs w:val="24"/>
        </w:rPr>
        <w:t>a</w:t>
      </w:r>
      <w:r w:rsidRPr="00670D93">
        <w:rPr>
          <w:rFonts w:asciiTheme="majorHAnsi" w:hAnsiTheme="majorHAnsi"/>
          <w:color w:val="000000"/>
          <w:sz w:val="24"/>
          <w:szCs w:val="24"/>
        </w:rPr>
        <w:t xml:space="preserve"> przez </w:t>
      </w:r>
      <w:r>
        <w:rPr>
          <w:rFonts w:asciiTheme="majorHAnsi" w:hAnsiTheme="majorHAnsi"/>
          <w:color w:val="000000"/>
          <w:sz w:val="24"/>
          <w:szCs w:val="24"/>
        </w:rPr>
        <w:t>Sprzedającego</w:t>
      </w:r>
      <w:r w:rsidRPr="00670D93">
        <w:rPr>
          <w:rFonts w:asciiTheme="majorHAnsi" w:hAnsiTheme="majorHAnsi"/>
          <w:color w:val="000000"/>
          <w:sz w:val="24"/>
          <w:szCs w:val="24"/>
        </w:rPr>
        <w:t>. Termin zapłaty faktur</w:t>
      </w:r>
      <w:r>
        <w:rPr>
          <w:rFonts w:asciiTheme="majorHAnsi" w:hAnsiTheme="majorHAnsi"/>
          <w:color w:val="000000"/>
          <w:sz w:val="24"/>
          <w:szCs w:val="24"/>
        </w:rPr>
        <w:t>y</w:t>
      </w:r>
      <w:r w:rsidRPr="00670D93">
        <w:rPr>
          <w:rFonts w:asciiTheme="majorHAnsi" w:hAnsiTheme="majorHAnsi"/>
          <w:color w:val="000000"/>
          <w:sz w:val="24"/>
          <w:szCs w:val="24"/>
        </w:rPr>
        <w:t xml:space="preserve"> ustala się na </w:t>
      </w:r>
      <w:r>
        <w:rPr>
          <w:rFonts w:asciiTheme="majorHAnsi" w:hAnsiTheme="majorHAnsi"/>
          <w:color w:val="000000"/>
          <w:sz w:val="24"/>
          <w:szCs w:val="24"/>
        </w:rPr>
        <w:t>7 </w:t>
      </w:r>
      <w:r w:rsidRPr="00670D93">
        <w:rPr>
          <w:rFonts w:asciiTheme="majorHAnsi" w:hAnsiTheme="majorHAnsi"/>
          <w:color w:val="000000"/>
          <w:sz w:val="24"/>
          <w:szCs w:val="24"/>
        </w:rPr>
        <w:t xml:space="preserve">dni licząc od dnia prawidłowego doręczenia i wystawienia  </w:t>
      </w:r>
      <w:r>
        <w:rPr>
          <w:rFonts w:asciiTheme="majorHAnsi" w:hAnsiTheme="majorHAnsi"/>
          <w:color w:val="000000"/>
          <w:sz w:val="24"/>
          <w:szCs w:val="24"/>
        </w:rPr>
        <w:t>jej</w:t>
      </w:r>
      <w:r w:rsidRPr="00670D93">
        <w:rPr>
          <w:rFonts w:asciiTheme="majorHAnsi" w:hAnsiTheme="majorHAnsi"/>
          <w:color w:val="000000"/>
          <w:sz w:val="24"/>
          <w:szCs w:val="24"/>
        </w:rPr>
        <w:t xml:space="preserve"> przez </w:t>
      </w:r>
      <w:r>
        <w:rPr>
          <w:rFonts w:asciiTheme="majorHAnsi" w:hAnsiTheme="majorHAnsi"/>
          <w:color w:val="000000"/>
          <w:sz w:val="24"/>
          <w:szCs w:val="24"/>
        </w:rPr>
        <w:t>Sprzedawcę.</w:t>
      </w:r>
    </w:p>
    <w:p w:rsidR="00FF704C" w:rsidRPr="00670D93" w:rsidRDefault="00FF704C" w:rsidP="00FF704C">
      <w:pPr>
        <w:pStyle w:val="western"/>
        <w:numPr>
          <w:ilvl w:val="0"/>
          <w:numId w:val="13"/>
        </w:numPr>
        <w:spacing w:line="276" w:lineRule="auto"/>
        <w:ind w:left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670D93">
        <w:rPr>
          <w:rFonts w:asciiTheme="majorHAnsi" w:hAnsiTheme="majorHAnsi"/>
          <w:color w:val="000000"/>
          <w:sz w:val="24"/>
          <w:szCs w:val="24"/>
        </w:rPr>
        <w:t xml:space="preserve">Fakturę Vat Sprzedawca wystawi na: </w:t>
      </w:r>
    </w:p>
    <w:p w:rsidR="00FF704C" w:rsidRPr="001A0CAE" w:rsidRDefault="00FF704C" w:rsidP="00FF704C">
      <w:pPr>
        <w:pStyle w:val="western"/>
        <w:numPr>
          <w:ilvl w:val="0"/>
          <w:numId w:val="7"/>
        </w:numPr>
        <w:spacing w:before="0" w:beforeAutospacing="0" w:line="276" w:lineRule="auto"/>
        <w:ind w:left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 xml:space="preserve">Nabywcę: </w:t>
      </w:r>
      <w:r>
        <w:rPr>
          <w:rFonts w:asciiTheme="majorHAnsi" w:hAnsiTheme="majorHAnsi"/>
          <w:color w:val="000000"/>
          <w:sz w:val="24"/>
          <w:szCs w:val="24"/>
        </w:rPr>
        <w:t>.........................................................</w:t>
      </w:r>
      <w:r w:rsidRPr="001A0CAE">
        <w:rPr>
          <w:rFonts w:asciiTheme="majorHAnsi" w:hAnsiTheme="majorHAnsi"/>
          <w:color w:val="000000"/>
          <w:sz w:val="24"/>
          <w:szCs w:val="24"/>
        </w:rPr>
        <w:t xml:space="preserve">, NIP </w:t>
      </w:r>
      <w:r>
        <w:rPr>
          <w:rFonts w:asciiTheme="majorHAnsi" w:hAnsiTheme="majorHAnsi"/>
          <w:color w:val="000000"/>
          <w:sz w:val="24"/>
          <w:szCs w:val="24"/>
        </w:rPr>
        <w:t>……………………………..</w:t>
      </w:r>
      <w:r w:rsidRPr="001A0CAE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FF704C" w:rsidRPr="001A0CAE" w:rsidRDefault="00FF704C" w:rsidP="00FF704C">
      <w:pPr>
        <w:pStyle w:val="western"/>
        <w:numPr>
          <w:ilvl w:val="0"/>
          <w:numId w:val="7"/>
        </w:numPr>
        <w:spacing w:line="276" w:lineRule="auto"/>
        <w:ind w:left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 xml:space="preserve">Odbiorcę : </w:t>
      </w:r>
      <w:r>
        <w:rPr>
          <w:rFonts w:asciiTheme="majorHAnsi" w:hAnsiTheme="majorHAnsi"/>
          <w:color w:val="000000"/>
          <w:sz w:val="24"/>
          <w:szCs w:val="24"/>
        </w:rPr>
        <w:t>…………………………………..</w:t>
      </w:r>
      <w:r w:rsidRPr="001A0CAE">
        <w:rPr>
          <w:rFonts w:asciiTheme="majorHAnsi" w:hAnsiTheme="majorHAnsi"/>
          <w:color w:val="000000"/>
          <w:sz w:val="24"/>
          <w:szCs w:val="24"/>
        </w:rPr>
        <w:t xml:space="preserve"> , NIP </w:t>
      </w:r>
      <w:r>
        <w:rPr>
          <w:rFonts w:asciiTheme="majorHAnsi" w:hAnsiTheme="majorHAnsi"/>
          <w:color w:val="000000"/>
          <w:sz w:val="24"/>
          <w:szCs w:val="24"/>
        </w:rPr>
        <w:t>……………………..………</w:t>
      </w:r>
    </w:p>
    <w:p w:rsidR="001A0CAE" w:rsidRDefault="001A0CAE" w:rsidP="00FF704C">
      <w:pPr>
        <w:pStyle w:val="western"/>
        <w:spacing w:before="0" w:beforeAutospacing="0" w:line="276" w:lineRule="auto"/>
        <w:ind w:left="426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1A0CAE" w:rsidRDefault="001A0CAE" w:rsidP="00FF704C">
      <w:pPr>
        <w:pStyle w:val="western"/>
        <w:spacing w:before="0" w:beforeAutospacing="0"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t>§ 5</w:t>
      </w:r>
    </w:p>
    <w:p w:rsidR="00FF704C" w:rsidRPr="00FF704C" w:rsidRDefault="00FF704C" w:rsidP="00FF704C">
      <w:pPr>
        <w:pStyle w:val="western"/>
        <w:spacing w:before="0" w:beforeAutospacing="0" w:after="240"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Pozostałe warunki umowy</w:t>
      </w:r>
    </w:p>
    <w:p w:rsidR="001A0CAE" w:rsidRDefault="001A0CAE" w:rsidP="00FF704C">
      <w:pPr>
        <w:pStyle w:val="western"/>
        <w:numPr>
          <w:ilvl w:val="0"/>
          <w:numId w:val="4"/>
        </w:numPr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Nabywca zobowiązuje się zabrać pojemniki w terminie ustalonym ze Sprzedającym, jednak nie później niż w ciągu 14 dni od daty zawarcia niniejszej umowy. </w:t>
      </w:r>
    </w:p>
    <w:p w:rsidR="001A0CAE" w:rsidRDefault="001A0CAE" w:rsidP="00FF704C">
      <w:pPr>
        <w:pStyle w:val="western"/>
        <w:numPr>
          <w:ilvl w:val="0"/>
          <w:numId w:val="4"/>
        </w:numPr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 xml:space="preserve">W przypadku nie zabrania pojemników w wyznaczonym terminie Sprzedający ma prawo usunąć je z miejsca magazynowania i </w:t>
      </w:r>
      <w:r>
        <w:rPr>
          <w:rFonts w:asciiTheme="majorHAnsi" w:hAnsiTheme="majorHAnsi"/>
          <w:color w:val="000000"/>
          <w:sz w:val="24"/>
          <w:szCs w:val="24"/>
        </w:rPr>
        <w:t>kosztami zmiany ich lokalizacji obciążyć Nabywcę.</w:t>
      </w:r>
    </w:p>
    <w:p w:rsidR="001A0CAE" w:rsidRPr="00FF704C" w:rsidRDefault="001A0CAE" w:rsidP="00FF704C">
      <w:pPr>
        <w:pStyle w:val="western"/>
        <w:spacing w:before="0" w:beforeAutospacing="0"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t>§</w:t>
      </w:r>
      <w:r w:rsidR="00FF704C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F704C">
        <w:rPr>
          <w:rFonts w:asciiTheme="majorHAnsi" w:hAnsiTheme="majorHAnsi"/>
          <w:b/>
          <w:color w:val="000000"/>
          <w:sz w:val="24"/>
          <w:szCs w:val="24"/>
        </w:rPr>
        <w:t>6</w:t>
      </w:r>
    </w:p>
    <w:p w:rsidR="001A0CAE" w:rsidRPr="00EA50C8" w:rsidRDefault="001A0CAE" w:rsidP="00FF704C">
      <w:pPr>
        <w:pStyle w:val="western"/>
        <w:spacing w:before="0" w:beforeAutospacing="0"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EA50C8">
        <w:rPr>
          <w:rFonts w:asciiTheme="majorHAnsi" w:hAnsiTheme="majorHAnsi"/>
          <w:b/>
          <w:color w:val="000000"/>
          <w:sz w:val="24"/>
          <w:szCs w:val="24"/>
        </w:rPr>
        <w:t>Dane osobowe</w:t>
      </w:r>
    </w:p>
    <w:p w:rsidR="001A0CAE" w:rsidRPr="001A0CAE" w:rsidRDefault="001A0CAE" w:rsidP="00FF704C">
      <w:pPr>
        <w:pStyle w:val="western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>Administratorem danych osobowych jest Burmistrz Miasta Chełmna (dalej: „ADMINISTRATOR”), z siedzibą: ul</w:t>
      </w:r>
      <w:r w:rsidR="00670D93">
        <w:rPr>
          <w:rFonts w:asciiTheme="majorHAnsi" w:hAnsiTheme="majorHAnsi"/>
          <w:color w:val="000000"/>
          <w:sz w:val="24"/>
          <w:szCs w:val="24"/>
        </w:rPr>
        <w:t>. Dworcowa 1, 86-200 Chełmno. Z </w:t>
      </w:r>
      <w:r w:rsidRPr="001A0CAE">
        <w:rPr>
          <w:rFonts w:asciiTheme="majorHAnsi" w:hAnsiTheme="majorHAnsi"/>
          <w:color w:val="000000"/>
          <w:sz w:val="24"/>
          <w:szCs w:val="24"/>
        </w:rPr>
        <w:t>Administratorem można się kontaktować pisemnie, za pomocą poczty tradycyjnej na adres: ul. Dworcowa 1, 86-200 Chełmno lub drogą e-mailową pod adresem: biuro_informacji@chelmno.pl</w:t>
      </w:r>
      <w:r w:rsidR="00EA50C8">
        <w:rPr>
          <w:rFonts w:asciiTheme="majorHAnsi" w:hAnsiTheme="majorHAnsi"/>
          <w:color w:val="000000"/>
          <w:sz w:val="24"/>
          <w:szCs w:val="24"/>
        </w:rPr>
        <w:t>.</w:t>
      </w:r>
    </w:p>
    <w:p w:rsidR="001A0CAE" w:rsidRPr="001A0CAE" w:rsidRDefault="001A0CAE" w:rsidP="00FF704C">
      <w:pPr>
        <w:pStyle w:val="western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>Administrator wyznaczył Inspektora Ochrony Danych, z którym można się skontaktować pod adresem mailowym: iodo@rt-net.pl</w:t>
      </w:r>
      <w:r w:rsidR="00EA50C8">
        <w:rPr>
          <w:rFonts w:asciiTheme="majorHAnsi" w:hAnsiTheme="majorHAnsi"/>
          <w:color w:val="000000"/>
          <w:sz w:val="24"/>
          <w:szCs w:val="24"/>
        </w:rPr>
        <w:t>.</w:t>
      </w:r>
    </w:p>
    <w:p w:rsidR="001A0CAE" w:rsidRPr="001A0CAE" w:rsidRDefault="001A0CAE" w:rsidP="00FF704C">
      <w:pPr>
        <w:pStyle w:val="western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EA50C8">
        <w:rPr>
          <w:rFonts w:asciiTheme="majorHAnsi" w:hAnsiTheme="majorHAnsi"/>
          <w:color w:val="000000"/>
          <w:sz w:val="24"/>
          <w:szCs w:val="24"/>
        </w:rPr>
        <w:t>zporządzenie o ochronie danych).</w:t>
      </w:r>
    </w:p>
    <w:p w:rsidR="001A0CAE" w:rsidRPr="001A0CAE" w:rsidRDefault="001A0CAE" w:rsidP="00FF704C">
      <w:pPr>
        <w:pStyle w:val="western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>Dane osobowe będą przetwarzane w celu:</w:t>
      </w:r>
    </w:p>
    <w:p w:rsidR="001A0CAE" w:rsidRPr="001A0CAE" w:rsidRDefault="001A0CAE" w:rsidP="00FF704C">
      <w:pPr>
        <w:pStyle w:val="western"/>
        <w:numPr>
          <w:ilvl w:val="0"/>
          <w:numId w:val="11"/>
        </w:numPr>
        <w:spacing w:before="0" w:beforeAutospacing="0" w:line="276" w:lineRule="auto"/>
        <w:ind w:left="851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>prawidłowej realizacji umowy – art. 6 ust. 1 lit. b RODO,</w:t>
      </w:r>
    </w:p>
    <w:p w:rsidR="001A0CAE" w:rsidRPr="001A0CAE" w:rsidRDefault="001A0CAE" w:rsidP="00FF704C">
      <w:pPr>
        <w:pStyle w:val="western"/>
        <w:numPr>
          <w:ilvl w:val="0"/>
          <w:numId w:val="11"/>
        </w:numPr>
        <w:spacing w:before="0" w:beforeAutospacing="0" w:line="276" w:lineRule="auto"/>
        <w:ind w:left="851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>Zapewnienia prawidłowego kontaktu w ramach realizowanej umowy – art. 6 ust. 1 lit. f RODO</w:t>
      </w:r>
    </w:p>
    <w:p w:rsidR="001A0CAE" w:rsidRPr="001A0CAE" w:rsidRDefault="001A0CAE" w:rsidP="00FF704C">
      <w:pPr>
        <w:pStyle w:val="western"/>
        <w:numPr>
          <w:ilvl w:val="0"/>
          <w:numId w:val="10"/>
        </w:numPr>
        <w:spacing w:before="0" w:beforeAutospacing="0" w:line="276" w:lineRule="auto"/>
        <w:ind w:left="426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>Dane osobowe będą przechowywane przez Administratora do czasu wygaśnięcia obowiązku przechowywania tych danych wynik</w:t>
      </w:r>
      <w:r w:rsidR="00EA50C8">
        <w:rPr>
          <w:rFonts w:asciiTheme="majorHAnsi" w:hAnsiTheme="majorHAnsi"/>
          <w:color w:val="000000"/>
          <w:sz w:val="24"/>
          <w:szCs w:val="24"/>
        </w:rPr>
        <w:t>ających z zawartej umowy oraz z </w:t>
      </w:r>
      <w:r w:rsidRPr="001A0CAE">
        <w:rPr>
          <w:rFonts w:asciiTheme="majorHAnsi" w:hAnsiTheme="majorHAnsi"/>
          <w:color w:val="000000"/>
          <w:sz w:val="24"/>
          <w:szCs w:val="24"/>
        </w:rPr>
        <w:t>przepisów prawa.</w:t>
      </w:r>
    </w:p>
    <w:p w:rsidR="001A0CAE" w:rsidRPr="001A0CAE" w:rsidRDefault="001A0CAE" w:rsidP="00FF704C">
      <w:pPr>
        <w:pStyle w:val="western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lastRenderedPageBreak/>
        <w:t xml:space="preserve">Dane osobowe pochodzą od </w:t>
      </w:r>
      <w:r>
        <w:rPr>
          <w:rFonts w:asciiTheme="majorHAnsi" w:hAnsiTheme="majorHAnsi"/>
          <w:color w:val="000000"/>
          <w:sz w:val="24"/>
          <w:szCs w:val="24"/>
        </w:rPr>
        <w:t>…………………………………………….</w:t>
      </w:r>
      <w:r w:rsidRPr="001A0CAE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:rsidR="00EA50C8" w:rsidRDefault="001A0CAE" w:rsidP="00FF704C">
      <w:pPr>
        <w:pStyle w:val="western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EA50C8">
        <w:rPr>
          <w:rFonts w:asciiTheme="majorHAnsi" w:hAnsiTheme="majorHAnsi"/>
          <w:color w:val="000000"/>
          <w:sz w:val="24"/>
          <w:szCs w:val="24"/>
        </w:rPr>
        <w:t>Administrator nie zamierza przekazywać danych do państwa trzeciego lub organizacji międzynarodowej.</w:t>
      </w:r>
    </w:p>
    <w:p w:rsidR="001A0CAE" w:rsidRPr="00EA50C8" w:rsidRDefault="001A0CAE" w:rsidP="00FF704C">
      <w:pPr>
        <w:pStyle w:val="western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EA50C8">
        <w:rPr>
          <w:rFonts w:asciiTheme="majorHAnsi" w:hAnsiTheme="majorHAnsi"/>
          <w:color w:val="000000"/>
          <w:sz w:val="24"/>
          <w:szCs w:val="24"/>
        </w:rPr>
        <w:t>Administrator będzie przekazywał dane osobowe w zakresie realizowanych obowiązków w związku z umową, podmiotom przetwarzającym na podstawie zawartych umów powierzenia danych osobowych oraz innym podmiotom uprawnionym do pozyskania tych danych na podstawie przepisów prawa.</w:t>
      </w:r>
    </w:p>
    <w:p w:rsidR="001A0CAE" w:rsidRPr="001A0CAE" w:rsidRDefault="001A0CAE" w:rsidP="00FF704C">
      <w:pPr>
        <w:pStyle w:val="western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1A0CAE" w:rsidRPr="001A0CAE" w:rsidRDefault="001A0CAE" w:rsidP="00FF704C">
      <w:pPr>
        <w:pStyle w:val="western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>Skargę na działania Administratora można wnieść do Prezesa Urzędu Ochrony Danych Osobowych.</w:t>
      </w:r>
    </w:p>
    <w:p w:rsidR="001A0CAE" w:rsidRPr="001A0CAE" w:rsidRDefault="001A0CAE" w:rsidP="00FF704C">
      <w:pPr>
        <w:pStyle w:val="western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>Podanie danych osobowych jest niezbędne w celu prawidłowej realizacji zawartej umowy.</w:t>
      </w:r>
    </w:p>
    <w:p w:rsidR="001A0CAE" w:rsidRDefault="001A0CAE" w:rsidP="00FF704C">
      <w:pPr>
        <w:pStyle w:val="western"/>
        <w:numPr>
          <w:ilvl w:val="0"/>
          <w:numId w:val="10"/>
        </w:numPr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1A0CAE">
        <w:rPr>
          <w:rFonts w:asciiTheme="majorHAnsi" w:hAnsiTheme="majorHAnsi"/>
          <w:color w:val="000000"/>
          <w:sz w:val="24"/>
          <w:szCs w:val="24"/>
        </w:rPr>
        <w:t>Administrator nie przewiduje zautomatyzowanego podejmowania decyzji.</w:t>
      </w:r>
    </w:p>
    <w:p w:rsidR="00670D93" w:rsidRDefault="00670D93" w:rsidP="00FF704C">
      <w:pPr>
        <w:pStyle w:val="western"/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670D93" w:rsidRPr="00FF704C" w:rsidRDefault="00670D93" w:rsidP="00FF704C">
      <w:pPr>
        <w:pStyle w:val="western"/>
        <w:spacing w:before="0" w:beforeAutospacing="0"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t>§</w:t>
      </w:r>
      <w:r w:rsidR="00FF704C" w:rsidRPr="00FF704C">
        <w:rPr>
          <w:rFonts w:asciiTheme="majorHAnsi" w:hAnsiTheme="majorHAnsi"/>
          <w:b/>
          <w:color w:val="000000"/>
          <w:sz w:val="24"/>
          <w:szCs w:val="24"/>
        </w:rPr>
        <w:t>7</w:t>
      </w:r>
    </w:p>
    <w:p w:rsidR="001A0CAE" w:rsidRDefault="001A0CAE" w:rsidP="00FF704C">
      <w:pPr>
        <w:pStyle w:val="western"/>
        <w:spacing w:before="0" w:beforeAutospacing="0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670D93" w:rsidRPr="000221D3" w:rsidRDefault="00670D93" w:rsidP="00FF704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line="276" w:lineRule="auto"/>
        <w:jc w:val="both"/>
        <w:rPr>
          <w:rFonts w:ascii="Cambria" w:hAnsi="Cambria"/>
          <w:color w:val="000000"/>
        </w:rPr>
      </w:pPr>
      <w:r w:rsidRPr="000221D3">
        <w:rPr>
          <w:rFonts w:ascii="Cambria" w:hAnsi="Cambria"/>
          <w:color w:val="000000"/>
        </w:rPr>
        <w:t>Wszelkie zmiany i uzupełnienia treści umowy wymagają formy pisemnej pod rygorem nieważności.</w:t>
      </w:r>
    </w:p>
    <w:p w:rsidR="00670D93" w:rsidRPr="000221D3" w:rsidRDefault="00670D93" w:rsidP="00FF704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line="276" w:lineRule="auto"/>
        <w:jc w:val="both"/>
        <w:rPr>
          <w:rFonts w:ascii="Cambria" w:hAnsi="Cambria"/>
          <w:color w:val="000000"/>
        </w:rPr>
      </w:pPr>
      <w:r w:rsidRPr="000221D3">
        <w:rPr>
          <w:rFonts w:ascii="Cambria" w:hAnsi="Cambria"/>
          <w:color w:val="000000"/>
        </w:rPr>
        <w:t>W sprawach nieuregulowanych niniejszą umową zastosowanie mają przepisy Kodeksu cywilnego.</w:t>
      </w:r>
    </w:p>
    <w:p w:rsidR="00670D93" w:rsidRPr="000221D3" w:rsidRDefault="00670D93" w:rsidP="00FF704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line="276" w:lineRule="auto"/>
        <w:jc w:val="both"/>
        <w:rPr>
          <w:rFonts w:ascii="Cambria" w:hAnsi="Cambria"/>
          <w:b/>
        </w:rPr>
      </w:pPr>
      <w:r w:rsidRPr="000221D3">
        <w:rPr>
          <w:rFonts w:ascii="Cambria" w:hAnsi="Cambria"/>
        </w:rPr>
        <w:t xml:space="preserve">Spory </w:t>
      </w:r>
      <w:r w:rsidR="00726EBF">
        <w:rPr>
          <w:rFonts w:ascii="Cambria" w:hAnsi="Cambria"/>
        </w:rPr>
        <w:t>wynikłe</w:t>
      </w:r>
      <w:r w:rsidRPr="000221D3">
        <w:rPr>
          <w:rFonts w:ascii="Cambria" w:hAnsi="Cambria"/>
        </w:rPr>
        <w:t xml:space="preserve"> na tle niniejszej umowy rozstrzygać będzie sąd właściwy dla siedziby Zamawiającego.</w:t>
      </w:r>
    </w:p>
    <w:p w:rsidR="001A0CAE" w:rsidRPr="00FF704C" w:rsidRDefault="001A0CAE" w:rsidP="00FF704C">
      <w:pPr>
        <w:pStyle w:val="western"/>
        <w:spacing w:line="276" w:lineRule="auto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FF704C">
        <w:rPr>
          <w:rFonts w:asciiTheme="majorHAnsi" w:hAnsiTheme="majorHAnsi"/>
          <w:b/>
          <w:color w:val="000000"/>
          <w:sz w:val="24"/>
          <w:szCs w:val="24"/>
        </w:rPr>
        <w:t>§ 8</w:t>
      </w:r>
    </w:p>
    <w:p w:rsidR="00BE1DB9" w:rsidRDefault="00BE1DB9" w:rsidP="00FF704C">
      <w:pPr>
        <w:pStyle w:val="western"/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5375A2">
        <w:rPr>
          <w:rFonts w:asciiTheme="majorHAnsi" w:hAnsiTheme="majorHAnsi"/>
          <w:color w:val="000000"/>
          <w:sz w:val="24"/>
          <w:szCs w:val="24"/>
        </w:rPr>
        <w:t>Niniejszą umowę sporządzono w dwóch jednobrzmiących egzemplarzach, po jednym dla każdej ze stron</w:t>
      </w:r>
      <w:r w:rsidR="00EA50C8">
        <w:rPr>
          <w:rFonts w:asciiTheme="majorHAnsi" w:hAnsiTheme="majorHAnsi"/>
          <w:color w:val="000000"/>
          <w:sz w:val="24"/>
          <w:szCs w:val="24"/>
        </w:rPr>
        <w:t>.</w:t>
      </w:r>
    </w:p>
    <w:p w:rsidR="00EA50C8" w:rsidRDefault="00EA50C8" w:rsidP="00FF704C">
      <w:pPr>
        <w:pStyle w:val="western"/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BE1DB9" w:rsidRPr="005375A2" w:rsidRDefault="00BE1DB9" w:rsidP="00BE1DB9">
      <w:pPr>
        <w:suppressAutoHyphens/>
        <w:rPr>
          <w:rFonts w:asciiTheme="majorHAnsi" w:hAnsiTheme="majorHAnsi" w:cs="Arial"/>
          <w:lang w:eastAsia="ar-SA"/>
        </w:rPr>
      </w:pPr>
    </w:p>
    <w:p w:rsidR="00BE1DB9" w:rsidRPr="005375A2" w:rsidRDefault="00BE1DB9" w:rsidP="00EA50C8">
      <w:pPr>
        <w:suppressAutoHyphens/>
        <w:jc w:val="center"/>
        <w:rPr>
          <w:rFonts w:asciiTheme="majorHAnsi" w:hAnsiTheme="majorHAnsi" w:cs="Arial"/>
          <w:lang w:eastAsia="ar-SA"/>
        </w:rPr>
      </w:pPr>
      <w:r w:rsidRPr="005375A2">
        <w:rPr>
          <w:rFonts w:asciiTheme="majorHAnsi" w:hAnsiTheme="majorHAnsi" w:cs="Arial"/>
          <w:lang w:eastAsia="ar-SA"/>
        </w:rPr>
        <w:t xml:space="preserve">...............................................................    </w:t>
      </w:r>
      <w:r w:rsidRPr="005375A2">
        <w:rPr>
          <w:rFonts w:asciiTheme="majorHAnsi" w:hAnsiTheme="majorHAnsi" w:cs="Arial"/>
          <w:lang w:eastAsia="ar-SA"/>
        </w:rPr>
        <w:tab/>
      </w:r>
      <w:r w:rsidRPr="005375A2">
        <w:rPr>
          <w:rFonts w:asciiTheme="majorHAnsi" w:hAnsiTheme="majorHAnsi" w:cs="Arial"/>
          <w:lang w:eastAsia="ar-SA"/>
        </w:rPr>
        <w:tab/>
      </w:r>
      <w:r w:rsidRPr="005375A2">
        <w:rPr>
          <w:rFonts w:asciiTheme="majorHAnsi" w:hAnsiTheme="majorHAnsi" w:cs="Arial"/>
          <w:lang w:eastAsia="ar-SA"/>
        </w:rPr>
        <w:tab/>
      </w:r>
      <w:r w:rsidRPr="005375A2">
        <w:rPr>
          <w:rFonts w:asciiTheme="majorHAnsi" w:hAnsiTheme="majorHAnsi" w:cs="Arial"/>
          <w:lang w:eastAsia="ar-SA"/>
        </w:rPr>
        <w:tab/>
        <w:t>...............................................................</w:t>
      </w:r>
    </w:p>
    <w:p w:rsidR="00BE1DB9" w:rsidRPr="005375A2" w:rsidRDefault="00BE1DB9" w:rsidP="00EA50C8">
      <w:pPr>
        <w:suppressAutoHyphens/>
        <w:jc w:val="center"/>
        <w:rPr>
          <w:rFonts w:asciiTheme="majorHAnsi" w:hAnsiTheme="majorHAnsi" w:cs="Arial"/>
          <w:lang w:eastAsia="ar-SA"/>
        </w:rPr>
      </w:pPr>
      <w:r w:rsidRPr="005375A2">
        <w:rPr>
          <w:rFonts w:asciiTheme="majorHAnsi" w:hAnsiTheme="majorHAnsi" w:cs="Arial"/>
          <w:lang w:eastAsia="ar-SA"/>
        </w:rPr>
        <w:t xml:space="preserve">Sprzedający   </w:t>
      </w:r>
      <w:r w:rsidRPr="005375A2">
        <w:rPr>
          <w:rFonts w:asciiTheme="majorHAnsi" w:hAnsiTheme="majorHAnsi" w:cs="Arial"/>
          <w:lang w:eastAsia="ar-SA"/>
        </w:rPr>
        <w:tab/>
      </w:r>
      <w:r w:rsidRPr="005375A2">
        <w:rPr>
          <w:rFonts w:asciiTheme="majorHAnsi" w:hAnsiTheme="majorHAnsi" w:cs="Arial"/>
          <w:lang w:eastAsia="ar-SA"/>
        </w:rPr>
        <w:tab/>
      </w:r>
      <w:r w:rsidRPr="005375A2">
        <w:rPr>
          <w:rFonts w:asciiTheme="majorHAnsi" w:hAnsiTheme="majorHAnsi" w:cs="Arial"/>
          <w:lang w:eastAsia="ar-SA"/>
        </w:rPr>
        <w:tab/>
      </w:r>
      <w:r w:rsidRPr="005375A2">
        <w:rPr>
          <w:rFonts w:asciiTheme="majorHAnsi" w:hAnsiTheme="majorHAnsi" w:cs="Arial"/>
          <w:lang w:eastAsia="ar-SA"/>
        </w:rPr>
        <w:tab/>
      </w:r>
      <w:r w:rsidRPr="005375A2">
        <w:rPr>
          <w:rFonts w:asciiTheme="majorHAnsi" w:hAnsiTheme="majorHAnsi" w:cs="Arial"/>
          <w:lang w:eastAsia="ar-SA"/>
        </w:rPr>
        <w:tab/>
      </w:r>
      <w:r w:rsidRPr="005375A2">
        <w:rPr>
          <w:rFonts w:asciiTheme="majorHAnsi" w:hAnsiTheme="majorHAnsi" w:cs="Arial"/>
          <w:lang w:eastAsia="ar-SA"/>
        </w:rPr>
        <w:tab/>
      </w:r>
      <w:r w:rsidRPr="005375A2">
        <w:rPr>
          <w:rFonts w:asciiTheme="majorHAnsi" w:hAnsiTheme="majorHAnsi" w:cs="Arial"/>
          <w:lang w:eastAsia="ar-SA"/>
        </w:rPr>
        <w:tab/>
      </w:r>
      <w:r w:rsidRPr="005375A2">
        <w:rPr>
          <w:rFonts w:asciiTheme="majorHAnsi" w:hAnsiTheme="majorHAnsi" w:cs="Arial"/>
          <w:lang w:eastAsia="ar-SA"/>
        </w:rPr>
        <w:tab/>
      </w:r>
      <w:r w:rsidR="00EA50C8">
        <w:rPr>
          <w:rFonts w:asciiTheme="majorHAnsi" w:hAnsiTheme="majorHAnsi" w:cs="Arial"/>
          <w:lang w:eastAsia="ar-SA"/>
        </w:rPr>
        <w:t>Nabywca</w:t>
      </w:r>
    </w:p>
    <w:p w:rsidR="00E50AB5" w:rsidRDefault="00E50AB5"/>
    <w:p w:rsidR="00FF704C" w:rsidRDefault="00FF704C"/>
    <w:p w:rsidR="00FF704C" w:rsidRDefault="00FF704C"/>
    <w:p w:rsidR="00FF704C" w:rsidRDefault="00FF704C"/>
    <w:p w:rsidR="00FF704C" w:rsidRDefault="00FF704C"/>
    <w:p w:rsidR="00FF704C" w:rsidRDefault="00FF704C">
      <w:bookmarkStart w:id="0" w:name="_GoBack"/>
      <w:bookmarkEnd w:id="0"/>
    </w:p>
    <w:sectPr w:rsidR="00FF704C" w:rsidSect="005375A2">
      <w:pgSz w:w="11906" w:h="16838"/>
      <w:pgMar w:top="1134" w:right="141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FA2"/>
    <w:multiLevelType w:val="hybridMultilevel"/>
    <w:tmpl w:val="F12CAFF6"/>
    <w:lvl w:ilvl="0" w:tplc="B9347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DE1E47"/>
    <w:multiLevelType w:val="hybridMultilevel"/>
    <w:tmpl w:val="7D4ADF46"/>
    <w:lvl w:ilvl="0" w:tplc="05EEB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0D07"/>
    <w:multiLevelType w:val="hybridMultilevel"/>
    <w:tmpl w:val="847AB958"/>
    <w:lvl w:ilvl="0" w:tplc="B9347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149AB"/>
    <w:multiLevelType w:val="hybridMultilevel"/>
    <w:tmpl w:val="E4BCA81E"/>
    <w:lvl w:ilvl="0" w:tplc="615C66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066AB"/>
    <w:multiLevelType w:val="hybridMultilevel"/>
    <w:tmpl w:val="3104D5BC"/>
    <w:lvl w:ilvl="0" w:tplc="128C0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96826"/>
    <w:multiLevelType w:val="hybridMultilevel"/>
    <w:tmpl w:val="5844BD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563DE5"/>
    <w:multiLevelType w:val="hybridMultilevel"/>
    <w:tmpl w:val="8A0C71C6"/>
    <w:lvl w:ilvl="0" w:tplc="B934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6887"/>
    <w:multiLevelType w:val="hybridMultilevel"/>
    <w:tmpl w:val="BD26C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35263"/>
    <w:multiLevelType w:val="hybridMultilevel"/>
    <w:tmpl w:val="9C7A8ECE"/>
    <w:lvl w:ilvl="0" w:tplc="4194601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A33FC"/>
    <w:multiLevelType w:val="hybridMultilevel"/>
    <w:tmpl w:val="94447D74"/>
    <w:lvl w:ilvl="0" w:tplc="6F8E2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C353A"/>
    <w:multiLevelType w:val="hybridMultilevel"/>
    <w:tmpl w:val="6D0E2F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C2107B"/>
    <w:multiLevelType w:val="hybridMultilevel"/>
    <w:tmpl w:val="6E10B3F0"/>
    <w:lvl w:ilvl="0" w:tplc="615C66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47B29"/>
    <w:multiLevelType w:val="hybridMultilevel"/>
    <w:tmpl w:val="23B429A2"/>
    <w:lvl w:ilvl="0" w:tplc="3AA8B95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9"/>
    <w:rsid w:val="000204ED"/>
    <w:rsid w:val="00063C45"/>
    <w:rsid w:val="00122F0B"/>
    <w:rsid w:val="001A0CAE"/>
    <w:rsid w:val="00327AF7"/>
    <w:rsid w:val="00621D96"/>
    <w:rsid w:val="00670D93"/>
    <w:rsid w:val="00726EBF"/>
    <w:rsid w:val="007F5004"/>
    <w:rsid w:val="00A74DA3"/>
    <w:rsid w:val="00BE1DB9"/>
    <w:rsid w:val="00C01EA6"/>
    <w:rsid w:val="00E50AB5"/>
    <w:rsid w:val="00E96B2E"/>
    <w:rsid w:val="00EA50C8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E1DB9"/>
    <w:pPr>
      <w:keepNext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D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western">
    <w:name w:val="western"/>
    <w:basedOn w:val="Normalny"/>
    <w:rsid w:val="00BE1DB9"/>
    <w:pPr>
      <w:spacing w:before="100" w:before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E1DB9"/>
    <w:pPr>
      <w:keepNext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D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western">
    <w:name w:val="western"/>
    <w:basedOn w:val="Normalny"/>
    <w:rsid w:val="00BE1DB9"/>
    <w:pPr>
      <w:spacing w:before="100" w:before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5</cp:revision>
  <cp:lastPrinted>2023-08-03T12:23:00Z</cp:lastPrinted>
  <dcterms:created xsi:type="dcterms:W3CDTF">2022-12-12T07:25:00Z</dcterms:created>
  <dcterms:modified xsi:type="dcterms:W3CDTF">2023-08-03T12:31:00Z</dcterms:modified>
</cp:coreProperties>
</file>