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AE350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AE3509">
      <w:pPr>
        <w:ind w:left="5669"/>
        <w:jc w:val="left"/>
        <w:rPr>
          <w:sz w:val="20"/>
        </w:rPr>
      </w:pPr>
      <w:r>
        <w:rPr>
          <w:sz w:val="20"/>
        </w:rPr>
        <w:t xml:space="preserve">z </w:t>
      </w:r>
      <w:proofErr w:type="gramStart"/>
      <w:r>
        <w:rPr>
          <w:sz w:val="20"/>
        </w:rPr>
        <w:t>dnia  20</w:t>
      </w:r>
      <w:proofErr w:type="gramEnd"/>
      <w:r>
        <w:rPr>
          <w:sz w:val="20"/>
        </w:rPr>
        <w:t xml:space="preserve"> czerwca 2023 r.</w:t>
      </w:r>
    </w:p>
    <w:p w:rsidR="00A77B3E" w:rsidRDefault="00AE3509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D93B08">
      <w:pPr>
        <w:ind w:left="5669"/>
        <w:jc w:val="left"/>
        <w:rPr>
          <w:sz w:val="20"/>
        </w:rPr>
      </w:pPr>
      <w:r>
        <w:rPr>
          <w:sz w:val="20"/>
        </w:rPr>
        <w:t xml:space="preserve">     Druk nr 15</w:t>
      </w:r>
    </w:p>
    <w:p w:rsidR="00A77B3E" w:rsidRDefault="00AE350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:rsidR="00A77B3E" w:rsidRDefault="00AE3509">
      <w:pPr>
        <w:spacing w:before="280" w:after="280"/>
        <w:jc w:val="center"/>
        <w:rPr>
          <w:b/>
          <w:caps/>
        </w:rPr>
      </w:pPr>
      <w:r>
        <w:t>z dnia 28 czerwca 2023 r.</w:t>
      </w:r>
    </w:p>
    <w:p w:rsidR="00A77B3E" w:rsidRDefault="00AE3509">
      <w:pPr>
        <w:keepNext/>
        <w:spacing w:after="480"/>
        <w:jc w:val="center"/>
      </w:pPr>
      <w:r>
        <w:rPr>
          <w:b/>
        </w:rPr>
        <w:t>w sprawie zaliczenia do kategorii dróg gminnych drogę ul. Lawendowa oraz drogę ul. Wrzosowa</w:t>
      </w:r>
    </w:p>
    <w:p w:rsidR="00A77B3E" w:rsidRDefault="00AE3509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(Dz. U.               z 2023 r. poz. 40 późn.zm.) oraz art. 7 ust. 2 i ust. 3 ustawy z dnia 21 marca 1985 r. o drogach publicznych (Dz. U. z 2023r. poz. 645z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po zasięgnięciu opinii Zarządu Powiatu Chełmińskiego Uchwała NR 366/2023 z dnia 06.06.2023r., uchwala się, co następuje:</w:t>
      </w:r>
    </w:p>
    <w:p w:rsidR="00A77B3E" w:rsidRDefault="00AE3509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Zalicza się do kategorii dróg gminnych drogę (ul. Lawendowa) zlokalizowaną na dz. nr 475/2;478/3; 477/7; 670/1; 472/6; 470/24;470/26; 670/26,670/24 obr.3 oraz drogę (ul. Wrzosowa) zlokalizowaną na dz. </w:t>
      </w:r>
      <w:proofErr w:type="gramStart"/>
      <w:r>
        <w:t>nr  670</w:t>
      </w:r>
      <w:proofErr w:type="gramEnd"/>
      <w:r>
        <w:t xml:space="preserve">/20; 482/1; 481/1; 480/1; 479/4; 497/4; 501/2; 525/5; 501/3; 500/5 </w:t>
      </w:r>
      <w:proofErr w:type="spellStart"/>
      <w:r>
        <w:t>obr</w:t>
      </w:r>
      <w:proofErr w:type="spellEnd"/>
      <w:r>
        <w:t>. 3</w:t>
      </w:r>
    </w:p>
    <w:p w:rsidR="00A77B3E" w:rsidRDefault="00AE3509">
      <w:pPr>
        <w:keepLines/>
        <w:spacing w:before="120" w:after="120"/>
        <w:ind w:firstLine="340"/>
      </w:pPr>
      <w:r>
        <w:rPr>
          <w:b/>
        </w:rPr>
        <w:t>§ 2. </w:t>
      </w:r>
      <w:r>
        <w:t>Przebieg dróg gminnych wymienionych w § 1 został określony w Załączniku Nr 1 i Nr 2 do niniejszej uchwały.</w:t>
      </w:r>
    </w:p>
    <w:p w:rsidR="00A77B3E" w:rsidRDefault="00AE350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Chełmno.</w:t>
      </w:r>
    </w:p>
    <w:p w:rsidR="00A77B3E" w:rsidRDefault="00AE3509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podlega ogłoszeniu w Dzienniku Urzędowym Województwa Kujawsko-Pomorskiego                 i wchodzi w życie po upływie 14 dni od dnia ogłoszenia.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89405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E3509">
            <w:pPr>
              <w:jc w:val="center"/>
            </w:pPr>
            <w:r>
              <w:rPr>
                <w:b/>
              </w:rPr>
              <w:t xml:space="preserve"> Przewodniczący Rady Miasta Chełmna</w:t>
            </w:r>
          </w:p>
          <w:p w:rsidR="0089405B" w:rsidRDefault="00AE3509">
            <w:pPr>
              <w:jc w:val="center"/>
            </w:pPr>
            <w:r>
              <w:rPr>
                <w:b/>
              </w:rPr>
              <w:t xml:space="preserve">  Wojciech Strzelecki</w:t>
            </w:r>
          </w:p>
        </w:tc>
      </w:tr>
    </w:tbl>
    <w:p w:rsidR="00A77B3E" w:rsidRDefault="00A77B3E">
      <w:pPr>
        <w:keepLines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AE3509">
      <w:pPr>
        <w:keepLines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Nr 1 do uchwały Nr ....................</w:t>
      </w:r>
      <w:r>
        <w:br/>
        <w:t>Rady Miasta Chełmna</w:t>
      </w:r>
      <w:r>
        <w:br/>
        <w:t>z dnia 28 czerwca 2023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AE3509">
      <w:pPr>
        <w:keepLines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fldChar w:fldCharType="begin"/>
      </w:r>
      <w:r>
        <w:fldChar w:fldCharType="end"/>
      </w:r>
      <w:r>
        <w:t>Załącznik Nr 2 do uchwały Nr ....................</w:t>
      </w:r>
      <w:r>
        <w:br/>
        <w:t>Rady Miasta Chełmna</w:t>
      </w:r>
      <w:r>
        <w:br/>
        <w:t>z dnia 28 czerwca 2023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89405B" w:rsidRDefault="0089405B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9405B" w:rsidRDefault="0089405B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9405B" w:rsidRDefault="00AE350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</w:t>
      </w:r>
      <w:r>
        <w:rPr>
          <w:b/>
          <w:caps/>
          <w:color w:val="000000"/>
          <w:szCs w:val="20"/>
          <w:shd w:val="clear" w:color="auto" w:fill="FFFFFF"/>
        </w:rPr>
        <w:t>e</w:t>
      </w:r>
    </w:p>
    <w:p w:rsidR="0089405B" w:rsidRDefault="0089405B">
      <w:pPr>
        <w:spacing w:line="360" w:lineRule="auto"/>
        <w:rPr>
          <w:b/>
          <w:caps/>
          <w:color w:val="000000"/>
          <w:szCs w:val="20"/>
          <w:shd w:val="clear" w:color="auto" w:fill="FFFFFF"/>
        </w:rPr>
      </w:pPr>
    </w:p>
    <w:p w:rsidR="0089405B" w:rsidRDefault="0089405B">
      <w:pPr>
        <w:spacing w:line="360" w:lineRule="auto"/>
        <w:rPr>
          <w:b/>
          <w:caps/>
          <w:color w:val="000000"/>
          <w:szCs w:val="20"/>
          <w:shd w:val="clear" w:color="auto" w:fill="FFFFFF"/>
        </w:rPr>
      </w:pPr>
    </w:p>
    <w:p w:rsidR="0089405B" w:rsidRDefault="00AE3509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  wyłącznej  właściwości  rady  gminy  należy  stanowienie  w  innych  sprawach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zastrzeżonych ustawami do kompetencji rady gminy (art.  18  ust.  2  pkt  15 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u.s.g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.).  Do  takich spraw należy zaliczenie do kategorii dróg gminnych. Następuje to w drodze uchwały rady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gminy po zasięgnięciu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opinii właściwego zarządu powiatu (art. 7 ust. 2 ustawy z 21.03.1985 r.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drogach publicznych, Dz. U. z 2021 r. poz. 1376, dalej: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u.d.p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.). </w:t>
      </w:r>
    </w:p>
    <w:p w:rsidR="0089405B" w:rsidRDefault="00AE3509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De  lege  lata,  do  dróg gminnych zalicza się drogi o znaczeniu lokalnym niezaliczone do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innych kategorii, stanowiące uzupełniającą sieć dróg służących miejscowym potrzebom,</w:t>
      </w:r>
      <w:r>
        <w:rPr>
          <w:color w:val="000000"/>
          <w:szCs w:val="20"/>
          <w:shd w:val="clear" w:color="auto" w:fill="FFFFFF"/>
        </w:rPr>
        <w:t xml:space="preserve">            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wyłączeniem  dróg  wewnętrznych  (art. 7 ust. 1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u.d.p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.).  Droga  przebiegająca  po nieruchomościach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ozn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jako działki nr </w:t>
      </w:r>
      <w:r>
        <w:rPr>
          <w:color w:val="000000"/>
          <w:szCs w:val="20"/>
          <w:shd w:val="clear" w:color="auto" w:fill="FFFFFF"/>
        </w:rPr>
        <w:t>475/2, 478/3, 477/7, 670/1, 472/6, 470/24, 470/26, 670/26, 670/24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obręb </w:t>
      </w:r>
      <w:r>
        <w:rPr>
          <w:color w:val="000000"/>
          <w:szCs w:val="20"/>
          <w:shd w:val="clear" w:color="auto" w:fill="FFFFFF"/>
        </w:rPr>
        <w:t xml:space="preserve">3 oraz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Droga  przebiegająca  po nieruchomościach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ozn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jako działki nr </w:t>
      </w:r>
      <w:r>
        <w:rPr>
          <w:color w:val="000000"/>
          <w:szCs w:val="20"/>
          <w:shd w:val="clear" w:color="auto" w:fill="FFFFFF"/>
        </w:rPr>
        <w:t xml:space="preserve">670/20, 482/1, 481/1, 480/1, 479/4, 497/4, 501/2, 525/5, 501/3, 500/5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obręb </w:t>
      </w:r>
      <w:r>
        <w:rPr>
          <w:color w:val="000000"/>
          <w:szCs w:val="20"/>
          <w:shd w:val="clear" w:color="auto" w:fill="FFFFFF"/>
        </w:rPr>
        <w:t xml:space="preserve">3 oraz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stanowi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drog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wewnętrzn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Gminy </w:t>
      </w:r>
      <w:r>
        <w:rPr>
          <w:color w:val="000000"/>
          <w:szCs w:val="20"/>
          <w:shd w:val="clear" w:color="auto" w:fill="FFFFFF"/>
        </w:rPr>
        <w:t>Miasta Chełmno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89405B" w:rsidRDefault="00AE3509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89405B" w:rsidRDefault="00AE3509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Zarząd Powiatu w Chełmnie uchwałą NR 366/2023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dnia</w:t>
      </w:r>
      <w:r>
        <w:rPr>
          <w:color w:val="000000"/>
          <w:szCs w:val="20"/>
          <w:shd w:val="clear" w:color="auto" w:fill="FFFFFF"/>
        </w:rPr>
        <w:t xml:space="preserve"> 06.06.2023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pozytywnie zaopiniował zaliczenie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dr</w:t>
      </w:r>
      <w:r>
        <w:rPr>
          <w:color w:val="000000"/>
          <w:szCs w:val="20"/>
          <w:shd w:val="clear" w:color="auto" w:fill="FFFFFF"/>
        </w:rPr>
        <w:t>ó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 do kategorii dróg gminnych. </w:t>
      </w:r>
    </w:p>
    <w:p w:rsidR="0089405B" w:rsidRDefault="00AE3509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Wobec powyższego podjęcie niniejszej uchwały należy uznać za zasadne.</w:t>
      </w:r>
    </w:p>
    <w:p w:rsidR="0089405B" w:rsidRDefault="0089405B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9405B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51CB" w:rsidRDefault="009651CB">
      <w:r>
        <w:separator/>
      </w:r>
    </w:p>
  </w:endnote>
  <w:endnote w:type="continuationSeparator" w:id="0">
    <w:p w:rsidR="009651CB" w:rsidRDefault="0096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9405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9405B" w:rsidRDefault="00AE3509">
          <w:pPr>
            <w:jc w:val="left"/>
            <w:rPr>
              <w:sz w:val="18"/>
            </w:rPr>
          </w:pPr>
          <w:r>
            <w:rPr>
              <w:sz w:val="18"/>
            </w:rPr>
            <w:t>Id: EB4984EB-343A-4992-B25F-6A3949974F6C.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9405B" w:rsidRDefault="00AE35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4B3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9405B" w:rsidRDefault="0089405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9405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9405B" w:rsidRDefault="00AE3509">
          <w:pPr>
            <w:jc w:val="left"/>
            <w:rPr>
              <w:sz w:val="18"/>
            </w:rPr>
          </w:pPr>
          <w:r>
            <w:rPr>
              <w:sz w:val="18"/>
            </w:rPr>
            <w:t>Id: EB4984EB-343A-4992-B25F-6A3949974F6C.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9405B" w:rsidRDefault="00AE35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4B3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9405B" w:rsidRDefault="0089405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9405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9405B" w:rsidRDefault="00AE3509">
          <w:pPr>
            <w:jc w:val="left"/>
            <w:rPr>
              <w:sz w:val="18"/>
            </w:rPr>
          </w:pPr>
          <w:r>
            <w:rPr>
              <w:sz w:val="18"/>
            </w:rPr>
            <w:t>Id: EB4984EB-343A-4992-B25F-6A3949974F6C.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9405B" w:rsidRDefault="00AE35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4B3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9405B" w:rsidRDefault="0089405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9405B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9405B" w:rsidRDefault="00AE3509">
          <w:pPr>
            <w:jc w:val="left"/>
            <w:rPr>
              <w:sz w:val="18"/>
            </w:rPr>
          </w:pPr>
          <w:r>
            <w:rPr>
              <w:sz w:val="18"/>
            </w:rPr>
            <w:t>Id: EB4984EB-343A-4992-B25F-6A3949974F6C.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9405B" w:rsidRDefault="00AE35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4B3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9405B" w:rsidRDefault="0089405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51CB" w:rsidRDefault="009651CB">
      <w:r>
        <w:separator/>
      </w:r>
    </w:p>
  </w:footnote>
  <w:footnote w:type="continuationSeparator" w:id="0">
    <w:p w:rsidR="009651CB" w:rsidRDefault="0096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6663E"/>
    <w:rsid w:val="005E4B36"/>
    <w:rsid w:val="0089405B"/>
    <w:rsid w:val="009651CB"/>
    <w:rsid w:val="00A77B3E"/>
    <w:rsid w:val="00AE3509"/>
    <w:rsid w:val="00CA2A55"/>
    <w:rsid w:val="00D1651D"/>
    <w:rsid w:val="00D9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D1F6E"/>
  <w15:docId w15:val="{7E0AAC9D-771D-4174-906E-A472C2B4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baK\AppData\Local\Temp\Legislator\32EA2750-66F9-4AB7-B8AC-FE673E26D1A0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KubaK\AppData\Local\Temp\Legislator\32EA2750-66F9-4AB7-B8AC-FE673E26D1A0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28 czerwca 2023 r.</vt:lpstr>
      <vt:lpstr/>
    </vt:vector>
  </TitlesOfParts>
  <Company>Rada Miasta Chełmna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czerwca 2023 r.</dc:title>
  <dc:subject>w sprawie zaliczenia do kategorii dróg gminnych drogę ul. Lawendowa oraz drogę ul. Wrzosowa</dc:subject>
  <dc:creator>KubaK</dc:creator>
  <cp:lastModifiedBy>dderebecka@gmail.com</cp:lastModifiedBy>
  <cp:revision>3</cp:revision>
  <cp:lastPrinted>2023-06-21T11:44:00Z</cp:lastPrinted>
  <dcterms:created xsi:type="dcterms:W3CDTF">2023-06-20T12:37:00Z</dcterms:created>
  <dcterms:modified xsi:type="dcterms:W3CDTF">2023-06-21T11:44:00Z</dcterms:modified>
  <cp:category>Akt prawny</cp:category>
</cp:coreProperties>
</file>