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DD2" w:rsidRDefault="000C0DD2" w:rsidP="000C0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Druk nr 1</w:t>
      </w:r>
    </w:p>
    <w:p w:rsidR="000C0DD2" w:rsidRDefault="000C0DD2" w:rsidP="000C0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:rsidR="000C0DD2" w:rsidRDefault="000C0DD2" w:rsidP="000C0DD2">
      <w:pPr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D67F7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4D67F7">
        <w:rPr>
          <w:rFonts w:ascii="Times New Roman" w:hAnsi="Times New Roman" w:cs="Times New Roman"/>
          <w:b/>
          <w:bCs/>
          <w:sz w:val="24"/>
          <w:szCs w:val="24"/>
        </w:rPr>
        <w:t xml:space="preserve"> LXV</w:t>
      </w:r>
      <w:proofErr w:type="gramStart"/>
      <w:r w:rsidRPr="004D67F7">
        <w:rPr>
          <w:rFonts w:ascii="Times New Roman" w:hAnsi="Times New Roman" w:cs="Times New Roman"/>
          <w:b/>
          <w:bCs/>
          <w:sz w:val="24"/>
          <w:szCs w:val="24"/>
        </w:rPr>
        <w:t>/….</w:t>
      </w:r>
      <w:proofErr w:type="gramEnd"/>
      <w:r w:rsidRPr="004D67F7">
        <w:rPr>
          <w:rFonts w:ascii="Times New Roman" w:hAnsi="Times New Roman" w:cs="Times New Roman"/>
          <w:b/>
          <w:bCs/>
          <w:sz w:val="24"/>
          <w:szCs w:val="24"/>
        </w:rPr>
        <w:t>/2023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0C0DD2" w:rsidRDefault="000C0DD2" w:rsidP="000C0DD2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D67F7">
        <w:rPr>
          <w:rFonts w:ascii="Times New Roman" w:hAnsi="Times New Roman" w:cs="Times New Roman"/>
          <w:b/>
          <w:bCs/>
          <w:sz w:val="24"/>
          <w:szCs w:val="24"/>
        </w:rPr>
        <w:t>RADY MIASTA CHEŁMNA</w:t>
      </w:r>
    </w:p>
    <w:p w:rsidR="000C0DD2" w:rsidRDefault="000C0DD2" w:rsidP="000C0DD2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D67F7">
        <w:rPr>
          <w:rFonts w:ascii="Times New Roman" w:hAnsi="Times New Roman" w:cs="Times New Roman"/>
          <w:sz w:val="24"/>
          <w:szCs w:val="24"/>
        </w:rPr>
        <w:t>z dnia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67F7">
        <w:rPr>
          <w:rFonts w:ascii="Times New Roman" w:hAnsi="Times New Roman" w:cs="Times New Roman"/>
          <w:sz w:val="24"/>
          <w:szCs w:val="24"/>
        </w:rPr>
        <w:t xml:space="preserve"> czerwca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67F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C0DD2" w:rsidRPr="004D67F7" w:rsidRDefault="000C0DD2" w:rsidP="000C0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D2" w:rsidRPr="004D67F7" w:rsidRDefault="000C0DD2" w:rsidP="000C0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7F7">
        <w:rPr>
          <w:rFonts w:ascii="Times New Roman" w:hAnsi="Times New Roman" w:cs="Times New Roman"/>
          <w:b/>
          <w:bCs/>
          <w:sz w:val="24"/>
          <w:szCs w:val="24"/>
        </w:rPr>
        <w:t>w sprawie udzielenia wotum zaufania Burmistrzowi Miasta Chełmna</w:t>
      </w:r>
    </w:p>
    <w:p w:rsidR="000C0DD2" w:rsidRPr="004D67F7" w:rsidRDefault="000C0DD2" w:rsidP="000C0DD2">
      <w:pPr>
        <w:rPr>
          <w:rFonts w:ascii="Times New Roman" w:hAnsi="Times New Roman" w:cs="Times New Roman"/>
          <w:sz w:val="24"/>
          <w:szCs w:val="24"/>
        </w:rPr>
      </w:pPr>
      <w:r w:rsidRPr="004D6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DD2" w:rsidRPr="004D67F7" w:rsidRDefault="000C0DD2" w:rsidP="000C0D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F7">
        <w:rPr>
          <w:rFonts w:ascii="Times New Roman" w:hAnsi="Times New Roman" w:cs="Times New Roman"/>
          <w:sz w:val="24"/>
          <w:szCs w:val="24"/>
        </w:rPr>
        <w:t>Na podstawie art. 28 aa ust. 9 ustawy z dnia 8 marca 1990 r. o samorządzie gminnym (Dz. U. z 2023 r. poz. 40</w:t>
      </w:r>
      <w:r>
        <w:rPr>
          <w:rFonts w:ascii="Times New Roman" w:hAnsi="Times New Roman" w:cs="Times New Roman"/>
          <w:sz w:val="24"/>
          <w:szCs w:val="24"/>
        </w:rPr>
        <w:t xml:space="preserve"> i 572</w:t>
      </w:r>
      <w:r w:rsidRPr="004D67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7F7">
        <w:rPr>
          <w:rFonts w:ascii="Times New Roman" w:hAnsi="Times New Roman" w:cs="Times New Roman"/>
          <w:sz w:val="24"/>
          <w:szCs w:val="24"/>
        </w:rPr>
        <w:t>uchwala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4D67F7">
        <w:rPr>
          <w:rFonts w:ascii="Times New Roman" w:hAnsi="Times New Roman" w:cs="Times New Roman"/>
          <w:sz w:val="24"/>
          <w:szCs w:val="24"/>
        </w:rPr>
        <w:t xml:space="preserve">, co następuje: </w:t>
      </w:r>
    </w:p>
    <w:p w:rsidR="000C0DD2" w:rsidRPr="004D67F7" w:rsidRDefault="000C0DD2" w:rsidP="000C0DD2">
      <w:pPr>
        <w:rPr>
          <w:rFonts w:ascii="Times New Roman" w:hAnsi="Times New Roman" w:cs="Times New Roman"/>
          <w:sz w:val="24"/>
          <w:szCs w:val="24"/>
        </w:rPr>
      </w:pPr>
      <w:r w:rsidRPr="002A706D">
        <w:rPr>
          <w:rFonts w:ascii="Times New Roman" w:hAnsi="Times New Roman" w:cs="Times New Roman"/>
          <w:bCs/>
          <w:sz w:val="24"/>
          <w:szCs w:val="24"/>
        </w:rPr>
        <w:t>§ 1.</w:t>
      </w:r>
      <w:r w:rsidRPr="004D67F7">
        <w:rPr>
          <w:rFonts w:ascii="Times New Roman" w:hAnsi="Times New Roman" w:cs="Times New Roman"/>
          <w:sz w:val="24"/>
          <w:szCs w:val="24"/>
        </w:rPr>
        <w:t xml:space="preserve"> Po rozpatrzeniu raportu o stanie Gminy Miasta Chełmna za 2022 rok udziela się wotum zaufania Burmistrzowi Miasta Chełmna.</w:t>
      </w:r>
    </w:p>
    <w:p w:rsidR="000C0DD2" w:rsidRPr="004D67F7" w:rsidRDefault="000C0DD2" w:rsidP="000C0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06D">
        <w:rPr>
          <w:rFonts w:ascii="Times New Roman" w:hAnsi="Times New Roman" w:cs="Times New Roman"/>
          <w:bCs/>
          <w:sz w:val="24"/>
          <w:szCs w:val="24"/>
        </w:rPr>
        <w:t>§ 2.</w:t>
      </w:r>
      <w:r w:rsidRPr="004D67F7">
        <w:rPr>
          <w:rFonts w:ascii="Times New Roman" w:hAnsi="Times New Roman" w:cs="Times New Roman"/>
          <w:sz w:val="24"/>
          <w:szCs w:val="24"/>
        </w:rPr>
        <w:t xml:space="preserve"> </w:t>
      </w:r>
      <w:r w:rsidRPr="004D67F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Przewodniczącemu Rady Miasta Chełmna.</w:t>
      </w:r>
    </w:p>
    <w:p w:rsidR="000C0DD2" w:rsidRPr="004D67F7" w:rsidRDefault="000C0DD2" w:rsidP="000C0DD2">
      <w:pPr>
        <w:rPr>
          <w:rFonts w:ascii="Times New Roman" w:hAnsi="Times New Roman" w:cs="Times New Roman"/>
          <w:sz w:val="24"/>
          <w:szCs w:val="24"/>
        </w:rPr>
      </w:pPr>
    </w:p>
    <w:p w:rsidR="000C0DD2" w:rsidRPr="004D67F7" w:rsidRDefault="000C0DD2" w:rsidP="000C0DD2">
      <w:pPr>
        <w:rPr>
          <w:rFonts w:ascii="Times New Roman" w:hAnsi="Times New Roman" w:cs="Times New Roman"/>
          <w:sz w:val="24"/>
          <w:szCs w:val="24"/>
        </w:rPr>
      </w:pPr>
      <w:r w:rsidRPr="002A706D">
        <w:rPr>
          <w:rFonts w:ascii="Times New Roman" w:hAnsi="Times New Roman" w:cs="Times New Roman"/>
          <w:bCs/>
          <w:sz w:val="24"/>
          <w:szCs w:val="24"/>
        </w:rPr>
        <w:t>§ 3.</w:t>
      </w:r>
      <w:r w:rsidRPr="004D67F7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0C0DD2" w:rsidRPr="004D67F7" w:rsidRDefault="000C0DD2" w:rsidP="000C0DD2">
      <w:pPr>
        <w:rPr>
          <w:rFonts w:ascii="Times New Roman" w:hAnsi="Times New Roman" w:cs="Times New Roman"/>
          <w:sz w:val="24"/>
          <w:szCs w:val="24"/>
        </w:rPr>
      </w:pPr>
    </w:p>
    <w:p w:rsidR="000C0DD2" w:rsidRPr="004D67F7" w:rsidRDefault="000C0DD2" w:rsidP="000C0DD2">
      <w:pPr>
        <w:rPr>
          <w:rFonts w:ascii="Times New Roman" w:hAnsi="Times New Roman" w:cs="Times New Roman"/>
          <w:sz w:val="24"/>
          <w:szCs w:val="24"/>
        </w:rPr>
      </w:pPr>
    </w:p>
    <w:p w:rsidR="000C0DD2" w:rsidRDefault="000C0DD2" w:rsidP="000C0DD2">
      <w:pPr>
        <w:spacing w:line="48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D67F7">
        <w:rPr>
          <w:rFonts w:ascii="Times New Roman" w:hAnsi="Times New Roman" w:cs="Times New Roman"/>
          <w:sz w:val="24"/>
          <w:szCs w:val="24"/>
        </w:rPr>
        <w:t>Przewodniczący Rady Miasta</w:t>
      </w:r>
      <w:r>
        <w:rPr>
          <w:rFonts w:ascii="Times New Roman" w:hAnsi="Times New Roman" w:cs="Times New Roman"/>
          <w:sz w:val="24"/>
          <w:szCs w:val="24"/>
        </w:rPr>
        <w:br/>
      </w:r>
      <w:r w:rsidRPr="004D67F7">
        <w:rPr>
          <w:rFonts w:ascii="Times New Roman" w:hAnsi="Times New Roman" w:cs="Times New Roman"/>
          <w:sz w:val="24"/>
          <w:szCs w:val="24"/>
        </w:rPr>
        <w:t>Wojciech Strzelecki</w:t>
      </w:r>
    </w:p>
    <w:p w:rsidR="000C0DD2" w:rsidRDefault="000C0DD2" w:rsidP="000C0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D2" w:rsidRDefault="000C0DD2" w:rsidP="000C0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D2" w:rsidRDefault="000C0DD2" w:rsidP="000C0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D2" w:rsidRDefault="000C0DD2" w:rsidP="000C0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D2" w:rsidRDefault="000C0DD2" w:rsidP="000C0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D2" w:rsidRDefault="000C0DD2" w:rsidP="000C0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D2" w:rsidRDefault="000C0DD2" w:rsidP="000C0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D2" w:rsidRDefault="000C0DD2" w:rsidP="000C0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D2" w:rsidRDefault="000C0DD2" w:rsidP="000C0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D2" w:rsidRDefault="000C0DD2" w:rsidP="000C0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D2" w:rsidRDefault="000C0DD2" w:rsidP="000C0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D2" w:rsidRDefault="000C0DD2" w:rsidP="000C0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D2" w:rsidRPr="002A706D" w:rsidRDefault="000C0DD2" w:rsidP="000C0DD2"/>
    <w:p w:rsidR="000C0DD2" w:rsidRDefault="000C0DD2" w:rsidP="000C0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D2" w:rsidRDefault="000C0DD2" w:rsidP="000C0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0C0DD2" w:rsidRPr="00887655" w:rsidRDefault="000C0DD2" w:rsidP="000C0D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28 aa ust 9 ustawy o samorządzie gminnym </w:t>
      </w:r>
      <w:r w:rsidRPr="004D67F7">
        <w:rPr>
          <w:rFonts w:ascii="Times New Roman" w:hAnsi="Times New Roman" w:cs="Times New Roman"/>
          <w:sz w:val="24"/>
          <w:szCs w:val="24"/>
        </w:rPr>
        <w:t>(Dz. U. z 2023 r. poz. 40</w:t>
      </w:r>
      <w:r>
        <w:rPr>
          <w:rFonts w:ascii="Times New Roman" w:hAnsi="Times New Roman" w:cs="Times New Roman"/>
          <w:sz w:val="24"/>
          <w:szCs w:val="24"/>
        </w:rPr>
        <w:t xml:space="preserve"> i 572</w:t>
      </w:r>
      <w:r w:rsidRPr="004D67F7">
        <w:rPr>
          <w:rFonts w:ascii="Times New Roman" w:hAnsi="Times New Roman" w:cs="Times New Roman"/>
          <w:sz w:val="24"/>
          <w:szCs w:val="24"/>
        </w:rPr>
        <w:t>)</w:t>
      </w:r>
      <w:r w:rsidDel="00F06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zakończeniu debaty nad raportem o stanie gminy rada przeprowadza głosowanie nad udzieleniem burmistrzowi wotum zaufania. </w:t>
      </w:r>
      <w:r w:rsidRPr="00D72ABB">
        <w:rPr>
          <w:rFonts w:ascii="Times New Roman" w:hAnsi="Times New Roman" w:cs="Times New Roman"/>
          <w:sz w:val="24"/>
          <w:szCs w:val="24"/>
        </w:rPr>
        <w:t xml:space="preserve">Uchwałę o udzieleniu </w:t>
      </w:r>
      <w:r>
        <w:rPr>
          <w:rFonts w:ascii="Times New Roman" w:hAnsi="Times New Roman" w:cs="Times New Roman"/>
          <w:sz w:val="24"/>
          <w:szCs w:val="24"/>
        </w:rPr>
        <w:t xml:space="preserve">burmistrzowi </w:t>
      </w:r>
      <w:r w:rsidRPr="00D72ABB">
        <w:rPr>
          <w:rFonts w:ascii="Times New Roman" w:hAnsi="Times New Roman" w:cs="Times New Roman"/>
          <w:sz w:val="24"/>
          <w:szCs w:val="24"/>
        </w:rPr>
        <w:t>wotum zaufania 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ABB">
        <w:rPr>
          <w:rFonts w:ascii="Times New Roman" w:hAnsi="Times New Roman" w:cs="Times New Roman"/>
          <w:sz w:val="24"/>
          <w:szCs w:val="24"/>
        </w:rPr>
        <w:t xml:space="preserve">podejmuje bezwzględną większością głosów ustawowego składu rady. Niepodjęcie uchwały o udzieleniu </w:t>
      </w:r>
      <w:r>
        <w:rPr>
          <w:rFonts w:ascii="Times New Roman" w:hAnsi="Times New Roman" w:cs="Times New Roman"/>
          <w:sz w:val="24"/>
          <w:szCs w:val="24"/>
        </w:rPr>
        <w:t>burmistrzowi</w:t>
      </w:r>
      <w:r w:rsidRPr="00D72ABB">
        <w:rPr>
          <w:rFonts w:ascii="Times New Roman" w:hAnsi="Times New Roman" w:cs="Times New Roman"/>
          <w:sz w:val="24"/>
          <w:szCs w:val="24"/>
        </w:rPr>
        <w:t xml:space="preserve"> wotum zaufania jest równoznaczne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2ABB">
        <w:rPr>
          <w:rFonts w:ascii="Times New Roman" w:hAnsi="Times New Roman" w:cs="Times New Roman"/>
          <w:sz w:val="24"/>
          <w:szCs w:val="24"/>
        </w:rPr>
        <w:t>podjęciem uchwały o nieudzieleniu wotum zaufani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D2"/>
    <w:rsid w:val="000C0DD2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20EF"/>
  <w15:chartTrackingRefBased/>
  <w15:docId w15:val="{1E14FF87-6E9C-41B7-A509-E3FCB93E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2023-06-02T10:11:00Z</dcterms:created>
  <dcterms:modified xsi:type="dcterms:W3CDTF">2023-06-02T10:13:00Z</dcterms:modified>
</cp:coreProperties>
</file>