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A2" w:rsidRDefault="00AC1CA2" w:rsidP="00AC1CA2">
      <w:pPr>
        <w:pStyle w:val="NormalnyWeb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Zarządzenie </w:t>
      </w:r>
      <w:r>
        <w:rPr>
          <w:rFonts w:ascii="Times New Roman" w:hAnsi="Times New Roman" w:cs="Times New Roman"/>
          <w:b/>
          <w:bCs/>
          <w:sz w:val="24"/>
        </w:rPr>
        <w:t>nr 51/2017</w:t>
      </w:r>
      <w:r>
        <w:rPr>
          <w:rFonts w:ascii="Times New Roman" w:hAnsi="Times New Roman" w:cs="Times New Roman"/>
          <w:bCs/>
          <w:sz w:val="24"/>
        </w:rPr>
        <w:br/>
        <w:t xml:space="preserve">Burmistrza Miasta Chełmna </w:t>
      </w:r>
      <w:r>
        <w:rPr>
          <w:rFonts w:ascii="Times New Roman" w:hAnsi="Times New Roman" w:cs="Times New Roman"/>
          <w:bCs/>
          <w:sz w:val="24"/>
        </w:rPr>
        <w:br/>
        <w:t xml:space="preserve">z dnia </w:t>
      </w:r>
      <w:r>
        <w:rPr>
          <w:rFonts w:ascii="Times New Roman" w:hAnsi="Times New Roman" w:cs="Times New Roman"/>
          <w:b/>
          <w:bCs/>
          <w:sz w:val="24"/>
        </w:rPr>
        <w:t xml:space="preserve"> 28 kwietnia 2017 r.</w:t>
      </w:r>
    </w:p>
    <w:p w:rsidR="00AC1CA2" w:rsidRDefault="00AC1CA2" w:rsidP="00AC1CA2">
      <w:pPr>
        <w:pStyle w:val="NormalnyWeb"/>
        <w:jc w:val="center"/>
        <w:rPr>
          <w:rFonts w:ascii="Times New Roman" w:hAnsi="Times New Roman" w:cs="Times New Roman"/>
          <w:b/>
          <w:bCs/>
          <w:sz w:val="24"/>
        </w:rPr>
      </w:pPr>
    </w:p>
    <w:p w:rsidR="00AC1CA2" w:rsidRDefault="00AC1CA2" w:rsidP="00AC1CA2">
      <w:pPr>
        <w:pStyle w:val="NormalnyWe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w sprawie powołania Miejskiej Komisji Rozwiązywania Problemów Alkoholowych</w:t>
      </w:r>
      <w:r>
        <w:rPr>
          <w:rFonts w:ascii="Times New Roman" w:hAnsi="Times New Roman" w:cs="Times New Roman"/>
          <w:sz w:val="24"/>
        </w:rPr>
        <w:t>.</w:t>
      </w:r>
    </w:p>
    <w:p w:rsidR="00AC1CA2" w:rsidRDefault="00AC1CA2" w:rsidP="00AC1CA2">
      <w:pPr>
        <w:pStyle w:val="NormalnyWeb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>Na podstawie art. 4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 ust. 3 ustawy z dnia 26 października 1982 roku o wychowaniu     w trzeźwości i przeciwdziałaniu alkoholizmowi </w:t>
      </w:r>
      <w:r>
        <w:rPr>
          <w:rFonts w:ascii="Times New Roman" w:hAnsi="Times New Roman" w:cs="Times New Roman"/>
          <w:sz w:val="22"/>
          <w:szCs w:val="22"/>
        </w:rPr>
        <w:t xml:space="preserve">(tekst jednolity Dz. U. z 2007 r. Nr 70, poz. 473 z </w:t>
      </w:r>
      <w:proofErr w:type="spellStart"/>
      <w:r>
        <w:rPr>
          <w:rFonts w:ascii="Times New Roman" w:hAnsi="Times New Roman" w:cs="Times New Roman"/>
          <w:sz w:val="22"/>
          <w:szCs w:val="22"/>
        </w:rPr>
        <w:t>późn</w:t>
      </w:r>
      <w:proofErr w:type="spellEnd"/>
      <w:r>
        <w:rPr>
          <w:rFonts w:ascii="Times New Roman" w:hAnsi="Times New Roman" w:cs="Times New Roman"/>
          <w:sz w:val="22"/>
          <w:szCs w:val="22"/>
        </w:rPr>
        <w:t>. zm.)</w:t>
      </w:r>
      <w:r>
        <w:rPr>
          <w:rFonts w:ascii="Times New Roman" w:hAnsi="Times New Roman" w:cs="Times New Roman"/>
          <w:sz w:val="24"/>
        </w:rPr>
        <w:t xml:space="preserve"> zarządza się, co następuje: </w:t>
      </w:r>
    </w:p>
    <w:p w:rsidR="00AC1CA2" w:rsidRDefault="00AC1CA2" w:rsidP="00AC1CA2">
      <w:pPr>
        <w:pStyle w:val="NormalnyWeb"/>
        <w:ind w:left="708"/>
        <w:jc w:val="both"/>
        <w:rPr>
          <w:rFonts w:ascii="Times New Roman" w:hAnsi="Times New Roman" w:cs="Times New Roman"/>
          <w:sz w:val="24"/>
        </w:rPr>
      </w:pPr>
    </w:p>
    <w:p w:rsidR="00AC1CA2" w:rsidRDefault="00AC1CA2" w:rsidP="00AC1CA2">
      <w:pPr>
        <w:pStyle w:val="NormalnyWeb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1.Powołać członka Miejskiej Komisji Rozwiązywania Problemów Alkoholowych:                  Pana Grzegorza Dudzińskiego – funkcjonariusza Powiatowej Komendy Policji w Chełmnie  </w:t>
      </w:r>
    </w:p>
    <w:p w:rsidR="00AC1CA2" w:rsidRDefault="00AC1CA2" w:rsidP="00AC1CA2">
      <w:pPr>
        <w:pStyle w:val="NormalnyWeb"/>
        <w:rPr>
          <w:rFonts w:ascii="Times New Roman" w:hAnsi="Times New Roman" w:cs="Times New Roman"/>
          <w:sz w:val="24"/>
        </w:rPr>
      </w:pPr>
    </w:p>
    <w:p w:rsidR="00AC1CA2" w:rsidRDefault="00AC1CA2" w:rsidP="00AC1CA2">
      <w:pPr>
        <w:pStyle w:val="NormalnyWeb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2. Zarządzenie wchodzi w życie z dniem 01 maja 2017 r.</w:t>
      </w:r>
    </w:p>
    <w:p w:rsidR="00AC1CA2" w:rsidRDefault="00AC1CA2" w:rsidP="00AC1CA2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</w:p>
    <w:p w:rsidR="00AC1CA2" w:rsidRDefault="00AC1CA2" w:rsidP="00AC1CA2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</w:p>
    <w:p w:rsidR="00AC1CA2" w:rsidRDefault="00AC1CA2" w:rsidP="00AC1CA2">
      <w:pPr>
        <w:pStyle w:val="NormalnyWeb"/>
        <w:ind w:left="2127"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 Miasta Chełmna: Mariusz Kędzierski</w:t>
      </w:r>
    </w:p>
    <w:p w:rsidR="00AC1CA2" w:rsidRDefault="00AC1CA2" w:rsidP="00AC1CA2"/>
    <w:p w:rsidR="00AC1CA2" w:rsidRDefault="00AC1CA2" w:rsidP="00AC1CA2"/>
    <w:p w:rsidR="000759D0" w:rsidRDefault="000759D0"/>
    <w:sectPr w:rsidR="000759D0" w:rsidSect="0007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AC1CA2"/>
    <w:rsid w:val="000759D0"/>
    <w:rsid w:val="00AC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C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C1CA2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2017-04-28T07:07:00Z</dcterms:created>
  <dcterms:modified xsi:type="dcterms:W3CDTF">2017-04-28T07:08:00Z</dcterms:modified>
</cp:coreProperties>
</file>