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A4DE" w14:textId="77777777" w:rsidR="00DB7CAD" w:rsidRDefault="00DB7CAD" w:rsidP="00DB7C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28DCAC" w14:textId="77777777" w:rsidR="00DB7CAD" w:rsidRDefault="00DB7CAD" w:rsidP="00DB7C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A68E6C" w14:textId="77777777" w:rsidR="00DB7CAD" w:rsidRPr="00AE0F70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B29A34" w14:textId="77777777" w:rsidR="00DB7CAD" w:rsidRPr="00AE0F70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D295FC" w14:textId="77777777" w:rsidR="00DB7CAD" w:rsidRPr="00AE0F70" w:rsidRDefault="00DB7CAD" w:rsidP="00DB7CA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AE0F70">
        <w:rPr>
          <w:rFonts w:ascii="Times New Roman" w:hAnsi="Times New Roman"/>
          <w:sz w:val="24"/>
          <w:szCs w:val="24"/>
        </w:rPr>
        <w:t xml:space="preserve">Chełmno, </w:t>
      </w:r>
      <w:proofErr w:type="gramStart"/>
      <w:r w:rsidRPr="00AE0F70">
        <w:rPr>
          <w:rFonts w:ascii="Times New Roman" w:hAnsi="Times New Roman"/>
          <w:sz w:val="24"/>
          <w:szCs w:val="24"/>
        </w:rPr>
        <w:t xml:space="preserve">dnia  </w:t>
      </w:r>
      <w:r>
        <w:rPr>
          <w:rFonts w:ascii="Times New Roman" w:hAnsi="Times New Roman"/>
          <w:sz w:val="24"/>
          <w:szCs w:val="24"/>
        </w:rPr>
        <w:t>28</w:t>
      </w:r>
      <w:r w:rsidRPr="00AE0F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E0F7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Pr="00AE0F70">
        <w:rPr>
          <w:rFonts w:ascii="Times New Roman" w:hAnsi="Times New Roman"/>
          <w:sz w:val="24"/>
          <w:szCs w:val="24"/>
        </w:rPr>
        <w:t xml:space="preserve"> r. </w:t>
      </w:r>
    </w:p>
    <w:p w14:paraId="10D096E7" w14:textId="77777777" w:rsidR="00DB7CAD" w:rsidRPr="00AE0F70" w:rsidRDefault="00DB7CAD" w:rsidP="00DB7CAD">
      <w:pPr>
        <w:pStyle w:val="Bezodstpw"/>
        <w:rPr>
          <w:rFonts w:ascii="Times New Roman" w:hAnsi="Times New Roman"/>
          <w:sz w:val="24"/>
          <w:szCs w:val="24"/>
        </w:rPr>
      </w:pPr>
    </w:p>
    <w:p w14:paraId="2D39D1CB" w14:textId="77777777" w:rsidR="00DB7CAD" w:rsidRPr="00AE0F70" w:rsidRDefault="00DB7CAD" w:rsidP="00DB7CAD">
      <w:pPr>
        <w:pStyle w:val="Bezodstpw"/>
        <w:rPr>
          <w:rFonts w:ascii="Times New Roman" w:hAnsi="Times New Roman"/>
          <w:sz w:val="24"/>
          <w:szCs w:val="24"/>
        </w:rPr>
      </w:pPr>
    </w:p>
    <w:p w14:paraId="1E32233A" w14:textId="77777777" w:rsidR="00DB7CAD" w:rsidRPr="00AE0F70" w:rsidRDefault="00DB7CAD" w:rsidP="00DB7CAD">
      <w:pPr>
        <w:pStyle w:val="Bezodstpw"/>
        <w:rPr>
          <w:rFonts w:ascii="Times New Roman" w:hAnsi="Times New Roman"/>
          <w:sz w:val="24"/>
          <w:szCs w:val="24"/>
        </w:rPr>
      </w:pPr>
    </w:p>
    <w:p w14:paraId="047E30AE" w14:textId="77777777" w:rsidR="00DB7CAD" w:rsidRPr="00AE0F70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BRM. 0012.4.1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0F7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F70">
        <w:rPr>
          <w:rFonts w:ascii="Times New Roman" w:hAnsi="Times New Roman" w:cs="Times New Roman"/>
          <w:sz w:val="24"/>
          <w:szCs w:val="24"/>
        </w:rPr>
        <w:t>.MO</w:t>
      </w:r>
    </w:p>
    <w:p w14:paraId="781E370F" w14:textId="77777777" w:rsidR="00DB7CAD" w:rsidRPr="00AE0F70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332EF7" w14:textId="77777777" w:rsidR="00DB7CAD" w:rsidRPr="00AE0F70" w:rsidRDefault="00DB7CAD" w:rsidP="00DB7C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O P I N I A</w:t>
      </w:r>
    </w:p>
    <w:p w14:paraId="589D7E97" w14:textId="77777777" w:rsidR="00DB7CAD" w:rsidRPr="00AE0F70" w:rsidRDefault="00DB7CAD" w:rsidP="00DB7C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 xml:space="preserve">Komisji Bezpieczeństwa, Pomocy Społecznej i Polityki Mieszkaniowej </w:t>
      </w:r>
    </w:p>
    <w:p w14:paraId="2D0E3DEC" w14:textId="77777777" w:rsidR="00DB7CAD" w:rsidRPr="00AE0F70" w:rsidRDefault="00DB7CAD" w:rsidP="00DB7C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Rady Miasta Chełmna</w:t>
      </w:r>
    </w:p>
    <w:p w14:paraId="166A6320" w14:textId="77777777" w:rsidR="00DB7CAD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6974AE" w14:textId="77777777" w:rsidR="00DB7CAD" w:rsidRPr="00FF6322" w:rsidRDefault="00DB7CAD" w:rsidP="00DB7C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DF794" w14:textId="77777777" w:rsidR="00DB7CAD" w:rsidRPr="00FF6322" w:rsidRDefault="00DB7CAD" w:rsidP="00DB7C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322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</w:t>
      </w:r>
      <w:r w:rsidRPr="00FF6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sprawie </w:t>
      </w:r>
      <w:r w:rsidRPr="00FF6322">
        <w:rPr>
          <w:rFonts w:ascii="Times New Roman" w:hAnsi="Times New Roman" w:cs="Times New Roman"/>
          <w:b/>
          <w:bCs/>
          <w:sz w:val="24"/>
          <w:szCs w:val="24"/>
        </w:rPr>
        <w:t>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od opłat, jak również tryb ich pobierania</w:t>
      </w:r>
    </w:p>
    <w:p w14:paraId="4EFF9D5D" w14:textId="77777777" w:rsidR="00DB7CAD" w:rsidRPr="00FF6322" w:rsidRDefault="00DB7CAD" w:rsidP="00DB7C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4E641" w14:textId="77777777" w:rsidR="00DB7CAD" w:rsidRPr="005B72EC" w:rsidRDefault="00DB7CAD" w:rsidP="00DB7C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72EC">
        <w:rPr>
          <w:rFonts w:ascii="Times New Roman" w:hAnsi="Times New Roman" w:cs="Times New Roman"/>
          <w:sz w:val="24"/>
          <w:szCs w:val="24"/>
        </w:rPr>
        <w:t xml:space="preserve">           Organizacja i świadczenia usług opiekuńczych w miejscu zamieszkania świadczeniobiorcy spoczywa na Miejskim Ośrodku Pomocy Społecznej. Wymiar oraz zakres przyznawania usług opiekuńczych i specjalistycznych uzależniony jest min. od stanu zdrowia osoby, jej sytuacji rodzinnej i materialnej ustalonej przez pracownika socjalnego na podstawie wywiadu środowiskowego.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O usługi mogą wnioskować osoby sprawujące opiekę nad dziećmi, osoby opiekujące się osobami wymagającymi pomocy innych, małżonek, czy też rodzina.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Usługi opiekuńcze są formą pomocy społecznej dla osób samotnych, w podeszłym wieku oraz chorych. Opłaty za usługi opiekuńcze w wysokości 35 zł- koszt jednej godziny usług i 45 zł- koszt jednej godziny specjalistycznej ustala się na podstawie rozliczenia raz w miesiącu. Należy zwrócić uwagę, że osoby zobowiązane do ponoszenia odpłatności mogą być częściowo lub całkowicie zwolnione z tej czynności spełniając 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kryteria.</w:t>
      </w:r>
    </w:p>
    <w:p w14:paraId="514233EA" w14:textId="77777777" w:rsidR="00DB7CAD" w:rsidRPr="005B72EC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72EC">
        <w:rPr>
          <w:rFonts w:ascii="Times New Roman" w:hAnsi="Times New Roman" w:cs="Times New Roman"/>
          <w:sz w:val="24"/>
          <w:szCs w:val="24"/>
        </w:rPr>
        <w:t>Wymienione stawki są zgodne z wytycznymi rządu i oparte na wzroście najniższej krajowej, wzroście minimalnej stawki godzinowej za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na podstawie wszystkich rodzajów umów.</w:t>
      </w:r>
    </w:p>
    <w:p w14:paraId="73CE6BDA" w14:textId="77777777" w:rsidR="00DB7CAD" w:rsidRPr="005B72EC" w:rsidRDefault="00DB7CAD" w:rsidP="00DB7C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72EC">
        <w:rPr>
          <w:rFonts w:ascii="Times New Roman" w:hAnsi="Times New Roman" w:cs="Times New Roman"/>
          <w:sz w:val="24"/>
          <w:szCs w:val="24"/>
        </w:rPr>
        <w:t xml:space="preserve">Uchwała określa stawkę maksymalną w zależności od wysokości posiadanego dochodu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72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EC">
        <w:rPr>
          <w:rFonts w:ascii="Times New Roman" w:hAnsi="Times New Roman" w:cs="Times New Roman"/>
          <w:sz w:val="24"/>
          <w:szCs w:val="24"/>
        </w:rPr>
        <w:t>według komisji jest urealnieniem odpłatności.</w:t>
      </w:r>
    </w:p>
    <w:p w14:paraId="510C6DD9" w14:textId="77777777" w:rsidR="00DB7CAD" w:rsidRPr="005B72EC" w:rsidRDefault="00DB7CAD" w:rsidP="00DB7CA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B72EC">
        <w:rPr>
          <w:rFonts w:ascii="Times New Roman" w:hAnsi="Times New Roman" w:cs="Times New Roman"/>
          <w:sz w:val="24"/>
          <w:szCs w:val="24"/>
        </w:rPr>
        <w:t>Po zapoznaniu się z przedstawionymi propozycjami komisja jednogłośnie, pozytywnie opiniuje przyjęcie uchwały.</w:t>
      </w:r>
    </w:p>
    <w:p w14:paraId="64DF0E26" w14:textId="77777777" w:rsidR="00DB7CAD" w:rsidRDefault="00DB7CAD" w:rsidP="00DB7CAD">
      <w:pPr>
        <w:jc w:val="center"/>
        <w:rPr>
          <w:sz w:val="28"/>
          <w:szCs w:val="28"/>
        </w:rPr>
      </w:pPr>
    </w:p>
    <w:p w14:paraId="5C2EAC5B" w14:textId="77777777" w:rsidR="00DB7CAD" w:rsidRPr="00671B69" w:rsidRDefault="00DB7CAD" w:rsidP="00DB7CAD">
      <w:pPr>
        <w:jc w:val="center"/>
        <w:rPr>
          <w:sz w:val="28"/>
          <w:szCs w:val="28"/>
        </w:rPr>
      </w:pPr>
    </w:p>
    <w:p w14:paraId="05971620" w14:textId="77777777" w:rsidR="00DB7CAD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386ECB" w14:textId="77777777" w:rsidR="00DB7CAD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FF18D1" w14:textId="77777777" w:rsidR="00DB7CAD" w:rsidRDefault="00DB7CAD" w:rsidP="00DB7C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67F72C" w14:textId="77777777" w:rsidR="00DB7CAD" w:rsidRDefault="00DB7CAD" w:rsidP="00DB7C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822662" w14:textId="77777777" w:rsidR="00DB7CAD" w:rsidRDefault="00DB7CAD" w:rsidP="00DB7C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073772" w14:textId="77777777" w:rsidR="00DB7CAD" w:rsidRDefault="00DB7CAD" w:rsidP="00DB7C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E6F2F1" w14:textId="77777777" w:rsidR="00DB7CAD" w:rsidRPr="00AE0F70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030249" w14:textId="77777777" w:rsidR="00DB7CAD" w:rsidRPr="00AE0F70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7B7260" w14:textId="77777777" w:rsidR="00DB7CAD" w:rsidRPr="00AE0F70" w:rsidRDefault="00DB7CAD" w:rsidP="00DB7CA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AE0F70">
        <w:rPr>
          <w:rFonts w:ascii="Times New Roman" w:hAnsi="Times New Roman"/>
          <w:sz w:val="24"/>
          <w:szCs w:val="24"/>
        </w:rPr>
        <w:lastRenderedPageBreak/>
        <w:t xml:space="preserve">Chełmno, </w:t>
      </w:r>
      <w:proofErr w:type="gramStart"/>
      <w:r w:rsidRPr="00AE0F70">
        <w:rPr>
          <w:rFonts w:ascii="Times New Roman" w:hAnsi="Times New Roman"/>
          <w:sz w:val="24"/>
          <w:szCs w:val="24"/>
        </w:rPr>
        <w:t xml:space="preserve">dnia  </w:t>
      </w:r>
      <w:r>
        <w:rPr>
          <w:rFonts w:ascii="Times New Roman" w:hAnsi="Times New Roman"/>
          <w:sz w:val="24"/>
          <w:szCs w:val="24"/>
        </w:rPr>
        <w:t>28</w:t>
      </w:r>
      <w:r w:rsidRPr="00AE0F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E0F7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Pr="00AE0F70">
        <w:rPr>
          <w:rFonts w:ascii="Times New Roman" w:hAnsi="Times New Roman"/>
          <w:sz w:val="24"/>
          <w:szCs w:val="24"/>
        </w:rPr>
        <w:t xml:space="preserve"> r. </w:t>
      </w:r>
    </w:p>
    <w:p w14:paraId="41DFAE22" w14:textId="77777777" w:rsidR="00DB7CAD" w:rsidRPr="00AE0F70" w:rsidRDefault="00DB7CAD" w:rsidP="00DB7CAD">
      <w:pPr>
        <w:pStyle w:val="Bezodstpw"/>
        <w:rPr>
          <w:rFonts w:ascii="Times New Roman" w:hAnsi="Times New Roman"/>
          <w:sz w:val="24"/>
          <w:szCs w:val="24"/>
        </w:rPr>
      </w:pPr>
    </w:p>
    <w:p w14:paraId="3D281F59" w14:textId="77777777" w:rsidR="00DB7CAD" w:rsidRPr="00AE0F70" w:rsidRDefault="00DB7CAD" w:rsidP="00DB7CAD">
      <w:pPr>
        <w:pStyle w:val="Bezodstpw"/>
        <w:rPr>
          <w:rFonts w:ascii="Times New Roman" w:hAnsi="Times New Roman"/>
          <w:sz w:val="24"/>
          <w:szCs w:val="24"/>
        </w:rPr>
      </w:pPr>
    </w:p>
    <w:p w14:paraId="474780BC" w14:textId="77777777" w:rsidR="00DB7CAD" w:rsidRPr="00AE0F70" w:rsidRDefault="00DB7CAD" w:rsidP="00DB7CAD">
      <w:pPr>
        <w:pStyle w:val="Bezodstpw"/>
        <w:rPr>
          <w:rFonts w:ascii="Times New Roman" w:hAnsi="Times New Roman"/>
          <w:sz w:val="24"/>
          <w:szCs w:val="24"/>
        </w:rPr>
      </w:pPr>
    </w:p>
    <w:p w14:paraId="1D227940" w14:textId="77777777" w:rsidR="00DB7CAD" w:rsidRPr="00AE0F70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BRM. 0012.4.1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0F7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F70">
        <w:rPr>
          <w:rFonts w:ascii="Times New Roman" w:hAnsi="Times New Roman" w:cs="Times New Roman"/>
          <w:sz w:val="24"/>
          <w:szCs w:val="24"/>
        </w:rPr>
        <w:t>.MO</w:t>
      </w:r>
    </w:p>
    <w:p w14:paraId="4E9254A1" w14:textId="77777777" w:rsidR="00DB7CAD" w:rsidRPr="00AE0F70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C59029" w14:textId="77777777" w:rsidR="00DB7CAD" w:rsidRPr="00AE0F70" w:rsidRDefault="00DB7CAD" w:rsidP="00DB7C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O P I N I A</w:t>
      </w:r>
    </w:p>
    <w:p w14:paraId="5C384F68" w14:textId="77777777" w:rsidR="00DB7CAD" w:rsidRPr="00AE0F70" w:rsidRDefault="00DB7CAD" w:rsidP="00DB7C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 xml:space="preserve">Komisji Bezpieczeństwa, Pomocy Społecznej i Polityki Mieszkaniowej </w:t>
      </w:r>
    </w:p>
    <w:p w14:paraId="774B32CD" w14:textId="77777777" w:rsidR="00DB7CAD" w:rsidRPr="00AE0F70" w:rsidRDefault="00DB7CAD" w:rsidP="00DB7C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E0F70">
        <w:rPr>
          <w:rFonts w:ascii="Times New Roman" w:hAnsi="Times New Roman" w:cs="Times New Roman"/>
          <w:sz w:val="24"/>
          <w:szCs w:val="24"/>
        </w:rPr>
        <w:t>Rady Miasta Chełmna</w:t>
      </w:r>
    </w:p>
    <w:p w14:paraId="1AE8E380" w14:textId="77777777" w:rsidR="00DB7CAD" w:rsidRDefault="00DB7CAD" w:rsidP="00DB7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6C773E" w14:textId="77777777" w:rsidR="00DB7CAD" w:rsidRPr="00FF6322" w:rsidRDefault="00DB7CAD" w:rsidP="00DB7C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78C3F" w14:textId="77777777" w:rsidR="00DB7CAD" w:rsidRPr="00E24AFD" w:rsidRDefault="00DB7CAD" w:rsidP="00DB7CAD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F6322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</w:t>
      </w:r>
      <w:r w:rsidRPr="00E24AFD">
        <w:rPr>
          <w:rFonts w:ascii="Times New Roman" w:hAnsi="Times New Roman" w:cs="Times New Roman"/>
          <w:b/>
          <w:bCs/>
          <w:sz w:val="24"/>
          <w:szCs w:val="24"/>
        </w:rPr>
        <w:t>o zmianie Uchwały Nr XLVII/328/2022 Rady Miasta Chełmna z dnia 23 lutego 2022r.  w sprawie nadania Statutu Miejskiemu Ośrodkowi Pomocy Społecznej w Chełmnie</w:t>
      </w:r>
    </w:p>
    <w:p w14:paraId="0A3290A1" w14:textId="77777777" w:rsidR="00954475" w:rsidRDefault="00954475" w:rsidP="009544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3040EF" w14:textId="67C76F7F" w:rsidR="00954475" w:rsidRPr="00954475" w:rsidRDefault="00954475" w:rsidP="0095447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75">
        <w:rPr>
          <w:rFonts w:ascii="Times New Roman" w:hAnsi="Times New Roman" w:cs="Times New Roman"/>
          <w:sz w:val="24"/>
          <w:szCs w:val="24"/>
        </w:rPr>
        <w:t xml:space="preserve">Ośrodki Pomocy Społecznej są jednostkami organizacyjnymi wykonującymi zadania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4475">
        <w:rPr>
          <w:rFonts w:ascii="Times New Roman" w:hAnsi="Times New Roman" w:cs="Times New Roman"/>
          <w:sz w:val="24"/>
          <w:szCs w:val="24"/>
        </w:rPr>
        <w:t>w zakresie pomocy społecznej. Wykonują je w ramach zadań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75">
        <w:rPr>
          <w:rFonts w:ascii="Times New Roman" w:hAnsi="Times New Roman" w:cs="Times New Roman"/>
          <w:sz w:val="24"/>
          <w:szCs w:val="24"/>
        </w:rPr>
        <w:t>oraz zadań zleconych gminie. Szczegółowy podział zadań na własne i zlecone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75">
        <w:rPr>
          <w:rFonts w:ascii="Times New Roman" w:hAnsi="Times New Roman" w:cs="Times New Roman"/>
          <w:sz w:val="24"/>
          <w:szCs w:val="24"/>
        </w:rPr>
        <w:t>określa Ustawa o Pomocy Społecznej. Zadania własne realizują zgodnie z ustaleniami Rady Gminy. Zadania zlecone realizowane są na podstawie szczegółowych porozumień z organami administracji rządowej po zapewnieniu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75">
        <w:rPr>
          <w:rFonts w:ascii="Times New Roman" w:hAnsi="Times New Roman" w:cs="Times New Roman"/>
          <w:sz w:val="24"/>
          <w:szCs w:val="24"/>
        </w:rPr>
        <w:t>przez nich środków. Realizują strategię rozwiązywania problemów społecznych na podstawie uchwały Rady Miasta oraz opracowanego statutu. Zapewniają profesjonalną pomoc rodzinom dotkniętym skutkami patologii społecznej, przemocy w rodzinie, osobom niepełnosprawnym, rozpoznają i integrują się ze środowiskiem osób wykluczonych społecznie, tworząc różne oferty usług socjalnych adekwatnych do potrzeb środowiska. Zaspokajając niezbędne potrzeby umożliwiają życie w warunkach odpowiadających godności człowieka. Zapobiegając trudnym sytuacjom życiowym usamodzielniają jednostki i rodziny w otaczającym środowisku.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75">
        <w:rPr>
          <w:rFonts w:ascii="Times New Roman" w:hAnsi="Times New Roman" w:cs="Times New Roman"/>
          <w:sz w:val="24"/>
          <w:szCs w:val="24"/>
        </w:rPr>
        <w:t>Rozszerzenie i zwiększenie oferty pomocy społecznej dla wszystkich potrzebujących o Klub Integracji Społecznej, Punkt Informacyjno-Konsultacyjny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75">
        <w:rPr>
          <w:rFonts w:ascii="Times New Roman" w:hAnsi="Times New Roman" w:cs="Times New Roman"/>
          <w:sz w:val="24"/>
          <w:szCs w:val="24"/>
        </w:rPr>
        <w:t xml:space="preserve">ds. przeciwdziałania przemocy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4475">
        <w:rPr>
          <w:rFonts w:ascii="Times New Roman" w:hAnsi="Times New Roman" w:cs="Times New Roman"/>
          <w:sz w:val="24"/>
          <w:szCs w:val="24"/>
        </w:rPr>
        <w:t>w rodzinie oraz Dzienny Dom Pobytu dla seniorów z pewnością poprawi ich sytuację.</w:t>
      </w:r>
    </w:p>
    <w:p w14:paraId="1BB8B977" w14:textId="58944741" w:rsidR="00954475" w:rsidRPr="00954475" w:rsidRDefault="00954475" w:rsidP="0095447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954475">
        <w:rPr>
          <w:rFonts w:ascii="Times New Roman" w:hAnsi="Times New Roman" w:cs="Times New Roman"/>
          <w:sz w:val="24"/>
          <w:szCs w:val="24"/>
        </w:rPr>
        <w:t>Komisja z satysfakcją przyjmuje zaproponowane zmiany zwiększające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75">
        <w:rPr>
          <w:rFonts w:ascii="Times New Roman" w:hAnsi="Times New Roman" w:cs="Times New Roman"/>
          <w:sz w:val="24"/>
          <w:szCs w:val="24"/>
        </w:rPr>
        <w:t>pomocy społecznej i jednogłośnie pozytywnie opiniuje przyjęcie uchwały.</w:t>
      </w:r>
    </w:p>
    <w:p w14:paraId="18AFC008" w14:textId="77777777" w:rsidR="00954475" w:rsidRPr="00954475" w:rsidRDefault="00954475" w:rsidP="009544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3C1724" w14:textId="77777777" w:rsidR="00DB7CAD" w:rsidRPr="00954475" w:rsidRDefault="00DB7CAD" w:rsidP="009544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B7CAD" w:rsidRPr="0095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AD"/>
    <w:rsid w:val="002E6BD3"/>
    <w:rsid w:val="00954475"/>
    <w:rsid w:val="00DB7CAD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D39E"/>
  <w15:chartTrackingRefBased/>
  <w15:docId w15:val="{DCAE329D-0EC0-46D9-A18D-45C3EFF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CA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CAD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B7CAD"/>
    <w:pPr>
      <w:spacing w:line="240" w:lineRule="auto"/>
      <w:ind w:left="720"/>
      <w:contextualSpacing/>
      <w:jc w:val="both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2023-05-05T09:25:00Z</dcterms:created>
  <dcterms:modified xsi:type="dcterms:W3CDTF">2023-05-05T09:25:00Z</dcterms:modified>
</cp:coreProperties>
</file>