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0F9" w:rsidRPr="00F2065E" w:rsidRDefault="00CB10F9" w:rsidP="00CB1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5B6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 w:rsidR="00B463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druk nr 3 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Miasta Chełmna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3206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57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B6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928C9" w:rsidRDefault="00CB10F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28C9" w:rsidRPr="00393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928C9" w:rsidRPr="00393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nadania nazw </w:t>
      </w:r>
      <w:r w:rsidR="00D16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ulic </w:t>
      </w:r>
      <w:r w:rsidR="003B63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MIĘTOWA</w:t>
      </w:r>
      <w:r w:rsidR="00147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RUMIANKOWA </w:t>
      </w:r>
    </w:p>
    <w:p w:rsidR="007928C9" w:rsidRPr="00393C85" w:rsidRDefault="007928C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10F9" w:rsidRPr="004352AC" w:rsidRDefault="00CB10F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18 ust. 2 pkt 13 ustawy z dnia 8 marca 1990 r. o samorządzie gminnym </w:t>
      </w:r>
      <w:r w:rsidR="00AC0A7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</w:t>
      </w:r>
      <w:proofErr w:type="gramStart"/>
      <w:r w:rsidR="00AC0A7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gramEnd"/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tekst jedn. </w:t>
      </w:r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U. z 2023 r. poz. 40 z </w:t>
      </w:r>
      <w:proofErr w:type="spellStart"/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="00F9647D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art. 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8 ust. 1a ustawy z dnia 21 marca 1985 r. </w:t>
      </w:r>
      <w:r w:rsidR="00A8681C" w:rsidRPr="004352AC">
        <w:rPr>
          <w:rFonts w:ascii="Times New Roman" w:hAnsi="Times New Roman" w:cs="Times New Roman"/>
          <w:iCs/>
          <w:sz w:val="23"/>
          <w:szCs w:val="23"/>
        </w:rPr>
        <w:t xml:space="preserve">o drogach publicznych 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(tekst jedn. </w:t>
      </w:r>
      <w:r w:rsidR="000F4538" w:rsidRPr="000F4538">
        <w:rPr>
          <w:rFonts w:ascii="Times New Roman" w:hAnsi="Times New Roman" w:cs="Times New Roman"/>
          <w:sz w:val="23"/>
          <w:szCs w:val="23"/>
        </w:rPr>
        <w:t>Dz. U. z 2023 r. poz. 645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)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uchwala się, co następuje:</w:t>
      </w:r>
    </w:p>
    <w:p w:rsidR="007928C9" w:rsidRPr="004352AC" w:rsidRDefault="007928C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A7326" w:rsidRDefault="007928C9" w:rsidP="00DA7326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1.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Ulicy, zlokalizowanej w obrębie 6 miasta Chełmna, stanowiącej w części prywatną drogę wewnętrzną oraz w części własność Gminy Miasta Chełmna, oznaczonej w ewidencji gruntów </w:t>
      </w:r>
      <w:r w:rsid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budynków jako działka nr 51/14, część działki nr 36/4 i część działki nr 48, nadaje się nazwę: </w:t>
      </w:r>
      <w:r w:rsidR="00DA7326" w:rsidRPr="00DA732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Miętowa.</w:t>
      </w:r>
    </w:p>
    <w:p w:rsidR="00147135" w:rsidRDefault="00147135" w:rsidP="00DA7326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147135" w:rsidRDefault="00147135" w:rsidP="00147135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Ulicy, zlokalizowanej w obrębie 6 miasta Chełmna, stanowiącej w części 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własność prywatną 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w części własność Gminy Miasta Chełmna, oznaczonej w ewidencji gruntów </w:t>
      </w:r>
      <w:r w:rsidR="00BF30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budynków jako działka nr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47/1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część działki nr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48</w:t>
      </w:r>
      <w:r w:rsidR="00BF30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9E50E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część 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</w:t>
      </w:r>
      <w:r w:rsidR="009E50EA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51/3</w:t>
      </w:r>
      <w:r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nadaje się nazwę: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Rumiankowa.</w:t>
      </w:r>
    </w:p>
    <w:p w:rsidR="00E21F46" w:rsidRPr="004352AC" w:rsidRDefault="007928C9" w:rsidP="00533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bookmark_1"/>
      <w:bookmarkStart w:id="1" w:name="bookmark_3"/>
      <w:bookmarkEnd w:id="0"/>
      <w:bookmarkEnd w:id="1"/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14713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Przebieg ulic określon</w:t>
      </w:r>
      <w:r w:rsidR="00147135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§1 </w:t>
      </w:r>
      <w:r w:rsidR="0014713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147135"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14713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2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oznaczono na załączniku </w:t>
      </w:r>
      <w:r w:rsidR="005B6E29">
        <w:rPr>
          <w:rFonts w:ascii="Times New Roman" w:eastAsia="Times New Roman" w:hAnsi="Times New Roman" w:cs="Times New Roman"/>
          <w:sz w:val="23"/>
          <w:szCs w:val="23"/>
          <w:lang w:eastAsia="pl-PL"/>
        </w:rPr>
        <w:t>graficznym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niniejszej uchwały.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14713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</w:t>
      </w: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2" w:name="bookmark_4"/>
      <w:bookmarkEnd w:id="2"/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Chełmna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CC328A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§ </w:t>
      </w:r>
      <w:r w:rsidR="0014713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5</w:t>
      </w:r>
      <w:r w:rsidR="00E21F46" w:rsidRPr="00B623B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="00E21F46"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3" w:name="bookmark_5"/>
      <w:bookmarkEnd w:id="3"/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wchodzi w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życie po upły</w:t>
      </w:r>
      <w:r w:rsidR="003D6A4F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wie 14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dni od dnia ogłoszenia w</w:t>
      </w:r>
      <w:r w:rsidR="002A0E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Dzienniku Urzędowym Województwa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Kujawsko-Pomorskiego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21F46" w:rsidRPr="004352AC" w:rsidTr="00E21F46">
        <w:tc>
          <w:tcPr>
            <w:tcW w:w="2500" w:type="pct"/>
            <w:hideMark/>
          </w:tcPr>
          <w:p w:rsidR="00E21F46" w:rsidRPr="004352AC" w:rsidRDefault="00E21F46" w:rsidP="00E2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 </w:t>
            </w:r>
          </w:p>
        </w:tc>
        <w:tc>
          <w:tcPr>
            <w:tcW w:w="2500" w:type="pct"/>
            <w:hideMark/>
          </w:tcPr>
          <w:p w:rsidR="00CB10F9" w:rsidRDefault="00CB10F9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bookmarkStart w:id="4" w:name="bookmark_6"/>
            <w:bookmarkEnd w:id="4"/>
            <w:r w:rsidRPr="004352AC">
              <w:rPr>
                <w:rFonts w:ascii="Times New Roman" w:hAnsi="Times New Roman" w:cs="Times New Roman"/>
                <w:sz w:val="23"/>
                <w:szCs w:val="23"/>
              </w:rPr>
              <w:t xml:space="preserve">Przewodniczący Rady Miasta </w:t>
            </w:r>
            <w:r w:rsidRPr="004352A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Wojciech Strzelecki</w:t>
            </w: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Pr="004352AC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E21F46" w:rsidRDefault="00E21F46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CB10F9" w:rsidRPr="004352AC" w:rsidRDefault="00CB10F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E21F46" w:rsidRDefault="00CB10F9" w:rsidP="00A868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5" w:name="bookmark_7"/>
      <w:bookmarkEnd w:id="5"/>
      <w:r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U</w:t>
      </w:r>
      <w:r w:rsidR="00E21F46"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zasadnienie</w:t>
      </w:r>
    </w:p>
    <w:p w:rsidR="00F9647D" w:rsidRDefault="00F9647D" w:rsidP="00536D4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myśl art. 18 ust. 2 pkt 13 ustawy z dnia 8 marca 1990 r. o samorządzie gminnym </w:t>
      </w:r>
      <w:r w:rsidR="004352A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(tekst je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dn. </w:t>
      </w:r>
      <w:r w:rsidR="00536D45" w:rsidRPr="00536D45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2023 r. poz. 40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proofErr w:type="spellStart"/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rada gminy podejmuje uchwały w sprawach </w:t>
      </w:r>
      <w:r w:rsidRPr="009100A5">
        <w:rPr>
          <w:rFonts w:ascii="Times New Roman" w:hAnsi="Times New Roman" w:cs="Times New Roman"/>
          <w:sz w:val="23"/>
          <w:szCs w:val="23"/>
        </w:rPr>
        <w:t>nazw ulic</w:t>
      </w:r>
      <w:r w:rsidR="00536D45">
        <w:rPr>
          <w:rFonts w:ascii="Times New Roman" w:hAnsi="Times New Roman" w:cs="Times New Roman"/>
          <w:sz w:val="23"/>
          <w:szCs w:val="23"/>
        </w:rPr>
        <w:t xml:space="preserve"> </w:t>
      </w:r>
      <w:r w:rsidRPr="009100A5">
        <w:rPr>
          <w:rFonts w:ascii="Times New Roman" w:hAnsi="Times New Roman" w:cs="Times New Roman"/>
          <w:sz w:val="23"/>
          <w:szCs w:val="23"/>
        </w:rPr>
        <w:t xml:space="preserve">i placów będących drogami publicznymi lub nazw dróg wewnętrznych </w:t>
      </w:r>
      <w:r w:rsidR="000F4538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9100A5">
        <w:rPr>
          <w:rFonts w:ascii="Times New Roman" w:hAnsi="Times New Roman" w:cs="Times New Roman"/>
          <w:sz w:val="23"/>
          <w:szCs w:val="23"/>
        </w:rPr>
        <w:t xml:space="preserve">w rozumieniu </w:t>
      </w:r>
      <w:hyperlink r:id="rId6" w:tgtFrame="_blank" w:tooltip="USTAWA z dnia 21 marca 1985 r. o drogach publicznych" w:history="1">
        <w:r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ustawy </w:t>
        </w:r>
        <w:r w:rsidR="00E24A21"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z dnia 21 marca 1985 r. o drogach publicznych</w:t>
        </w:r>
      </w:hyperlink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014C95" w:rsidRPr="00014C95" w:rsidRDefault="00451C5C" w:rsidP="00014C9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>lic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 będąc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przedmiotem niniejszej uchwały,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części zlokalizowan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>są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gruntach stanowiących własność osób prywatnych</w:t>
      </w:r>
      <w:r w:rsidR="00CE73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B6077">
        <w:rPr>
          <w:rFonts w:ascii="Times New Roman" w:eastAsia="Times New Roman" w:hAnsi="Times New Roman" w:cs="Times New Roman"/>
          <w:sz w:val="23"/>
          <w:szCs w:val="23"/>
          <w:lang w:eastAsia="pl-PL"/>
        </w:rPr>
        <w:t>(działka</w:t>
      </w:r>
      <w:r w:rsidR="00CE7364" w:rsidRPr="00CE73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51/14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CE7364" w:rsidRPr="00CE73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</w:t>
      </w:r>
      <w:r w:rsidR="006B6077">
        <w:rPr>
          <w:rFonts w:ascii="Times New Roman" w:eastAsia="Times New Roman" w:hAnsi="Times New Roman" w:cs="Times New Roman"/>
          <w:sz w:val="23"/>
          <w:szCs w:val="23"/>
          <w:lang w:eastAsia="pl-PL"/>
        </w:rPr>
        <w:t>iałka</w:t>
      </w:r>
      <w:r w:rsidR="00CE7364" w:rsidRPr="00CE73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36/4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dz</w:t>
      </w:r>
      <w:r w:rsidR="006B6077">
        <w:rPr>
          <w:rFonts w:ascii="Times New Roman" w:eastAsia="Times New Roman" w:hAnsi="Times New Roman" w:cs="Times New Roman"/>
          <w:sz w:val="23"/>
          <w:szCs w:val="23"/>
          <w:lang w:eastAsia="pl-PL"/>
        </w:rPr>
        <w:t>iałka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47/1</w:t>
      </w:r>
      <w:r w:rsidR="00CE7364" w:rsidRPr="00CE7364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które zostały wydzielone jako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>drog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wewnętrzne</w:t>
      </w:r>
      <w:r w:rsid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A578C">
        <w:rPr>
          <w:rFonts w:ascii="Times New Roman" w:eastAsia="Times New Roman" w:hAnsi="Times New Roman" w:cs="Times New Roman"/>
          <w:sz w:val="23"/>
          <w:szCs w:val="23"/>
          <w:lang w:eastAsia="pl-PL"/>
        </w:rPr>
        <w:t>oraz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części na działce nr 48, której właścicielem jest Gmina Miasto Chełmno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(fragment drogi gminnej</w:t>
      </w:r>
      <w:r w:rsidR="006B60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nr </w:t>
      </w:r>
      <w:r w:rsidR="006B6077" w:rsidRPr="006B6077">
        <w:rPr>
          <w:rFonts w:ascii="Times New Roman" w:eastAsia="Times New Roman" w:hAnsi="Times New Roman" w:cs="Times New Roman"/>
          <w:sz w:val="23"/>
          <w:szCs w:val="23"/>
          <w:lang w:eastAsia="pl-PL"/>
        </w:rPr>
        <w:t>060772C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3B631B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7B3844" w:rsidRPr="00DA7326" w:rsidRDefault="00014C95" w:rsidP="00536D4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</w:t>
      </w:r>
      <w:r w:rsidR="00D9408D" w:rsidRPr="007B3844">
        <w:rPr>
          <w:rFonts w:ascii="Times New Roman" w:hAnsi="Times New Roman" w:cs="Times New Roman"/>
          <w:sz w:val="23"/>
          <w:szCs w:val="23"/>
        </w:rPr>
        <w:t xml:space="preserve">art. 8 ust. 1a ustawy z dnia 21 marca 1985 r. </w:t>
      </w:r>
      <w:r w:rsidR="00D9408D" w:rsidRPr="007B3844">
        <w:rPr>
          <w:rFonts w:ascii="Times New Roman" w:hAnsi="Times New Roman" w:cs="Times New Roman"/>
          <w:iCs/>
          <w:sz w:val="23"/>
          <w:szCs w:val="23"/>
        </w:rPr>
        <w:t xml:space="preserve">o drogach publicznych </w:t>
      </w:r>
      <w:r w:rsidR="00D9408D" w:rsidRPr="007B3844">
        <w:rPr>
          <w:rFonts w:ascii="Times New Roman" w:hAnsi="Times New Roman" w:cs="Times New Roman"/>
          <w:sz w:val="23"/>
          <w:szCs w:val="23"/>
        </w:rPr>
        <w:t xml:space="preserve">(tekst jedn. </w:t>
      </w:r>
      <w:r w:rsidR="000F09AF">
        <w:rPr>
          <w:rFonts w:ascii="Times New Roman" w:hAnsi="Times New Roman" w:cs="Times New Roman"/>
          <w:sz w:val="23"/>
          <w:szCs w:val="23"/>
        </w:rPr>
        <w:t xml:space="preserve">  </w:t>
      </w:r>
      <w:r w:rsidR="000F4538" w:rsidRPr="000F4538">
        <w:rPr>
          <w:rFonts w:ascii="Times New Roman" w:hAnsi="Times New Roman" w:cs="Times New Roman"/>
          <w:sz w:val="23"/>
          <w:szCs w:val="23"/>
        </w:rPr>
        <w:t>Dz. U. z 2023 r. poz. 645</w:t>
      </w:r>
      <w:r w:rsidR="00D9408D" w:rsidRPr="007B3844">
        <w:rPr>
          <w:rFonts w:ascii="Times New Roman" w:hAnsi="Times New Roman" w:cs="Times New Roman"/>
          <w:sz w:val="23"/>
          <w:szCs w:val="23"/>
        </w:rPr>
        <w:t>) podjęcie przez radę gminy uchwały w sprawie nadania nazwy drodze wewnętrznej wymaga uzyskania pisemnej zgody właścicieli terenów, na których jest ona zlokalizowana. Właściciel</w:t>
      </w:r>
      <w:r w:rsidR="003B631B">
        <w:rPr>
          <w:rFonts w:ascii="Times New Roman" w:hAnsi="Times New Roman" w:cs="Times New Roman"/>
          <w:sz w:val="23"/>
          <w:szCs w:val="23"/>
        </w:rPr>
        <w:t>e</w:t>
      </w:r>
      <w:r w:rsidR="00D9408D" w:rsidRPr="007B3844">
        <w:rPr>
          <w:rFonts w:ascii="Times New Roman" w:hAnsi="Times New Roman" w:cs="Times New Roman"/>
          <w:sz w:val="23"/>
          <w:szCs w:val="23"/>
        </w:rPr>
        <w:t xml:space="preserve"> dz</w:t>
      </w:r>
      <w:r w:rsidR="001B49C4">
        <w:rPr>
          <w:rFonts w:ascii="Times New Roman" w:hAnsi="Times New Roman" w:cs="Times New Roman"/>
          <w:sz w:val="23"/>
          <w:szCs w:val="23"/>
        </w:rPr>
        <w:t>iał</w:t>
      </w:r>
      <w:r w:rsidR="003B631B">
        <w:rPr>
          <w:rFonts w:ascii="Times New Roman" w:hAnsi="Times New Roman" w:cs="Times New Roman"/>
          <w:sz w:val="23"/>
          <w:szCs w:val="23"/>
        </w:rPr>
        <w:t>ek</w:t>
      </w:r>
      <w:r w:rsidR="00D9408D" w:rsidRPr="007B3844">
        <w:rPr>
          <w:rFonts w:ascii="Times New Roman" w:hAnsi="Times New Roman" w:cs="Times New Roman"/>
          <w:sz w:val="23"/>
          <w:szCs w:val="23"/>
        </w:rPr>
        <w:t xml:space="preserve"> </w:t>
      </w:r>
      <w:r w:rsidR="00451C5C">
        <w:rPr>
          <w:rFonts w:ascii="Times New Roman" w:hAnsi="Times New Roman" w:cs="Times New Roman"/>
          <w:sz w:val="23"/>
          <w:szCs w:val="23"/>
        </w:rPr>
        <w:t>nr 36/4</w:t>
      </w:r>
      <w:r w:rsidR="00B1535F">
        <w:rPr>
          <w:rFonts w:ascii="Times New Roman" w:hAnsi="Times New Roman" w:cs="Times New Roman"/>
          <w:sz w:val="23"/>
          <w:szCs w:val="23"/>
        </w:rPr>
        <w:t>,</w:t>
      </w:r>
      <w:r w:rsidR="00451C5C">
        <w:rPr>
          <w:rFonts w:ascii="Times New Roman" w:hAnsi="Times New Roman" w:cs="Times New Roman"/>
          <w:sz w:val="23"/>
          <w:szCs w:val="23"/>
        </w:rPr>
        <w:t xml:space="preserve"> nr 51/14</w:t>
      </w:r>
      <w:r w:rsidR="00396FE2">
        <w:rPr>
          <w:rFonts w:ascii="Times New Roman" w:hAnsi="Times New Roman" w:cs="Times New Roman"/>
          <w:sz w:val="23"/>
          <w:szCs w:val="23"/>
        </w:rPr>
        <w:t xml:space="preserve"> </w:t>
      </w:r>
      <w:r w:rsidR="00B1535F">
        <w:rPr>
          <w:rFonts w:ascii="Times New Roman" w:hAnsi="Times New Roman" w:cs="Times New Roman"/>
          <w:sz w:val="23"/>
          <w:szCs w:val="23"/>
        </w:rPr>
        <w:t xml:space="preserve">i </w:t>
      </w:r>
      <w:r w:rsidR="000F4538">
        <w:rPr>
          <w:rFonts w:ascii="Times New Roman" w:hAnsi="Times New Roman" w:cs="Times New Roman"/>
          <w:sz w:val="23"/>
          <w:szCs w:val="23"/>
        </w:rPr>
        <w:t xml:space="preserve">nr </w:t>
      </w:r>
      <w:r w:rsidR="00B1535F">
        <w:rPr>
          <w:rFonts w:ascii="Times New Roman" w:hAnsi="Times New Roman" w:cs="Times New Roman"/>
          <w:sz w:val="23"/>
          <w:szCs w:val="23"/>
        </w:rPr>
        <w:t xml:space="preserve">47/1 </w:t>
      </w:r>
      <w:r w:rsidR="00D9408D" w:rsidRPr="007B3844">
        <w:rPr>
          <w:rFonts w:ascii="Times New Roman" w:eastAsia="Times New Roman" w:hAnsi="Times New Roman" w:cs="Times New Roman"/>
          <w:sz w:val="23"/>
          <w:szCs w:val="23"/>
          <w:lang w:eastAsia="pl-PL"/>
        </w:rPr>
        <w:t>wyrazi</w:t>
      </w:r>
      <w:r w:rsidR="00451C5C">
        <w:rPr>
          <w:rFonts w:ascii="Times New Roman" w:eastAsia="Times New Roman" w:hAnsi="Times New Roman" w:cs="Times New Roman"/>
          <w:sz w:val="23"/>
          <w:szCs w:val="23"/>
          <w:lang w:eastAsia="pl-PL"/>
        </w:rPr>
        <w:t>li</w:t>
      </w:r>
      <w:r w:rsidR="00D9408D" w:rsidRPr="007B38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96FE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pisemną </w:t>
      </w:r>
      <w:r w:rsidR="00D9408D" w:rsidRPr="007B3844">
        <w:rPr>
          <w:rFonts w:ascii="Times New Roman" w:eastAsia="Times New Roman" w:hAnsi="Times New Roman" w:cs="Times New Roman"/>
          <w:sz w:val="23"/>
          <w:szCs w:val="23"/>
          <w:lang w:eastAsia="pl-PL"/>
        </w:rPr>
        <w:t>zgodę na nadanie nazw ulic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om</w:t>
      </w:r>
      <w:r w:rsidR="00B1535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A7326" w:rsidRPr="00014C95" w:rsidRDefault="00DA7326" w:rsidP="00DA732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 w:rsidRPr="00014C9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Nadanie nazw </w:t>
      </w:r>
      <w:r w:rsidR="00F0630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ulic </w:t>
      </w:r>
      <w:r w:rsidR="00F0630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będących przedmiotem niniejszej uchwały </w:t>
      </w:r>
      <w:r w:rsidRPr="00014C95">
        <w:rPr>
          <w:rFonts w:ascii="Times New Roman" w:eastAsia="Times New Roman" w:hAnsi="Times New Roman" w:cs="Times New Roman"/>
          <w:sz w:val="23"/>
          <w:szCs w:val="23"/>
          <w:lang w:eastAsia="pl-PL"/>
        </w:rPr>
        <w:t>pozwoli na prawidłowe ustalenie numeracji porządkowej dla przylegających do ni</w:t>
      </w:r>
      <w:r w:rsidR="00F06307">
        <w:rPr>
          <w:rFonts w:ascii="Times New Roman" w:eastAsia="Times New Roman" w:hAnsi="Times New Roman" w:cs="Times New Roman"/>
          <w:sz w:val="23"/>
          <w:szCs w:val="23"/>
          <w:lang w:eastAsia="pl-PL"/>
        </w:rPr>
        <w:t>ch</w:t>
      </w:r>
      <w:r w:rsidRPr="00014C9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nieruchomości przeznaczonych pod zabudowę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A7326" w:rsidRPr="009D17C5" w:rsidRDefault="00DA7326" w:rsidP="00DA7326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9647D" w:rsidRPr="009100A5" w:rsidRDefault="00F9647D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Stosownie do powyższego, podjęcie przedmiotowej uchwały jest uzasadnione.</w:t>
      </w:r>
    </w:p>
    <w:p w:rsidR="0002552B" w:rsidRPr="0002552B" w:rsidRDefault="0002552B" w:rsidP="0002552B">
      <w:pPr>
        <w:jc w:val="both"/>
        <w:rPr>
          <w:rFonts w:ascii="Times New Roman" w:hAnsi="Times New Roman" w:cs="Times New Roman"/>
        </w:rPr>
      </w:pPr>
    </w:p>
    <w:sectPr w:rsidR="0002552B" w:rsidRPr="0002552B" w:rsidSect="00474A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E70"/>
    <w:multiLevelType w:val="hybridMultilevel"/>
    <w:tmpl w:val="9816FE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5198"/>
    <w:multiLevelType w:val="hybridMultilevel"/>
    <w:tmpl w:val="09C06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A24D7"/>
    <w:multiLevelType w:val="hybridMultilevel"/>
    <w:tmpl w:val="15D84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552262">
    <w:abstractNumId w:val="2"/>
  </w:num>
  <w:num w:numId="2" w16cid:durableId="1522627096">
    <w:abstractNumId w:val="0"/>
  </w:num>
  <w:num w:numId="3" w16cid:durableId="136879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5"/>
    <w:rsid w:val="00014C95"/>
    <w:rsid w:val="0002552B"/>
    <w:rsid w:val="00036EE7"/>
    <w:rsid w:val="00091E26"/>
    <w:rsid w:val="000F09AF"/>
    <w:rsid w:val="000F4538"/>
    <w:rsid w:val="00131CFE"/>
    <w:rsid w:val="00147135"/>
    <w:rsid w:val="00150E35"/>
    <w:rsid w:val="00175356"/>
    <w:rsid w:val="001B49C4"/>
    <w:rsid w:val="001E5533"/>
    <w:rsid w:val="00241833"/>
    <w:rsid w:val="002475BF"/>
    <w:rsid w:val="00252D01"/>
    <w:rsid w:val="002A0E04"/>
    <w:rsid w:val="002F1043"/>
    <w:rsid w:val="00320622"/>
    <w:rsid w:val="00396FE2"/>
    <w:rsid w:val="003A611F"/>
    <w:rsid w:val="003B631B"/>
    <w:rsid w:val="003D6A4F"/>
    <w:rsid w:val="00423E52"/>
    <w:rsid w:val="004352AC"/>
    <w:rsid w:val="00451C5C"/>
    <w:rsid w:val="00474ABB"/>
    <w:rsid w:val="00476E07"/>
    <w:rsid w:val="0049515B"/>
    <w:rsid w:val="00533F04"/>
    <w:rsid w:val="00536D45"/>
    <w:rsid w:val="00545130"/>
    <w:rsid w:val="005732C4"/>
    <w:rsid w:val="005975E8"/>
    <w:rsid w:val="005B6E29"/>
    <w:rsid w:val="005F4D47"/>
    <w:rsid w:val="006902F4"/>
    <w:rsid w:val="006A4BCF"/>
    <w:rsid w:val="006B6077"/>
    <w:rsid w:val="006F58A2"/>
    <w:rsid w:val="007928C9"/>
    <w:rsid w:val="007A698C"/>
    <w:rsid w:val="007B3844"/>
    <w:rsid w:val="00805546"/>
    <w:rsid w:val="00807649"/>
    <w:rsid w:val="008A4602"/>
    <w:rsid w:val="008F2652"/>
    <w:rsid w:val="008F2897"/>
    <w:rsid w:val="009100A5"/>
    <w:rsid w:val="009D17C5"/>
    <w:rsid w:val="009E50EA"/>
    <w:rsid w:val="00A46005"/>
    <w:rsid w:val="00A8681C"/>
    <w:rsid w:val="00AA7CD9"/>
    <w:rsid w:val="00AC0A71"/>
    <w:rsid w:val="00B00AE5"/>
    <w:rsid w:val="00B1535F"/>
    <w:rsid w:val="00B463D0"/>
    <w:rsid w:val="00B623BA"/>
    <w:rsid w:val="00B9350C"/>
    <w:rsid w:val="00BA1028"/>
    <w:rsid w:val="00BA578C"/>
    <w:rsid w:val="00BF306C"/>
    <w:rsid w:val="00CB10F9"/>
    <w:rsid w:val="00CC3096"/>
    <w:rsid w:val="00CC328A"/>
    <w:rsid w:val="00CE7364"/>
    <w:rsid w:val="00D16665"/>
    <w:rsid w:val="00D56A7A"/>
    <w:rsid w:val="00D9408D"/>
    <w:rsid w:val="00DA7326"/>
    <w:rsid w:val="00E21F46"/>
    <w:rsid w:val="00E24A21"/>
    <w:rsid w:val="00E65DDB"/>
    <w:rsid w:val="00F06307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F226"/>
  <w15:docId w15:val="{22E221CA-6F2B-4E9E-A260-F5CA49C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F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96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istracjasuperpremium.inforlex.pl/dok/tresc,DZU.2020.056.0000470,USTAWA-o-drogach-public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11F2-309E-4F54-82DF-6E88D09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ZofiaA</dc:creator>
  <cp:lastModifiedBy>dderebecka@gmail.com</cp:lastModifiedBy>
  <cp:revision>3</cp:revision>
  <cp:lastPrinted>2023-04-18T09:24:00Z</cp:lastPrinted>
  <dcterms:created xsi:type="dcterms:W3CDTF">2023-04-19T10:02:00Z</dcterms:created>
  <dcterms:modified xsi:type="dcterms:W3CDTF">2023-04-19T10:04:00Z</dcterms:modified>
</cp:coreProperties>
</file>