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10" w:rsidRPr="00764CC1" w:rsidRDefault="00B03057" w:rsidP="00E276C8">
      <w:pPr>
        <w:pStyle w:val="Styl"/>
        <w:spacing w:before="292" w:line="288" w:lineRule="exact"/>
        <w:jc w:val="right"/>
        <w:rPr>
          <w:rFonts w:ascii="Bookman Old Style" w:hAnsi="Bookman Old Style"/>
          <w:bCs/>
          <w:color w:val="131C1C"/>
          <w:w w:val="116"/>
          <w:sz w:val="22"/>
          <w:szCs w:val="22"/>
        </w:rPr>
      </w:pPr>
      <w:r w:rsidRPr="00764CC1">
        <w:rPr>
          <w:rFonts w:ascii="Bookman Old Style" w:hAnsi="Bookman Old Style"/>
          <w:sz w:val="22"/>
          <w:szCs w:val="22"/>
        </w:rPr>
        <w:t xml:space="preserve">Załącznik nr </w:t>
      </w:r>
      <w:r w:rsidR="006A3D10" w:rsidRPr="00764CC1">
        <w:rPr>
          <w:rFonts w:ascii="Bookman Old Style" w:hAnsi="Bookman Old Style"/>
          <w:sz w:val="22"/>
          <w:szCs w:val="22"/>
        </w:rPr>
        <w:t>2</w:t>
      </w:r>
      <w:r w:rsidRPr="00764CC1">
        <w:rPr>
          <w:rFonts w:ascii="Bookman Old Style" w:hAnsi="Bookman Old Style"/>
          <w:sz w:val="22"/>
          <w:szCs w:val="22"/>
        </w:rPr>
        <w:t xml:space="preserve"> do </w:t>
      </w:r>
      <w:r w:rsidR="00E276C8" w:rsidRPr="00764CC1">
        <w:rPr>
          <w:rFonts w:ascii="Bookman Old Style" w:hAnsi="Bookman Old Style"/>
          <w:bCs/>
          <w:color w:val="131C1C"/>
          <w:w w:val="116"/>
          <w:sz w:val="22"/>
          <w:szCs w:val="22"/>
        </w:rPr>
        <w:t>Regulaminu przetargu sprzedaży koparko-spycharki ciągnikowej "Białoruś</w:t>
      </w:r>
      <w:r w:rsidR="00764CC1" w:rsidRPr="00764CC1">
        <w:rPr>
          <w:rFonts w:ascii="Bookman Old Style" w:hAnsi="Bookman Old Style"/>
          <w:bCs/>
          <w:color w:val="131C1C"/>
          <w:w w:val="116"/>
          <w:sz w:val="22"/>
          <w:szCs w:val="22"/>
        </w:rPr>
        <w:t>” będącej własnością Gminy Miasto Chełmno.</w:t>
      </w:r>
    </w:p>
    <w:p w:rsidR="00B03057" w:rsidRPr="00764CC1" w:rsidRDefault="00B03057" w:rsidP="008A4B68">
      <w:pPr>
        <w:jc w:val="right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jc w:val="center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  <w:b/>
        </w:rPr>
        <w:t xml:space="preserve">Umowa kupna-sprzedaży </w:t>
      </w:r>
      <w:r w:rsidR="00360DE0">
        <w:rPr>
          <w:rFonts w:ascii="Bookman Old Style" w:hAnsi="Bookman Old Style" w:cs="Times New Roman"/>
          <w:b/>
        </w:rPr>
        <w:t xml:space="preserve"> </w:t>
      </w:r>
      <w:r w:rsidR="000051F4">
        <w:rPr>
          <w:rFonts w:ascii="Bookman Old Style" w:hAnsi="Bookman Old Style" w:cs="Times New Roman"/>
          <w:b/>
        </w:rPr>
        <w:t>*WZÓR</w:t>
      </w:r>
    </w:p>
    <w:p w:rsidR="00B47BBA" w:rsidRPr="00764CC1" w:rsidRDefault="00B47BBA" w:rsidP="00B47BBA">
      <w:pPr>
        <w:jc w:val="center"/>
        <w:rPr>
          <w:rFonts w:ascii="Bookman Old Style" w:hAnsi="Bookman Old Style" w:cs="Times New Roman"/>
          <w:b/>
        </w:rPr>
      </w:pPr>
    </w:p>
    <w:p w:rsidR="00B47BBA" w:rsidRPr="00764CC1" w:rsidRDefault="00B47BBA" w:rsidP="00B47BBA">
      <w:pPr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Zawarta w dniu  ………………… w </w:t>
      </w:r>
      <w:r w:rsidR="00071F23">
        <w:rPr>
          <w:rFonts w:ascii="Bookman Old Style" w:hAnsi="Bookman Old Style" w:cs="Times New Roman"/>
        </w:rPr>
        <w:t>Chełmnie</w:t>
      </w:r>
      <w:r w:rsidRPr="00764CC1">
        <w:rPr>
          <w:rFonts w:ascii="Bookman Old Style" w:hAnsi="Bookman Old Style" w:cs="Times New Roman"/>
        </w:rPr>
        <w:t>, pomiędzy:</w:t>
      </w:r>
    </w:p>
    <w:p w:rsidR="00B47BBA" w:rsidRPr="00764CC1" w:rsidRDefault="00071F23" w:rsidP="00071F2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Gminą Miasto Chełmno z siedzibą przy ul. Dworcowej 1, 86-200 Chełmno</w:t>
      </w:r>
      <w:r w:rsidR="00B47BBA" w:rsidRPr="00764CC1">
        <w:rPr>
          <w:rFonts w:ascii="Bookman Old Style" w:hAnsi="Bookman Old Style" w:cs="Times New Roman"/>
        </w:rPr>
        <w:t xml:space="preserve"> reprezentowan</w:t>
      </w:r>
      <w:r>
        <w:rPr>
          <w:rFonts w:ascii="Bookman Old Style" w:hAnsi="Bookman Old Style" w:cs="Times New Roman"/>
        </w:rPr>
        <w:t>ą</w:t>
      </w:r>
      <w:r w:rsidR="00B47BBA" w:rsidRPr="00764CC1">
        <w:rPr>
          <w:rFonts w:ascii="Bookman Old Style" w:hAnsi="Bookman Old Style" w:cs="Times New Roman"/>
        </w:rPr>
        <w:t xml:space="preserve"> przez </w:t>
      </w:r>
      <w:r>
        <w:rPr>
          <w:rFonts w:ascii="Bookman Old Style" w:hAnsi="Bookman Old Style" w:cs="Times New Roman"/>
        </w:rPr>
        <w:t>Mariusza Kędzierskiego – Burmistrza Miasta Chełmna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</w:rPr>
        <w:t>zwan</w:t>
      </w:r>
      <w:r w:rsidR="00071F23">
        <w:rPr>
          <w:rFonts w:ascii="Bookman Old Style" w:hAnsi="Bookman Old Style" w:cs="Times New Roman"/>
        </w:rPr>
        <w:t>ą</w:t>
      </w:r>
      <w:r w:rsidRPr="00764CC1">
        <w:rPr>
          <w:rFonts w:ascii="Bookman Old Style" w:hAnsi="Bookman Old Style" w:cs="Times New Roman"/>
        </w:rPr>
        <w:t xml:space="preserve"> w dalszej części umowy </w:t>
      </w:r>
      <w:r w:rsidR="00071F23">
        <w:rPr>
          <w:rFonts w:ascii="Bookman Old Style" w:hAnsi="Bookman Old Style" w:cs="Times New Roman"/>
          <w:b/>
        </w:rPr>
        <w:t>Sprzedającym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a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……………………………………………………………………………………………………………………………………………</w:t>
      </w:r>
      <w:r w:rsidR="00997DFE" w:rsidRPr="00764CC1">
        <w:rPr>
          <w:rFonts w:ascii="Bookman Old Style" w:hAnsi="Bookman Old Style" w:cs="Times New Roman"/>
        </w:rPr>
        <w:t>………………………………………………………</w:t>
      </w:r>
    </w:p>
    <w:p w:rsidR="00997DFE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</w:t>
      </w:r>
      <w:r w:rsidR="00997DFE" w:rsidRPr="00764CC1">
        <w:rPr>
          <w:rFonts w:ascii="Bookman Old Style" w:hAnsi="Bookman Old Style" w:cs="Times New Roman"/>
        </w:rPr>
        <w:t>…………………………………………………………………………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zwanym w dalszej części umowy Kupującym, o następującej treści: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§1.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7E6C65" w:rsidRPr="004F711F" w:rsidRDefault="00B47BBA" w:rsidP="004F711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b/>
        </w:rPr>
      </w:pPr>
      <w:r w:rsidRPr="004F711F">
        <w:rPr>
          <w:rFonts w:ascii="Bookman Old Style" w:hAnsi="Bookman Old Style" w:cs="Times New Roman"/>
        </w:rPr>
        <w:t>Przedmiotem umowy jest sprzedaż</w:t>
      </w:r>
      <w:r w:rsidR="00360DE0">
        <w:rPr>
          <w:rFonts w:ascii="Bookman Old Style" w:hAnsi="Bookman Old Style" w:cs="Times New Roman"/>
        </w:rPr>
        <w:t>,</w:t>
      </w:r>
      <w:r w:rsidRPr="004F711F">
        <w:rPr>
          <w:rFonts w:ascii="Bookman Old Style" w:hAnsi="Bookman Old Style" w:cs="Times New Roman"/>
        </w:rPr>
        <w:t xml:space="preserve"> w drodze przetargu w formie licytacji ustnej</w:t>
      </w:r>
      <w:r w:rsidR="00360DE0">
        <w:rPr>
          <w:rFonts w:ascii="Bookman Old Style" w:hAnsi="Bookman Old Style" w:cs="Times New Roman"/>
        </w:rPr>
        <w:t xml:space="preserve">, </w:t>
      </w:r>
      <w:r w:rsidR="007E6C65" w:rsidRPr="004F711F">
        <w:rPr>
          <w:rFonts w:ascii="Bookman Old Style" w:hAnsi="Bookman Old Style"/>
          <w:b/>
        </w:rPr>
        <w:t>koparko-spychark</w:t>
      </w:r>
      <w:r w:rsidR="00C40D31" w:rsidRPr="004F711F">
        <w:rPr>
          <w:rFonts w:ascii="Bookman Old Style" w:hAnsi="Bookman Old Style"/>
          <w:b/>
        </w:rPr>
        <w:t>i</w:t>
      </w:r>
      <w:r w:rsidR="007E6C65" w:rsidRPr="004F711F">
        <w:rPr>
          <w:rFonts w:ascii="Bookman Old Style" w:hAnsi="Bookman Old Style"/>
          <w:b/>
        </w:rPr>
        <w:t xml:space="preserve"> ciągnikow</w:t>
      </w:r>
      <w:r w:rsidR="00C40D31" w:rsidRPr="004F711F">
        <w:rPr>
          <w:rFonts w:ascii="Bookman Old Style" w:hAnsi="Bookman Old Style"/>
          <w:b/>
        </w:rPr>
        <w:t>ej</w:t>
      </w:r>
      <w:r w:rsidR="007E6C65" w:rsidRPr="004F711F">
        <w:rPr>
          <w:rFonts w:ascii="Bookman Old Style" w:hAnsi="Bookman Old Style"/>
          <w:b/>
        </w:rPr>
        <w:t xml:space="preserve"> ,,BIAŁORUŚ” JUMZ 6M</w:t>
      </w:r>
      <w:r w:rsidR="00C40D31" w:rsidRPr="004F711F">
        <w:rPr>
          <w:rFonts w:ascii="Bookman Old Style" w:hAnsi="Bookman Old Style"/>
          <w:b/>
        </w:rPr>
        <w:t xml:space="preserve"> </w:t>
      </w:r>
      <w:r w:rsidR="00C40D31" w:rsidRPr="004F711F">
        <w:rPr>
          <w:rFonts w:ascii="Bookman Old Style" w:hAnsi="Bookman Old Style"/>
        </w:rPr>
        <w:t>o</w:t>
      </w:r>
      <w:r w:rsidR="00360DE0">
        <w:rPr>
          <w:rFonts w:ascii="Bookman Old Style" w:hAnsi="Bookman Old Style"/>
        </w:rPr>
        <w:t> </w:t>
      </w:r>
      <w:r w:rsidR="00C40D31" w:rsidRPr="004F711F">
        <w:rPr>
          <w:rFonts w:ascii="Bookman Old Style" w:hAnsi="Bookman Old Style"/>
        </w:rPr>
        <w:t>n</w:t>
      </w:r>
      <w:r w:rsidR="007E6C65" w:rsidRPr="004F711F">
        <w:rPr>
          <w:rFonts w:ascii="Bookman Old Style" w:hAnsi="Bookman Old Style"/>
        </w:rPr>
        <w:t>r</w:t>
      </w:r>
      <w:r w:rsidR="00C40D31" w:rsidRPr="004F711F">
        <w:rPr>
          <w:rFonts w:ascii="Bookman Old Style" w:hAnsi="Bookman Old Style"/>
        </w:rPr>
        <w:t> </w:t>
      </w:r>
      <w:r w:rsidR="007E6C65" w:rsidRPr="004F711F">
        <w:rPr>
          <w:rFonts w:ascii="Bookman Old Style" w:hAnsi="Bookman Old Style"/>
        </w:rPr>
        <w:t>rejestracyjny</w:t>
      </w:r>
      <w:r w:rsidR="00C40D31" w:rsidRPr="004F711F">
        <w:rPr>
          <w:rFonts w:ascii="Bookman Old Style" w:hAnsi="Bookman Old Style"/>
        </w:rPr>
        <w:t xml:space="preserve">m  </w:t>
      </w:r>
      <w:r w:rsidR="007E6C65" w:rsidRPr="004F711F">
        <w:rPr>
          <w:rFonts w:ascii="Bookman Old Style" w:hAnsi="Bookman Old Style"/>
          <w:b/>
        </w:rPr>
        <w:t>TOZ 9634</w:t>
      </w:r>
      <w:r w:rsidR="00C40D31" w:rsidRPr="004F711F">
        <w:rPr>
          <w:rFonts w:ascii="Bookman Old Style" w:hAnsi="Bookman Old Style"/>
          <w:b/>
        </w:rPr>
        <w:t>,</w:t>
      </w:r>
      <w:r w:rsidR="00C40D31" w:rsidRPr="004F711F">
        <w:rPr>
          <w:rFonts w:ascii="Bookman Old Style" w:hAnsi="Bookman Old Style"/>
        </w:rPr>
        <w:t xml:space="preserve"> n</w:t>
      </w:r>
      <w:r w:rsidR="007E6C65" w:rsidRPr="004F711F">
        <w:rPr>
          <w:rFonts w:ascii="Bookman Old Style" w:hAnsi="Bookman Old Style"/>
        </w:rPr>
        <w:t>r identyfikacyjny</w:t>
      </w:r>
      <w:r w:rsidR="00C40D31" w:rsidRPr="004F711F">
        <w:rPr>
          <w:rFonts w:ascii="Bookman Old Style" w:hAnsi="Bookman Old Style"/>
        </w:rPr>
        <w:t xml:space="preserve">m </w:t>
      </w:r>
      <w:r w:rsidR="007E6C65" w:rsidRPr="004F711F">
        <w:rPr>
          <w:rFonts w:ascii="Bookman Old Style" w:hAnsi="Bookman Old Style"/>
          <w:b/>
        </w:rPr>
        <w:t>674443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m</w:t>
      </w:r>
      <w:r w:rsidR="007E6C65" w:rsidRPr="004F711F">
        <w:rPr>
          <w:rFonts w:ascii="Bookman Old Style" w:hAnsi="Bookman Old Style"/>
        </w:rPr>
        <w:t>ar</w:t>
      </w:r>
      <w:r w:rsidR="00C40D31" w:rsidRPr="004F711F">
        <w:rPr>
          <w:rFonts w:ascii="Bookman Old Style" w:hAnsi="Bookman Old Style"/>
        </w:rPr>
        <w:t>ce</w:t>
      </w:r>
      <w:r w:rsidR="007E6C65" w:rsidRPr="004F711F">
        <w:rPr>
          <w:rFonts w:ascii="Bookman Old Style" w:hAnsi="Bookman Old Style"/>
        </w:rPr>
        <w:t xml:space="preserve"> silnika</w:t>
      </w:r>
      <w:r w:rsidR="00C40D31" w:rsidRPr="004F711F">
        <w:rPr>
          <w:rFonts w:ascii="Bookman Old Style" w:hAnsi="Bookman Old Style"/>
        </w:rPr>
        <w:t xml:space="preserve"> </w:t>
      </w:r>
      <w:proofErr w:type="spellStart"/>
      <w:r w:rsidR="007E6C65" w:rsidRPr="004F711F">
        <w:rPr>
          <w:rFonts w:ascii="Bookman Old Style" w:hAnsi="Bookman Old Style"/>
          <w:b/>
        </w:rPr>
        <w:t>Belarus</w:t>
      </w:r>
      <w:proofErr w:type="spellEnd"/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n</w:t>
      </w:r>
      <w:r w:rsidR="007E6C65" w:rsidRPr="004F711F">
        <w:rPr>
          <w:rFonts w:ascii="Bookman Old Style" w:hAnsi="Bookman Old Style"/>
        </w:rPr>
        <w:t>r silnika</w:t>
      </w:r>
      <w:r w:rsidR="00C40D31" w:rsidRPr="004F711F">
        <w:rPr>
          <w:rFonts w:ascii="Bookman Old Style" w:hAnsi="Bookman Old Style"/>
        </w:rPr>
        <w:t xml:space="preserve"> </w:t>
      </w:r>
      <w:r w:rsidR="007E6C65" w:rsidRPr="004F711F">
        <w:rPr>
          <w:rFonts w:ascii="Bookman Old Style" w:hAnsi="Bookman Old Style"/>
          <w:b/>
        </w:rPr>
        <w:t>20</w:t>
      </w:r>
      <w:r w:rsidR="00C40D31" w:rsidRPr="004F711F">
        <w:rPr>
          <w:rFonts w:ascii="Bookman Old Style" w:hAnsi="Bookman Old Style"/>
          <w:b/>
        </w:rPr>
        <w:t> </w:t>
      </w:r>
      <w:r w:rsidR="007E6C65" w:rsidRPr="004F711F">
        <w:rPr>
          <w:rFonts w:ascii="Bookman Old Style" w:hAnsi="Bookman Old Style"/>
          <w:b/>
        </w:rPr>
        <w:t>457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r</w:t>
      </w:r>
      <w:r w:rsidR="007E6C65" w:rsidRPr="004F711F">
        <w:rPr>
          <w:rFonts w:ascii="Bookman Old Style" w:hAnsi="Bookman Old Style"/>
        </w:rPr>
        <w:t>ok</w:t>
      </w:r>
      <w:r w:rsidR="00C40D31" w:rsidRPr="004F711F">
        <w:rPr>
          <w:rFonts w:ascii="Bookman Old Style" w:hAnsi="Bookman Old Style"/>
        </w:rPr>
        <w:t xml:space="preserve">u produkcji </w:t>
      </w:r>
      <w:r w:rsidR="007E6C65" w:rsidRPr="004F711F">
        <w:rPr>
          <w:rFonts w:ascii="Bookman Old Style" w:hAnsi="Bookman Old Style"/>
          <w:b/>
        </w:rPr>
        <w:t>1990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p</w:t>
      </w:r>
      <w:r w:rsidR="007E6C65" w:rsidRPr="004F711F">
        <w:rPr>
          <w:rFonts w:ascii="Bookman Old Style" w:hAnsi="Bookman Old Style"/>
        </w:rPr>
        <w:t>ojemnoś</w:t>
      </w:r>
      <w:r w:rsidR="00C40D31" w:rsidRPr="004F711F">
        <w:rPr>
          <w:rFonts w:ascii="Bookman Old Style" w:hAnsi="Bookman Old Style"/>
        </w:rPr>
        <w:t>ci</w:t>
      </w:r>
      <w:r w:rsidR="007E6C65" w:rsidRPr="004F711F">
        <w:rPr>
          <w:rFonts w:ascii="Bookman Old Style" w:hAnsi="Bookman Old Style"/>
        </w:rPr>
        <w:t xml:space="preserve"> silnika</w:t>
      </w:r>
      <w:r w:rsidR="00C40D31" w:rsidRPr="004F711F">
        <w:rPr>
          <w:rFonts w:ascii="Bookman Old Style" w:hAnsi="Bookman Old Style"/>
        </w:rPr>
        <w:t xml:space="preserve"> </w:t>
      </w:r>
      <w:r w:rsidR="007E6C65" w:rsidRPr="004F711F">
        <w:rPr>
          <w:rFonts w:ascii="Bookman Old Style" w:hAnsi="Bookman Old Style"/>
          <w:b/>
        </w:rPr>
        <w:t>4 940 cm</w:t>
      </w:r>
      <w:r w:rsidR="007E6C65" w:rsidRPr="004F711F">
        <w:rPr>
          <w:rFonts w:ascii="Bookman Old Style" w:hAnsi="Bookman Old Style"/>
          <w:b/>
          <w:vertAlign w:val="superscript"/>
        </w:rPr>
        <w:t>3</w:t>
      </w:r>
      <w:r w:rsidR="008D6C71" w:rsidRPr="004F711F">
        <w:rPr>
          <w:rFonts w:ascii="Bookman Old Style" w:hAnsi="Bookman Old Style"/>
          <w:b/>
        </w:rPr>
        <w:t xml:space="preserve"> </w:t>
      </w:r>
      <w:r w:rsidR="008D6C71" w:rsidRPr="004F711F">
        <w:rPr>
          <w:rFonts w:ascii="Bookman Old Style" w:hAnsi="Bookman Old Style"/>
        </w:rPr>
        <w:t xml:space="preserve">wraz z wyposażeniem, w którego skład wchodzi: </w:t>
      </w:r>
      <w:r w:rsidR="007E6C65" w:rsidRPr="004F711F">
        <w:rPr>
          <w:rFonts w:ascii="Bookman Old Style" w:hAnsi="Bookman Old Style"/>
          <w:b/>
        </w:rPr>
        <w:t>łyżka koparki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łyżka ładowarki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widły ładowarki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lemiesz</w:t>
      </w:r>
      <w:r w:rsidR="008D6C71" w:rsidRPr="004F711F">
        <w:rPr>
          <w:rFonts w:ascii="Bookman Old Style" w:hAnsi="Bookman Old Style"/>
          <w:b/>
        </w:rPr>
        <w:t xml:space="preserve"> </w:t>
      </w:r>
      <w:r w:rsidR="007E6C65" w:rsidRPr="004F711F">
        <w:rPr>
          <w:rFonts w:ascii="Bookman Old Style" w:hAnsi="Bookman Old Style"/>
          <w:b/>
        </w:rPr>
        <w:t>spycharki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pług do śniegu</w:t>
      </w:r>
      <w:r w:rsidR="008D6C71" w:rsidRPr="004F711F">
        <w:rPr>
          <w:rFonts w:ascii="Bookman Old Style" w:hAnsi="Bookman Old Style"/>
          <w:b/>
        </w:rPr>
        <w:t>.</w:t>
      </w:r>
    </w:p>
    <w:p w:rsidR="004B42A6" w:rsidRDefault="00B47BBA" w:rsidP="003373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4B42A6">
        <w:rPr>
          <w:rFonts w:ascii="Bookman Old Style" w:hAnsi="Bookman Old Style" w:cs="Times New Roman"/>
        </w:rPr>
        <w:t xml:space="preserve">Sprzedający oświadcza, że przedmiot umowy </w:t>
      </w:r>
      <w:r w:rsidR="008D6C71" w:rsidRPr="004B42A6">
        <w:rPr>
          <w:rFonts w:ascii="Bookman Old Style" w:hAnsi="Bookman Old Style" w:cs="Times New Roman"/>
        </w:rPr>
        <w:t xml:space="preserve">wymieniony w ust. 1 niniejszego paragrafu </w:t>
      </w:r>
      <w:r w:rsidRPr="004B42A6">
        <w:rPr>
          <w:rFonts w:ascii="Bookman Old Style" w:hAnsi="Bookman Old Style" w:cs="Times New Roman"/>
        </w:rPr>
        <w:t>stanowi jego własność, jest wolny od wad prawnych oraz praw osób trzecich</w:t>
      </w:r>
      <w:r w:rsidR="00360DE0">
        <w:rPr>
          <w:rFonts w:ascii="Bookman Old Style" w:hAnsi="Bookman Old Style" w:cs="Times New Roman"/>
        </w:rPr>
        <w:t>,</w:t>
      </w:r>
      <w:r w:rsidR="004D1853" w:rsidRPr="004B42A6">
        <w:rPr>
          <w:rFonts w:ascii="Arial" w:hAnsi="Arial" w:cs="Arial"/>
          <w:sz w:val="20"/>
        </w:rPr>
        <w:t xml:space="preserve"> </w:t>
      </w:r>
      <w:r w:rsidR="004D1853" w:rsidRPr="004B42A6">
        <w:rPr>
          <w:rFonts w:ascii="Bookman Old Style" w:hAnsi="Bookman Old Style" w:cs="Arial"/>
        </w:rPr>
        <w:t>że nie toczy się żadne postępowanie, którego przedmiotem jest ten pojazd, że nie stanowi on również przedmiotu zabezpieczenia</w:t>
      </w:r>
      <w:r w:rsidR="004F711F" w:rsidRPr="004B42A6">
        <w:rPr>
          <w:rFonts w:ascii="Bookman Old Style" w:hAnsi="Bookman Old Style" w:cs="Times New Roman"/>
        </w:rPr>
        <w:t>.</w:t>
      </w:r>
    </w:p>
    <w:p w:rsidR="00B47BBA" w:rsidRPr="004B42A6" w:rsidRDefault="004B42A6" w:rsidP="003373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4B42A6">
        <w:rPr>
          <w:rFonts w:ascii="Bookman Old Style" w:hAnsi="Bookman Old Style"/>
        </w:rPr>
        <w:t>Kupujący potwierdza, że zna stan techniczny pojazdu, oraz że zapoznał się z</w:t>
      </w:r>
      <w:r w:rsidR="00616E2D">
        <w:rPr>
          <w:rFonts w:ascii="Bookman Old Style" w:hAnsi="Bookman Old Style"/>
        </w:rPr>
        <w:t> </w:t>
      </w:r>
      <w:r w:rsidRPr="004B42A6">
        <w:rPr>
          <w:rFonts w:ascii="Bookman Old Style" w:hAnsi="Bookman Old Style"/>
        </w:rPr>
        <w:t>dokumentami i oznaczeniami pojazdu i nie wnosi z tego tytułu żadnych zastrzeżeń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§2.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Kupujący zapłaci Sprzedającemu za przedmiot sprzedaży określony w §1 niniejszej umowy kwotę br</w:t>
      </w:r>
      <w:r w:rsidR="00997DFE" w:rsidRPr="00764CC1">
        <w:rPr>
          <w:rFonts w:ascii="Bookman Old Style" w:hAnsi="Bookman Old Style" w:cs="Times New Roman"/>
        </w:rPr>
        <w:t>utto: ………………………..zł (słownie:………………………………</w:t>
      </w:r>
      <w:r w:rsidRPr="00764CC1">
        <w:rPr>
          <w:rFonts w:ascii="Bookman Old Style" w:hAnsi="Bookman Old Style" w:cs="Times New Roman"/>
        </w:rPr>
        <w:t>……………).</w:t>
      </w: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§3.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796E3E" w:rsidRPr="001A756F" w:rsidRDefault="00796E3E" w:rsidP="00EF5D7B">
      <w:pPr>
        <w:pStyle w:val="Styl"/>
        <w:numPr>
          <w:ilvl w:val="0"/>
          <w:numId w:val="11"/>
        </w:numPr>
        <w:spacing w:before="259" w:line="259" w:lineRule="exact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Nabywca jest obowiązany zapłacić cenę nabycia w </w:t>
      </w:r>
      <w:r w:rsidRPr="001A756F">
        <w:rPr>
          <w:rFonts w:ascii="Bookman Old Style" w:hAnsi="Bookman Old Style"/>
          <w:color w:val="182120"/>
          <w:w w:val="113"/>
          <w:sz w:val="22"/>
          <w:szCs w:val="22"/>
        </w:rPr>
        <w:t xml:space="preserve">ciągu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7 dni od daty wystawienia faktury VAT przez Gminę Miasto Chełmno</w:t>
      </w:r>
      <w:r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="00376689">
        <w:rPr>
          <w:rFonts w:ascii="Bookman Old Style" w:hAnsi="Bookman Old Style"/>
          <w:color w:val="182120"/>
          <w:w w:val="106"/>
          <w:sz w:val="22"/>
          <w:szCs w:val="22"/>
        </w:rPr>
        <w:t>na rachunek bankowy nr</w:t>
      </w:r>
      <w:r w:rsidR="00EF5D7B" w:rsidRPr="00EF5D7B">
        <w:rPr>
          <w:rFonts w:ascii="Arial" w:hAnsi="Arial" w:cs="Arial"/>
          <w:sz w:val="22"/>
          <w:szCs w:val="22"/>
        </w:rPr>
        <w:t xml:space="preserve"> </w:t>
      </w:r>
      <w:r w:rsidR="00EF5D7B" w:rsidRPr="00EF5D7B">
        <w:rPr>
          <w:rFonts w:ascii="Bookman Old Style" w:hAnsi="Bookman Old Style" w:cs="Arial"/>
          <w:b/>
          <w:sz w:val="22"/>
          <w:szCs w:val="22"/>
        </w:rPr>
        <w:t>72 94860005 0000 0361 2000 0021</w:t>
      </w:r>
    </w:p>
    <w:p w:rsidR="00B47BBA" w:rsidRPr="00EF5D7B" w:rsidRDefault="00B47BBA" w:rsidP="00EF5D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Strony ustaliły, że wszelkiego rodzaju koszty transakcji wynikające z realizacji ustaleń niniejszej umowy obciążają Kupującego.</w:t>
      </w:r>
    </w:p>
    <w:p w:rsidR="00B47BBA" w:rsidRPr="00EF5D7B" w:rsidRDefault="00B47BBA" w:rsidP="00EF5D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Datą wniesienia należnej kwoty jest data wpływu środków na ww.  rachunek bankowy.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EF5D7B" w:rsidRDefault="00EF5D7B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EF5D7B" w:rsidRDefault="00EF5D7B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lastRenderedPageBreak/>
        <w:t>§4.</w:t>
      </w: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EF5D7B" w:rsidRDefault="00B47BBA" w:rsidP="00EF5D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Wydanie przedmiotu sprzedaży nastąpi w siedzibie Sprzedającego, niezwłocznie po wniesieniu należnej kwoty, o której mowa w §2 na podstawie protokołu zdawczo-odbiorczego.</w:t>
      </w:r>
    </w:p>
    <w:p w:rsidR="00B47BBA" w:rsidRPr="00EF5D7B" w:rsidRDefault="00B47BBA" w:rsidP="000051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Podstawą wydania przedmiotu umowy będzie okazanie przez Kupującego dowodu uregulowania zapłaty oraz informacji o wpływie środków pieniężnych na rachunek wskazany przez Sprzedającego.</w:t>
      </w:r>
    </w:p>
    <w:p w:rsidR="00B47BBA" w:rsidRPr="00EF5D7B" w:rsidRDefault="00B47BBA" w:rsidP="000051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Sprzedający wyda Kupującemu wszystkie posiadane dokumenty dotyczące pojazdu, niezbędne do prawidłowego korzystania z niego.</w:t>
      </w:r>
    </w:p>
    <w:p w:rsidR="00997DFE" w:rsidRPr="00764CC1" w:rsidRDefault="00997DFE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§5.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Wszelkie zmiany postanowień niniejszej umowy wymagają formy pisemnej, pod rygorem nieważności.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§6.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W sprawach nieuregulowanych niniejszą umową stosuje się odpowiednie przepisy Kodeksu Cywilnego.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§7.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Ewentualne spory, mogące wyniknąć z realizacji niniejszej umowy, będą rozstrzygane przez sąd właściwy miejscowo dla siedziby Sprzedającego.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§8.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Umowę sporządzono w dwóch jednobrzmiących egzemplarzach po jednym dla każdej ze stron.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……………………………..…….                </w:t>
      </w:r>
      <w:r w:rsidR="00E74680" w:rsidRPr="00764CC1">
        <w:rPr>
          <w:rFonts w:ascii="Bookman Old Style" w:hAnsi="Bookman Old Style" w:cs="Times New Roman"/>
        </w:rPr>
        <w:t xml:space="preserve">                              </w:t>
      </w:r>
      <w:r w:rsidRPr="00764CC1">
        <w:rPr>
          <w:rFonts w:ascii="Bookman Old Style" w:hAnsi="Bookman Old Style" w:cs="Times New Roman"/>
        </w:rPr>
        <w:t xml:space="preserve">    ………………………….</w:t>
      </w:r>
    </w:p>
    <w:p w:rsidR="00B47BBA" w:rsidRPr="00764CC1" w:rsidRDefault="00B47BBA" w:rsidP="00B47BBA">
      <w:pPr>
        <w:tabs>
          <w:tab w:val="left" w:pos="5760"/>
        </w:tabs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                Sprzedający</w:t>
      </w:r>
      <w:r w:rsidRPr="00764CC1">
        <w:rPr>
          <w:rFonts w:ascii="Bookman Old Style" w:hAnsi="Bookman Old Style" w:cs="Times New Roman"/>
        </w:rPr>
        <w:tab/>
        <w:t xml:space="preserve">                       Kupujący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pStyle w:val="Akapitzlist"/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CA702C">
      <w:pPr>
        <w:jc w:val="both"/>
        <w:rPr>
          <w:rFonts w:ascii="Bookman Old Style" w:hAnsi="Bookman Old Style" w:cs="Times New Roman"/>
        </w:rPr>
      </w:pPr>
    </w:p>
    <w:p w:rsidR="00B03057" w:rsidRPr="00764CC1" w:rsidRDefault="00B03057" w:rsidP="00CA702C">
      <w:pPr>
        <w:jc w:val="both"/>
        <w:rPr>
          <w:rFonts w:ascii="Bookman Old Style" w:hAnsi="Bookman Old Style" w:cs="Times New Roman"/>
        </w:rPr>
      </w:pPr>
    </w:p>
    <w:p w:rsidR="00B03057" w:rsidRPr="00764CC1" w:rsidRDefault="00B03057" w:rsidP="00CA702C">
      <w:pPr>
        <w:jc w:val="both"/>
        <w:rPr>
          <w:rFonts w:ascii="Bookman Old Style" w:hAnsi="Bookman Old Style" w:cs="Times New Roman"/>
        </w:rPr>
      </w:pPr>
    </w:p>
    <w:p w:rsidR="00E276C8" w:rsidRPr="00764CC1" w:rsidRDefault="00E276C8" w:rsidP="00CA702C">
      <w:pPr>
        <w:jc w:val="both"/>
        <w:rPr>
          <w:rFonts w:ascii="Bookman Old Style" w:hAnsi="Bookman Old Style" w:cs="Times New Roman"/>
        </w:rPr>
      </w:pPr>
    </w:p>
    <w:p w:rsidR="00E276C8" w:rsidRPr="00764CC1" w:rsidRDefault="00E276C8" w:rsidP="00CA702C">
      <w:pPr>
        <w:jc w:val="both"/>
        <w:rPr>
          <w:rFonts w:ascii="Bookman Old Style" w:hAnsi="Bookman Old Style" w:cs="Times New Roman"/>
        </w:rPr>
      </w:pPr>
    </w:p>
    <w:p w:rsidR="00C80ACE" w:rsidRDefault="00C80ACE" w:rsidP="00B03057">
      <w:pPr>
        <w:jc w:val="right"/>
        <w:rPr>
          <w:rFonts w:ascii="Bookman Old Style" w:hAnsi="Bookman Old Style" w:cs="Times New Roman"/>
          <w:b/>
        </w:rPr>
      </w:pPr>
    </w:p>
    <w:p w:rsidR="00C80ACE" w:rsidRDefault="00C80ACE" w:rsidP="006F43D8">
      <w:pPr>
        <w:rPr>
          <w:rFonts w:ascii="Bookman Old Style" w:hAnsi="Bookman Old Style" w:cs="Times New Roman"/>
          <w:b/>
        </w:rPr>
      </w:pPr>
      <w:bookmarkStart w:id="0" w:name="_GoBack"/>
      <w:bookmarkEnd w:id="0"/>
    </w:p>
    <w:sectPr w:rsidR="00C80ACE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F5" w:rsidRDefault="00982DF5" w:rsidP="00564B9C">
      <w:pPr>
        <w:spacing w:after="0" w:line="240" w:lineRule="auto"/>
      </w:pPr>
      <w:r>
        <w:separator/>
      </w:r>
    </w:p>
  </w:endnote>
  <w:end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F5" w:rsidRDefault="00982DF5" w:rsidP="00564B9C">
      <w:pPr>
        <w:spacing w:after="0" w:line="240" w:lineRule="auto"/>
      </w:pPr>
      <w:r>
        <w:separator/>
      </w:r>
    </w:p>
  </w:footnote>
  <w:foot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F58"/>
    <w:multiLevelType w:val="hybridMultilevel"/>
    <w:tmpl w:val="6A34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66EA"/>
    <w:multiLevelType w:val="hybridMultilevel"/>
    <w:tmpl w:val="EE7C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5573"/>
    <w:multiLevelType w:val="hybridMultilevel"/>
    <w:tmpl w:val="B2842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2D9A"/>
    <w:multiLevelType w:val="hybridMultilevel"/>
    <w:tmpl w:val="BA20ED68"/>
    <w:lvl w:ilvl="0" w:tplc="5052AC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5DE3"/>
    <w:multiLevelType w:val="hybridMultilevel"/>
    <w:tmpl w:val="5298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256"/>
    <w:multiLevelType w:val="hybridMultilevel"/>
    <w:tmpl w:val="D1C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D6A"/>
    <w:multiLevelType w:val="hybridMultilevel"/>
    <w:tmpl w:val="EA602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973"/>
    <w:multiLevelType w:val="hybridMultilevel"/>
    <w:tmpl w:val="B860D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A101C"/>
    <w:multiLevelType w:val="hybridMultilevel"/>
    <w:tmpl w:val="790C5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67596"/>
    <w:multiLevelType w:val="hybridMultilevel"/>
    <w:tmpl w:val="58064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705FD"/>
    <w:multiLevelType w:val="hybridMultilevel"/>
    <w:tmpl w:val="939AFA58"/>
    <w:lvl w:ilvl="0" w:tplc="BE0C4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50B61"/>
    <w:multiLevelType w:val="singleLevel"/>
    <w:tmpl w:val="3FF4CB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07"/>
    <w:rsid w:val="000051F4"/>
    <w:rsid w:val="000242B6"/>
    <w:rsid w:val="00071F23"/>
    <w:rsid w:val="001440A3"/>
    <w:rsid w:val="00333607"/>
    <w:rsid w:val="00335A2C"/>
    <w:rsid w:val="00360DE0"/>
    <w:rsid w:val="00376689"/>
    <w:rsid w:val="004B42A6"/>
    <w:rsid w:val="004D1853"/>
    <w:rsid w:val="004F711F"/>
    <w:rsid w:val="00564B9C"/>
    <w:rsid w:val="005D50FB"/>
    <w:rsid w:val="00616E2D"/>
    <w:rsid w:val="00622506"/>
    <w:rsid w:val="006A3D10"/>
    <w:rsid w:val="006D1DB5"/>
    <w:rsid w:val="006F43D8"/>
    <w:rsid w:val="007153FE"/>
    <w:rsid w:val="00764CC1"/>
    <w:rsid w:val="00796E3E"/>
    <w:rsid w:val="007E6C65"/>
    <w:rsid w:val="007F37D2"/>
    <w:rsid w:val="00875754"/>
    <w:rsid w:val="008A4B68"/>
    <w:rsid w:val="008D6C71"/>
    <w:rsid w:val="00982DF5"/>
    <w:rsid w:val="00997DFE"/>
    <w:rsid w:val="00AA27DD"/>
    <w:rsid w:val="00AC49A8"/>
    <w:rsid w:val="00AD63AC"/>
    <w:rsid w:val="00AE1BCC"/>
    <w:rsid w:val="00B03057"/>
    <w:rsid w:val="00B47BBA"/>
    <w:rsid w:val="00B5721F"/>
    <w:rsid w:val="00B611D2"/>
    <w:rsid w:val="00B744C1"/>
    <w:rsid w:val="00C40D31"/>
    <w:rsid w:val="00C80ACE"/>
    <w:rsid w:val="00CA702C"/>
    <w:rsid w:val="00D42AB8"/>
    <w:rsid w:val="00D57D94"/>
    <w:rsid w:val="00E1719A"/>
    <w:rsid w:val="00E276C8"/>
    <w:rsid w:val="00E74680"/>
    <w:rsid w:val="00EB431D"/>
    <w:rsid w:val="00ED1AB1"/>
    <w:rsid w:val="00EF597E"/>
    <w:rsid w:val="00EF5D7B"/>
    <w:rsid w:val="00F20E93"/>
    <w:rsid w:val="00F43B59"/>
    <w:rsid w:val="00F64B48"/>
    <w:rsid w:val="00FB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B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4B9C"/>
    <w:rPr>
      <w:color w:val="0000FF" w:themeColor="hyperlink"/>
      <w:u w:val="single"/>
    </w:rPr>
  </w:style>
  <w:style w:type="paragraph" w:customStyle="1" w:styleId="Styl">
    <w:name w:val="Styl"/>
    <w:rsid w:val="00E2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P48-Asia</dc:creator>
  <cp:lastModifiedBy> </cp:lastModifiedBy>
  <cp:revision>2</cp:revision>
  <cp:lastPrinted>2017-02-02T10:32:00Z</cp:lastPrinted>
  <dcterms:created xsi:type="dcterms:W3CDTF">2017-02-17T11:48:00Z</dcterms:created>
  <dcterms:modified xsi:type="dcterms:W3CDTF">2017-02-17T11:48:00Z</dcterms:modified>
</cp:coreProperties>
</file>