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620A" w14:paraId="7A40FECA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462E84" w14:textId="0963466F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  <w:r w:rsidR="00691837">
              <w:rPr>
                <w:b/>
                <w:i/>
                <w:sz w:val="20"/>
                <w:u w:val="thick"/>
              </w:rPr>
              <w:t xml:space="preserve">                            Druk nr 13</w:t>
            </w:r>
          </w:p>
          <w:p w14:paraId="49734F1A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7AE676B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23 listopada 2022 r.</w:t>
            </w:r>
          </w:p>
          <w:p w14:paraId="28C25EF2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3C1330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65D0119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A7B7928" w14:textId="77777777" w:rsidR="00A77B3E" w:rsidRDefault="00A77B3E"/>
    <w:p w14:paraId="5DE3AB0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0226026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listopada 2022 r.</w:t>
      </w:r>
    </w:p>
    <w:p w14:paraId="07377D8B" w14:textId="2A160E8B" w:rsidR="00A77B3E" w:rsidRDefault="00000000">
      <w:pPr>
        <w:keepNext/>
        <w:spacing w:after="480"/>
        <w:jc w:val="center"/>
      </w:pPr>
      <w:r>
        <w:rPr>
          <w:b/>
        </w:rPr>
        <w:t xml:space="preserve">w sprawie zmiany </w:t>
      </w:r>
      <w:proofErr w:type="gramStart"/>
      <w:r w:rsidRPr="0001798D">
        <w:rPr>
          <w:b/>
        </w:rPr>
        <w:t xml:space="preserve">uchwały </w:t>
      </w:r>
      <w:r w:rsidR="0001798D" w:rsidRPr="0001798D">
        <w:rPr>
          <w:b/>
          <w:color w:val="000000"/>
          <w:u w:color="000000"/>
        </w:rPr>
        <w:t xml:space="preserve"> nr</w:t>
      </w:r>
      <w:proofErr w:type="gramEnd"/>
      <w:r w:rsidR="0001798D" w:rsidRPr="0001798D">
        <w:rPr>
          <w:b/>
          <w:color w:val="000000"/>
          <w:u w:color="000000"/>
        </w:rPr>
        <w:t xml:space="preserve"> </w:t>
      </w:r>
      <w:r w:rsidR="0001798D" w:rsidRPr="0001798D">
        <w:rPr>
          <w:b/>
          <w:caps/>
          <w:color w:val="000000"/>
          <w:u w:color="000000"/>
        </w:rPr>
        <w:t>XLIII/300/2021</w:t>
      </w:r>
      <w:r w:rsidR="0001798D" w:rsidRPr="0001798D">
        <w:rPr>
          <w:b/>
          <w:color w:val="000000"/>
          <w:u w:color="000000"/>
        </w:rPr>
        <w:t>Rady Miasta Chełmna z dnia 13 grudnia 2021 r. w sprawie ustalenia wynagrodzenia dla Burmistrza Miasta Chełmna</w:t>
      </w:r>
      <w:r w:rsidR="0001798D">
        <w:rPr>
          <w:b/>
          <w:color w:val="000000"/>
          <w:u w:color="000000"/>
        </w:rPr>
        <w:t>.</w:t>
      </w:r>
      <w:r w:rsidR="0001798D">
        <w:rPr>
          <w:b/>
        </w:rPr>
        <w:t xml:space="preserve"> </w:t>
      </w:r>
    </w:p>
    <w:p w14:paraId="76D7F997" w14:textId="77777777" w:rsidR="00A77B3E" w:rsidRDefault="00000000">
      <w:pPr>
        <w:keepLines/>
        <w:spacing w:before="120" w:after="120"/>
        <w:ind w:firstLine="227"/>
      </w:pPr>
      <w:r>
        <w:t>Na podstawie art. 18 ust 2 pkt. 2 ustawy z dnia 8 marca 1990 r. o samorządzie gminnym (t.j. Dz. U. z 2022 r. poz. 559, 583, 1005, 1079 i 1561), art. 8 ust. 2, art.36 ust. 2-4, art. 37 ust. 3 i 4 ustawy z dnia 21 listopada 2008 r. o pracownikach samorządowych (Dz. U. z 2022 r. poz. 530), art. 18 ustawy z dnia 17 września 2021 r. o zmianie ustawy o wynagrodzeniu osób zajmujących kierownicze stanowiska państwowe oraz niektórych innych ustaw (Dz. U. z 2021 r. poz. 1834) oraz rozporządzenia Rady Ministrów z dnia 25 października 2021 r. w sprawie wynagradzania pracowników samorządowych (Dz. U. z 2021 r. poz. 1960), Rada Miasta Chełmna uchwala, co następuje:</w:t>
      </w:r>
    </w:p>
    <w:p w14:paraId="4549A1AB" w14:textId="67E99B1F" w:rsidR="008B44DE" w:rsidRDefault="00000000" w:rsidP="008B44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</w:t>
      </w:r>
      <w:r w:rsidR="008B44DE">
        <w:t xml:space="preserve">Zmianie ulega </w:t>
      </w:r>
      <w:r w:rsidR="008B44DE" w:rsidRPr="008B44DE">
        <w:rPr>
          <w:bCs/>
        </w:rPr>
        <w:t>§ 1 ust. 1</w:t>
      </w:r>
      <w:r w:rsidR="008B44DE">
        <w:rPr>
          <w:b/>
        </w:rPr>
        <w:t xml:space="preserve"> </w:t>
      </w:r>
      <w:r w:rsidR="008B44DE">
        <w:t>U</w:t>
      </w:r>
      <w:r w:rsidR="008B44DE">
        <w:rPr>
          <w:color w:val="000000"/>
          <w:u w:color="000000"/>
        </w:rPr>
        <w:t xml:space="preserve">chwały nr </w:t>
      </w:r>
      <w:r w:rsidR="008B44DE">
        <w:rPr>
          <w:caps/>
          <w:color w:val="000000"/>
          <w:u w:color="000000"/>
        </w:rPr>
        <w:t>XLIII/300/2021</w:t>
      </w:r>
      <w:r w:rsidR="008B44DE">
        <w:rPr>
          <w:color w:val="000000"/>
          <w:u w:color="000000"/>
        </w:rPr>
        <w:t>Rady Miasta Chełmna z dnia 13 grudnia 2021 r. w sprawie ustalenia wynagrodzenia dla Burmistrza Miasta Chełmna, który otrzymuje brzmienie:</w:t>
      </w:r>
    </w:p>
    <w:p w14:paraId="568EFA40" w14:textId="07F0DDEA" w:rsidR="00A77B3E" w:rsidRDefault="008B44DE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 Ustala się z dniem 1 stycznia 2023 r. miesięczne wynagrodzenie Burmistrza Miasta Chełmna w następującej wysokości:</w:t>
      </w:r>
    </w:p>
    <w:p w14:paraId="462343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wynagrodzenie zasadnicze 8.344,00 zł,</w:t>
      </w:r>
    </w:p>
    <w:p w14:paraId="51D75AC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dodatek funkcyjny 2.760,00 zł,</w:t>
      </w:r>
    </w:p>
    <w:p w14:paraId="4DC208B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dodatek specjalny  30% łącznie wynagrodzenia zasadniczego i dodatku funkcyjnego – 3.331,20 zł,</w:t>
      </w:r>
    </w:p>
    <w:p w14:paraId="27D5237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dodatek za wieloletnią pracę zgodnie z obowiązującymi przepisami.</w:t>
      </w:r>
    </w:p>
    <w:p w14:paraId="32B47B1D" w14:textId="28E64B71" w:rsidR="00A77B3E" w:rsidRPr="008B44DE" w:rsidRDefault="00000000" w:rsidP="008B44DE">
      <w:pPr>
        <w:keepLines/>
        <w:spacing w:before="120" w:after="120"/>
        <w:ind w:firstLine="340"/>
        <w:rPr>
          <w:b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Miasta Chełmna.</w:t>
      </w:r>
    </w:p>
    <w:p w14:paraId="4D282123" w14:textId="05AFA53D" w:rsidR="00A77B3E" w:rsidRDefault="00000000" w:rsidP="008B44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 </w:t>
      </w:r>
      <w:r>
        <w:rPr>
          <w:b/>
        </w:rPr>
        <w:t> </w:t>
      </w:r>
      <w:r>
        <w:rPr>
          <w:color w:val="000000"/>
          <w:u w:color="000000"/>
        </w:rPr>
        <w:t>Uchwała wchodzi w życie z dniem podjęcia, z mocą obowiązywania od 1 stycznia 2023 r.</w:t>
      </w:r>
    </w:p>
    <w:p w14:paraId="178C297D" w14:textId="77777777" w:rsidR="00A77B3E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097"/>
      </w:tblGrid>
      <w:tr w:rsidR="00E0620A" w14:paraId="1615ED63" w14:textId="77777777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7205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ED75649" w14:textId="77777777" w:rsidR="00A77B3E" w:rsidRDefault="00000000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Przewodniczący Rady Miasta Chełmna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Wojciech Strzelecki</w:t>
            </w:r>
          </w:p>
        </w:tc>
      </w:tr>
    </w:tbl>
    <w:p w14:paraId="6240B1A6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DC39" w14:textId="77777777" w:rsidR="0009572E" w:rsidRDefault="0009572E">
      <w:r>
        <w:separator/>
      </w:r>
    </w:p>
  </w:endnote>
  <w:endnote w:type="continuationSeparator" w:id="0">
    <w:p w14:paraId="205F8EC5" w14:textId="77777777" w:rsidR="0009572E" w:rsidRDefault="000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0620A" w14:paraId="10FDDC1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7006E25B" w14:textId="77777777" w:rsidR="00E0620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6D1E6317-0B19-4774-B486-E0D3DCDA000F.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326C26E" w14:textId="77777777" w:rsidR="00E0620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44D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F127EF" w14:textId="77777777" w:rsidR="00E0620A" w:rsidRDefault="00E062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C5A0" w14:textId="77777777" w:rsidR="0009572E" w:rsidRDefault="0009572E">
      <w:r>
        <w:separator/>
      </w:r>
    </w:p>
  </w:footnote>
  <w:footnote w:type="continuationSeparator" w:id="0">
    <w:p w14:paraId="0A204989" w14:textId="77777777" w:rsidR="0009572E" w:rsidRDefault="0009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98D"/>
    <w:rsid w:val="0009572E"/>
    <w:rsid w:val="00192209"/>
    <w:rsid w:val="00691837"/>
    <w:rsid w:val="008B44DE"/>
    <w:rsid w:val="00A77B3E"/>
    <w:rsid w:val="00CA2A55"/>
    <w:rsid w:val="00CF3894"/>
    <w:rsid w:val="00E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F2857"/>
  <w15:docId w15:val="{38007188-60CB-4625-A644-E253772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listopada 2022 r.</vt:lpstr>
      <vt:lpstr/>
    </vt:vector>
  </TitlesOfParts>
  <Company>Rada Miasta Chełmna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listopada 2022 r.</dc:title>
  <dc:subject>w sprawie zmiany uchwały w sprawie ustalenia wynagrodzenia Burmistrza Miasta Chełmna</dc:subject>
  <dc:creator>DanutaD</dc:creator>
  <cp:lastModifiedBy>dderebecka@gmail.com</cp:lastModifiedBy>
  <cp:revision>3</cp:revision>
  <cp:lastPrinted>2022-11-23T12:48:00Z</cp:lastPrinted>
  <dcterms:created xsi:type="dcterms:W3CDTF">2022-11-23T12:56:00Z</dcterms:created>
  <dcterms:modified xsi:type="dcterms:W3CDTF">2022-11-23T13:54:00Z</dcterms:modified>
  <cp:category>Akt prawny</cp:category>
</cp:coreProperties>
</file>