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CF" w:rsidRDefault="00C55478" w:rsidP="00C55478">
      <w:pPr>
        <w:pStyle w:val="NormalnyWeb"/>
        <w:spacing w:before="120" w:after="120"/>
        <w:jc w:val="center"/>
        <w:rPr>
          <w:rFonts w:ascii="Times New Roman" w:hAnsi="Times New Roman"/>
          <w:bCs/>
          <w:sz w:val="24"/>
          <w:szCs w:val="24"/>
        </w:rPr>
      </w:pPr>
      <w:r w:rsidRPr="00443DF0">
        <w:rPr>
          <w:rFonts w:ascii="Times New Roman" w:hAnsi="Times New Roman"/>
          <w:bCs/>
          <w:sz w:val="24"/>
          <w:szCs w:val="24"/>
        </w:rPr>
        <w:t xml:space="preserve">Zarządzenie Nr </w:t>
      </w:r>
      <w:r w:rsidR="005E5ACF">
        <w:rPr>
          <w:rFonts w:ascii="Times New Roman" w:hAnsi="Times New Roman"/>
          <w:bCs/>
          <w:sz w:val="24"/>
          <w:szCs w:val="24"/>
        </w:rPr>
        <w:t xml:space="preserve"> </w:t>
      </w:r>
      <w:r w:rsidR="005907EF">
        <w:rPr>
          <w:rFonts w:ascii="Times New Roman" w:hAnsi="Times New Roman"/>
          <w:bCs/>
          <w:sz w:val="24"/>
          <w:szCs w:val="24"/>
        </w:rPr>
        <w:t xml:space="preserve"> </w:t>
      </w:r>
      <w:r w:rsidR="00F16E36">
        <w:rPr>
          <w:rFonts w:ascii="Times New Roman" w:hAnsi="Times New Roman"/>
          <w:bCs/>
          <w:sz w:val="24"/>
          <w:szCs w:val="24"/>
        </w:rPr>
        <w:t>105</w:t>
      </w:r>
      <w:r w:rsidR="005907EF">
        <w:rPr>
          <w:rFonts w:ascii="Times New Roman" w:hAnsi="Times New Roman"/>
          <w:bCs/>
          <w:sz w:val="24"/>
          <w:szCs w:val="24"/>
        </w:rPr>
        <w:t xml:space="preserve"> /2016</w:t>
      </w:r>
    </w:p>
    <w:p w:rsidR="005E5ACF" w:rsidRDefault="00C55478" w:rsidP="00C55478">
      <w:pPr>
        <w:pStyle w:val="NormalnyWeb"/>
        <w:spacing w:before="120" w:after="120"/>
        <w:jc w:val="center"/>
        <w:rPr>
          <w:rFonts w:ascii="Times New Roman" w:hAnsi="Times New Roman"/>
          <w:bCs/>
          <w:sz w:val="24"/>
          <w:szCs w:val="24"/>
        </w:rPr>
      </w:pPr>
      <w:r w:rsidRPr="00443DF0">
        <w:rPr>
          <w:rFonts w:ascii="Times New Roman" w:hAnsi="Times New Roman"/>
          <w:bCs/>
          <w:sz w:val="24"/>
          <w:szCs w:val="24"/>
        </w:rPr>
        <w:t>Burmistrza</w:t>
      </w:r>
      <w:r w:rsidR="005E5ACF">
        <w:rPr>
          <w:rFonts w:ascii="Times New Roman" w:hAnsi="Times New Roman"/>
          <w:bCs/>
          <w:sz w:val="24"/>
          <w:szCs w:val="24"/>
        </w:rPr>
        <w:t xml:space="preserve"> Miasta Chełmna</w:t>
      </w:r>
    </w:p>
    <w:p w:rsidR="005E5ACF" w:rsidRDefault="005E5ACF" w:rsidP="00C55478">
      <w:pPr>
        <w:pStyle w:val="NormalnyWeb"/>
        <w:spacing w:before="120" w:after="120"/>
        <w:jc w:val="center"/>
        <w:rPr>
          <w:rFonts w:ascii="Times New Roman" w:hAnsi="Times New Roman"/>
          <w:bCs/>
          <w:sz w:val="24"/>
          <w:szCs w:val="24"/>
        </w:rPr>
      </w:pPr>
      <w:r>
        <w:rPr>
          <w:rFonts w:ascii="Times New Roman" w:hAnsi="Times New Roman"/>
          <w:bCs/>
          <w:sz w:val="24"/>
          <w:szCs w:val="24"/>
        </w:rPr>
        <w:t xml:space="preserve">z dnia </w:t>
      </w:r>
      <w:r w:rsidR="005907EF">
        <w:rPr>
          <w:rFonts w:ascii="Times New Roman" w:hAnsi="Times New Roman"/>
          <w:bCs/>
          <w:sz w:val="24"/>
          <w:szCs w:val="24"/>
        </w:rPr>
        <w:t>5 grudnia 2016 roku</w:t>
      </w:r>
    </w:p>
    <w:p w:rsidR="00C55478" w:rsidRPr="00772F4C" w:rsidRDefault="00C55478" w:rsidP="00C55478">
      <w:pPr>
        <w:pStyle w:val="NormalnyWeb"/>
        <w:spacing w:before="120" w:after="120"/>
        <w:jc w:val="center"/>
        <w:rPr>
          <w:rFonts w:ascii="Times New Roman" w:hAnsi="Times New Roman"/>
          <w:b/>
          <w:sz w:val="24"/>
          <w:szCs w:val="24"/>
        </w:rPr>
      </w:pPr>
      <w:r w:rsidRPr="00443DF0">
        <w:rPr>
          <w:rFonts w:ascii="Times New Roman" w:hAnsi="Times New Roman"/>
          <w:bCs/>
          <w:sz w:val="24"/>
          <w:szCs w:val="24"/>
        </w:rPr>
        <w:br/>
      </w:r>
      <w:r w:rsidRPr="00772F4C">
        <w:rPr>
          <w:rFonts w:ascii="Times New Roman" w:hAnsi="Times New Roman"/>
          <w:b/>
          <w:sz w:val="24"/>
          <w:szCs w:val="24"/>
        </w:rPr>
        <w:t xml:space="preserve">w sprawie scentralizowanych zasad rozliczeń podatku VAT w Gminie </w:t>
      </w:r>
      <w:r w:rsidR="008638EF">
        <w:rPr>
          <w:rFonts w:ascii="Times New Roman" w:hAnsi="Times New Roman"/>
          <w:b/>
          <w:sz w:val="24"/>
          <w:szCs w:val="24"/>
        </w:rPr>
        <w:t>Miasto Chełmno</w:t>
      </w:r>
      <w:r w:rsidRPr="00772F4C">
        <w:rPr>
          <w:rFonts w:ascii="Times New Roman" w:hAnsi="Times New Roman"/>
          <w:b/>
          <w:sz w:val="24"/>
          <w:szCs w:val="24"/>
        </w:rPr>
        <w:t xml:space="preserve"> i jej jednostkach i zakładach budżetowych</w:t>
      </w:r>
    </w:p>
    <w:p w:rsidR="00C55478" w:rsidRDefault="00C55478" w:rsidP="00C55478">
      <w:pPr>
        <w:pStyle w:val="NormalnyWeb"/>
        <w:spacing w:before="120" w:after="120"/>
        <w:rPr>
          <w:rFonts w:ascii="Times New Roman" w:hAnsi="Times New Roman"/>
          <w:bCs/>
          <w:sz w:val="24"/>
          <w:szCs w:val="24"/>
        </w:rPr>
      </w:pPr>
      <w:r w:rsidRPr="00772F4C">
        <w:rPr>
          <w:rFonts w:ascii="Times New Roman" w:hAnsi="Times New Roman"/>
          <w:sz w:val="24"/>
          <w:szCs w:val="24"/>
        </w:rPr>
        <w:t xml:space="preserve">Na podstawie art. 30 ust. 1 ustawy z dnia 8 marca </w:t>
      </w:r>
      <w:r w:rsidRPr="00772F4C">
        <w:rPr>
          <w:rFonts w:ascii="Times New Roman" w:hAnsi="Times New Roman"/>
          <w:bCs/>
          <w:sz w:val="24"/>
          <w:szCs w:val="24"/>
        </w:rPr>
        <w:t xml:space="preserve">1990r. </w:t>
      </w:r>
      <w:r w:rsidRPr="00772F4C">
        <w:rPr>
          <w:rFonts w:ascii="Times New Roman" w:hAnsi="Times New Roman"/>
          <w:sz w:val="24"/>
          <w:szCs w:val="24"/>
        </w:rPr>
        <w:t xml:space="preserve">o samorządzie gminnym </w:t>
      </w:r>
      <w:r w:rsidRPr="00772F4C">
        <w:rPr>
          <w:rFonts w:ascii="Times New Roman" w:hAnsi="Times New Roman"/>
          <w:bCs/>
          <w:sz w:val="24"/>
          <w:szCs w:val="24"/>
        </w:rPr>
        <w:t>(t.</w:t>
      </w:r>
      <w:r w:rsidR="006D10D9">
        <w:rPr>
          <w:rFonts w:ascii="Times New Roman" w:hAnsi="Times New Roman"/>
          <w:bCs/>
          <w:sz w:val="24"/>
          <w:szCs w:val="24"/>
        </w:rPr>
        <w:t xml:space="preserve"> </w:t>
      </w:r>
      <w:r w:rsidRPr="00772F4C">
        <w:rPr>
          <w:rFonts w:ascii="Times New Roman" w:hAnsi="Times New Roman"/>
          <w:bCs/>
          <w:sz w:val="24"/>
          <w:szCs w:val="24"/>
        </w:rPr>
        <w:t xml:space="preserve">j. Dz. U. z 2015 r. poz. 1515, ze zm.) </w:t>
      </w:r>
      <w:r w:rsidRPr="00772F4C">
        <w:rPr>
          <w:rFonts w:ascii="Times New Roman" w:hAnsi="Times New Roman"/>
          <w:sz w:val="24"/>
          <w:szCs w:val="24"/>
        </w:rPr>
        <w:t>oraz w związku wyrokiem Trybunału Sprawiedliwości Unii Europejskiej z 29 września 2015r. (C-276/14), a także w związku z uchwalą Naczelnego Sądu Administracyjnego z dnia 26 października 2015r. (Sygn. I FPS 4/15</w:t>
      </w:r>
      <w:r w:rsidR="00224391">
        <w:rPr>
          <w:rFonts w:ascii="Times New Roman" w:hAnsi="Times New Roman"/>
          <w:sz w:val="24"/>
          <w:szCs w:val="24"/>
        </w:rPr>
        <w:t xml:space="preserve"> </w:t>
      </w:r>
      <w:r w:rsidRPr="00772F4C">
        <w:rPr>
          <w:rFonts w:ascii="Times New Roman" w:hAnsi="Times New Roman"/>
          <w:sz w:val="24"/>
          <w:szCs w:val="24"/>
        </w:rPr>
        <w:t>)</w:t>
      </w:r>
      <w:r w:rsidR="006D10D9">
        <w:rPr>
          <w:rFonts w:ascii="Times New Roman" w:hAnsi="Times New Roman"/>
          <w:sz w:val="24"/>
          <w:szCs w:val="24"/>
        </w:rPr>
        <w:t xml:space="preserve"> </w:t>
      </w:r>
      <w:r w:rsidR="00AE16E3">
        <w:rPr>
          <w:rFonts w:ascii="Times New Roman" w:hAnsi="Times New Roman"/>
          <w:sz w:val="24"/>
          <w:szCs w:val="24"/>
        </w:rPr>
        <w:t xml:space="preserve">oraz ustawy z dnia 5 września 2016 roku </w:t>
      </w:r>
      <w:r w:rsidR="00224391">
        <w:rPr>
          <w:rFonts w:ascii="Times New Roman" w:hAnsi="Times New Roman"/>
          <w:sz w:val="24"/>
          <w:szCs w:val="24"/>
        </w:rPr>
        <w:t xml:space="preserve">o szczególnych zasadach rozliczeń podatku od towarów i usług oraz dokonywania zwrotu środków publicznych przeznaczonych na realizację projektów finansowanych z udziałem środków pochodzących z budżetu Unii Europejskiej lub od państw członkowskich </w:t>
      </w:r>
      <w:proofErr w:type="spellStart"/>
      <w:r w:rsidR="00224391">
        <w:rPr>
          <w:rFonts w:ascii="Times New Roman" w:hAnsi="Times New Roman"/>
          <w:sz w:val="24"/>
          <w:szCs w:val="24"/>
        </w:rPr>
        <w:t>EPoWH</w:t>
      </w:r>
      <w:proofErr w:type="spellEnd"/>
      <w:r w:rsidR="00224391">
        <w:rPr>
          <w:rFonts w:ascii="Times New Roman" w:hAnsi="Times New Roman"/>
          <w:sz w:val="24"/>
          <w:szCs w:val="24"/>
        </w:rPr>
        <w:t xml:space="preserve"> przez jednostki samorządu terytorialnego (DZ. U. poz.  1454)</w:t>
      </w:r>
      <w:r w:rsidRPr="00772F4C">
        <w:rPr>
          <w:rFonts w:ascii="Times New Roman" w:hAnsi="Times New Roman"/>
          <w:sz w:val="24"/>
          <w:szCs w:val="24"/>
        </w:rPr>
        <w:t xml:space="preserve"> </w:t>
      </w:r>
      <w:r w:rsidRPr="00772F4C">
        <w:rPr>
          <w:rFonts w:ascii="Times New Roman" w:hAnsi="Times New Roman"/>
          <w:bCs/>
          <w:sz w:val="24"/>
          <w:szCs w:val="24"/>
        </w:rPr>
        <w:t xml:space="preserve">zarządza </w:t>
      </w:r>
      <w:r w:rsidRPr="00772F4C">
        <w:rPr>
          <w:rFonts w:ascii="Times New Roman" w:hAnsi="Times New Roman"/>
          <w:bCs/>
          <w:iCs/>
          <w:sz w:val="24"/>
          <w:szCs w:val="24"/>
        </w:rPr>
        <w:t xml:space="preserve">się, </w:t>
      </w:r>
      <w:r w:rsidRPr="00772F4C">
        <w:rPr>
          <w:rFonts w:ascii="Times New Roman" w:hAnsi="Times New Roman"/>
          <w:bCs/>
          <w:sz w:val="24"/>
          <w:szCs w:val="24"/>
        </w:rPr>
        <w:t xml:space="preserve">co następuje: </w:t>
      </w:r>
    </w:p>
    <w:p w:rsidR="00823F3D" w:rsidRPr="00772F4C" w:rsidRDefault="00823F3D" w:rsidP="00823F3D">
      <w:pPr>
        <w:pStyle w:val="NormalnyWeb"/>
        <w:spacing w:before="120" w:after="120"/>
        <w:jc w:val="center"/>
        <w:rPr>
          <w:rFonts w:ascii="Times New Roman" w:hAnsi="Times New Roman"/>
          <w:bCs/>
          <w:sz w:val="24"/>
          <w:szCs w:val="24"/>
        </w:rPr>
      </w:pPr>
      <w:r>
        <w:rPr>
          <w:rFonts w:ascii="Times New Roman" w:hAnsi="Times New Roman"/>
          <w:bCs/>
          <w:sz w:val="24"/>
          <w:szCs w:val="24"/>
        </w:rPr>
        <w:t>§ 1</w:t>
      </w:r>
    </w:p>
    <w:p w:rsidR="00823F3D" w:rsidRDefault="00C55478" w:rsidP="00C55478">
      <w:pPr>
        <w:pStyle w:val="NormalnyWeb"/>
        <w:spacing w:before="120" w:after="120"/>
        <w:rPr>
          <w:rFonts w:ascii="Times New Roman" w:hAnsi="Times New Roman"/>
          <w:sz w:val="24"/>
          <w:szCs w:val="24"/>
        </w:rPr>
      </w:pPr>
      <w:r w:rsidRPr="00772F4C">
        <w:rPr>
          <w:rFonts w:ascii="Times New Roman" w:hAnsi="Times New Roman"/>
          <w:sz w:val="24"/>
          <w:szCs w:val="24"/>
        </w:rPr>
        <w:t xml:space="preserve">W celu zapewnienia poprawności </w:t>
      </w:r>
      <w:r w:rsidRPr="00772F4C">
        <w:rPr>
          <w:rFonts w:ascii="Times New Roman" w:hAnsi="Times New Roman"/>
          <w:bCs/>
          <w:sz w:val="24"/>
          <w:szCs w:val="24"/>
        </w:rPr>
        <w:t xml:space="preserve">i </w:t>
      </w:r>
      <w:r w:rsidRPr="00772F4C">
        <w:rPr>
          <w:rFonts w:ascii="Times New Roman" w:hAnsi="Times New Roman"/>
          <w:sz w:val="24"/>
          <w:szCs w:val="24"/>
        </w:rPr>
        <w:t xml:space="preserve">spójności rozliczeń podatku </w:t>
      </w:r>
      <w:r w:rsidRPr="00772F4C">
        <w:rPr>
          <w:rFonts w:ascii="Times New Roman" w:hAnsi="Times New Roman"/>
          <w:bCs/>
          <w:sz w:val="24"/>
          <w:szCs w:val="24"/>
        </w:rPr>
        <w:t xml:space="preserve">VAT w Gminie </w:t>
      </w:r>
      <w:r w:rsidR="008638EF">
        <w:rPr>
          <w:rFonts w:ascii="Times New Roman" w:hAnsi="Times New Roman"/>
          <w:sz w:val="24"/>
          <w:szCs w:val="24"/>
        </w:rPr>
        <w:t>Miasto</w:t>
      </w:r>
      <w:r w:rsidR="002636B6">
        <w:rPr>
          <w:rFonts w:ascii="Times New Roman" w:hAnsi="Times New Roman"/>
          <w:sz w:val="24"/>
          <w:szCs w:val="24"/>
        </w:rPr>
        <w:t xml:space="preserve"> Chełmno</w:t>
      </w:r>
      <w:r w:rsidR="008638EF">
        <w:rPr>
          <w:rFonts w:ascii="Times New Roman" w:hAnsi="Times New Roman"/>
          <w:sz w:val="24"/>
          <w:szCs w:val="24"/>
        </w:rPr>
        <w:t xml:space="preserve">  </w:t>
      </w:r>
      <w:r w:rsidR="005907EF" w:rsidRPr="00772F4C">
        <w:rPr>
          <w:rFonts w:ascii="Times New Roman" w:hAnsi="Times New Roman"/>
          <w:bCs/>
          <w:sz w:val="24"/>
          <w:szCs w:val="24"/>
        </w:rPr>
        <w:t xml:space="preserve">i jej </w:t>
      </w:r>
      <w:r w:rsidR="005907EF">
        <w:rPr>
          <w:rFonts w:ascii="Times New Roman" w:hAnsi="Times New Roman"/>
          <w:sz w:val="24"/>
          <w:szCs w:val="24"/>
        </w:rPr>
        <w:t>jednostkach oraz</w:t>
      </w:r>
      <w:r w:rsidR="005907EF" w:rsidRPr="00772F4C">
        <w:rPr>
          <w:rFonts w:ascii="Times New Roman" w:hAnsi="Times New Roman"/>
          <w:sz w:val="24"/>
          <w:szCs w:val="24"/>
        </w:rPr>
        <w:t xml:space="preserve"> zakład</w:t>
      </w:r>
      <w:r w:rsidR="005907EF">
        <w:rPr>
          <w:rFonts w:ascii="Times New Roman" w:hAnsi="Times New Roman"/>
          <w:sz w:val="24"/>
          <w:szCs w:val="24"/>
        </w:rPr>
        <w:t>zie</w:t>
      </w:r>
      <w:r w:rsidR="005907EF" w:rsidRPr="00772F4C">
        <w:rPr>
          <w:rFonts w:ascii="Times New Roman" w:hAnsi="Times New Roman"/>
          <w:sz w:val="24"/>
          <w:szCs w:val="24"/>
        </w:rPr>
        <w:t xml:space="preserve"> budżetowy</w:t>
      </w:r>
      <w:r w:rsidR="005907EF">
        <w:rPr>
          <w:rFonts w:ascii="Times New Roman" w:hAnsi="Times New Roman"/>
          <w:sz w:val="24"/>
          <w:szCs w:val="24"/>
        </w:rPr>
        <w:t>m</w:t>
      </w:r>
      <w:r w:rsidR="005907EF" w:rsidRPr="00772F4C">
        <w:rPr>
          <w:rFonts w:ascii="Times New Roman" w:hAnsi="Times New Roman"/>
          <w:sz w:val="24"/>
          <w:szCs w:val="24"/>
        </w:rPr>
        <w:t xml:space="preserve"> zwanych dalej „jednostkami” ustala się procedury obowiązujące w tym zakresie.</w:t>
      </w:r>
      <w:r w:rsidR="008638EF">
        <w:rPr>
          <w:rFonts w:ascii="Times New Roman" w:hAnsi="Times New Roman"/>
          <w:sz w:val="24"/>
          <w:szCs w:val="24"/>
        </w:rPr>
        <w:t xml:space="preserve">                                                                                                                                                                                                                                                                                                                                                                                                                                                                                                                                                                                                                                                                                                                                                                                                                                                                                                                                                                                                               </w:t>
      </w:r>
      <w:r w:rsidRPr="00772F4C">
        <w:rPr>
          <w:rFonts w:ascii="Times New Roman" w:hAnsi="Times New Roman"/>
          <w:sz w:val="24"/>
          <w:szCs w:val="24"/>
        </w:rPr>
        <w:t xml:space="preserve"> </w:t>
      </w:r>
    </w:p>
    <w:p w:rsidR="00C55478" w:rsidRDefault="00823F3D" w:rsidP="006D10D9">
      <w:pPr>
        <w:pStyle w:val="NormalnyWeb"/>
        <w:spacing w:before="120" w:after="120"/>
        <w:jc w:val="center"/>
        <w:rPr>
          <w:rFonts w:ascii="Times New Roman" w:hAnsi="Times New Roman"/>
          <w:bCs/>
          <w:sz w:val="24"/>
          <w:szCs w:val="24"/>
        </w:rPr>
      </w:pPr>
      <w:r>
        <w:rPr>
          <w:rFonts w:ascii="Times New Roman" w:hAnsi="Times New Roman"/>
          <w:bCs/>
          <w:sz w:val="24"/>
          <w:szCs w:val="24"/>
        </w:rPr>
        <w:t>§ 2</w:t>
      </w:r>
    </w:p>
    <w:p w:rsidR="00161A5F" w:rsidRPr="00772F4C" w:rsidRDefault="00161A5F" w:rsidP="006D10D9">
      <w:pPr>
        <w:pStyle w:val="NormalnyWeb"/>
        <w:spacing w:before="120" w:after="120"/>
        <w:jc w:val="center"/>
        <w:rPr>
          <w:rFonts w:ascii="Times New Roman" w:hAnsi="Times New Roman"/>
          <w:sz w:val="24"/>
          <w:szCs w:val="24"/>
        </w:rPr>
      </w:pPr>
    </w:p>
    <w:p w:rsidR="00C55478" w:rsidRDefault="00C55478" w:rsidP="00C55478">
      <w:pPr>
        <w:pStyle w:val="NormalnyWeb"/>
        <w:spacing w:before="120" w:after="120"/>
        <w:rPr>
          <w:rFonts w:ascii="Times New Roman" w:hAnsi="Times New Roman"/>
          <w:sz w:val="24"/>
          <w:szCs w:val="24"/>
        </w:rPr>
      </w:pPr>
      <w:r w:rsidRPr="00772F4C">
        <w:rPr>
          <w:rFonts w:ascii="Times New Roman" w:hAnsi="Times New Roman"/>
          <w:sz w:val="24"/>
          <w:szCs w:val="24"/>
        </w:rPr>
        <w:t xml:space="preserve">Procedury określone w niniejszym zarządzeniu </w:t>
      </w:r>
      <w:r w:rsidRPr="00772F4C">
        <w:rPr>
          <w:rFonts w:ascii="Times New Roman" w:hAnsi="Times New Roman"/>
          <w:bCs/>
          <w:sz w:val="24"/>
          <w:szCs w:val="24"/>
        </w:rPr>
        <w:t>obejmują</w:t>
      </w:r>
      <w:r w:rsidRPr="006D10D9">
        <w:rPr>
          <w:rFonts w:ascii="Times New Roman" w:hAnsi="Times New Roman"/>
          <w:bCs/>
          <w:sz w:val="24"/>
          <w:szCs w:val="24"/>
        </w:rPr>
        <w:t xml:space="preserve"> </w:t>
      </w:r>
      <w:r w:rsidRPr="006D10D9">
        <w:rPr>
          <w:rFonts w:ascii="Times New Roman" w:hAnsi="Times New Roman"/>
          <w:sz w:val="24"/>
          <w:szCs w:val="24"/>
        </w:rPr>
        <w:t>wszystkie</w:t>
      </w:r>
      <w:r w:rsidR="005907EF">
        <w:rPr>
          <w:rFonts w:ascii="Times New Roman" w:hAnsi="Times New Roman"/>
          <w:sz w:val="24"/>
          <w:szCs w:val="24"/>
        </w:rPr>
        <w:t xml:space="preserve"> gminne jednostki i zakład budżetowy </w:t>
      </w:r>
      <w:r w:rsidRPr="00772F4C">
        <w:rPr>
          <w:rFonts w:ascii="Times New Roman" w:hAnsi="Times New Roman"/>
          <w:sz w:val="24"/>
          <w:szCs w:val="24"/>
        </w:rPr>
        <w:t>wg wykazu stanowiącego załącznik do niniejszego zarządzenia, sporządzonego z podaniem pełnej oraz skróconej nazwy jednostki oraz z podziałem na rodzaj tych jednostek.</w:t>
      </w:r>
    </w:p>
    <w:p w:rsidR="005907EF" w:rsidRDefault="005907EF" w:rsidP="00C55478">
      <w:pPr>
        <w:pStyle w:val="NormalnyWeb"/>
        <w:spacing w:before="120" w:after="120"/>
        <w:rPr>
          <w:rFonts w:ascii="Times New Roman" w:hAnsi="Times New Roman"/>
          <w:sz w:val="24"/>
          <w:szCs w:val="24"/>
        </w:rPr>
      </w:pPr>
    </w:p>
    <w:p w:rsidR="00823F3D" w:rsidRDefault="00823F3D" w:rsidP="006D10D9">
      <w:pPr>
        <w:pStyle w:val="NormalnyWeb"/>
        <w:spacing w:before="120" w:after="120"/>
        <w:jc w:val="center"/>
        <w:rPr>
          <w:rFonts w:ascii="Times New Roman" w:hAnsi="Times New Roman"/>
          <w:bCs/>
          <w:sz w:val="24"/>
          <w:szCs w:val="24"/>
        </w:rPr>
      </w:pPr>
      <w:r>
        <w:rPr>
          <w:rFonts w:ascii="Times New Roman" w:hAnsi="Times New Roman"/>
          <w:bCs/>
          <w:sz w:val="24"/>
          <w:szCs w:val="24"/>
        </w:rPr>
        <w:t>§ 3</w:t>
      </w:r>
    </w:p>
    <w:p w:rsidR="00161A5F" w:rsidRPr="00772F4C" w:rsidRDefault="00161A5F" w:rsidP="006D10D9">
      <w:pPr>
        <w:pStyle w:val="NormalnyWeb"/>
        <w:spacing w:before="120" w:after="120"/>
        <w:jc w:val="center"/>
        <w:rPr>
          <w:rFonts w:ascii="Times New Roman" w:hAnsi="Times New Roman"/>
          <w:sz w:val="24"/>
          <w:szCs w:val="24"/>
        </w:rPr>
      </w:pPr>
    </w:p>
    <w:p w:rsidR="00C55478" w:rsidRDefault="00C55478" w:rsidP="00C55478">
      <w:pPr>
        <w:pStyle w:val="NormalnyWeb"/>
        <w:spacing w:before="120" w:after="120"/>
        <w:rPr>
          <w:rFonts w:ascii="Times New Roman" w:hAnsi="Times New Roman"/>
          <w:bCs/>
          <w:sz w:val="24"/>
          <w:szCs w:val="24"/>
        </w:rPr>
      </w:pPr>
      <w:r w:rsidRPr="00772F4C">
        <w:rPr>
          <w:rFonts w:ascii="Times New Roman" w:hAnsi="Times New Roman"/>
          <w:sz w:val="24"/>
          <w:szCs w:val="24"/>
        </w:rPr>
        <w:t xml:space="preserve">Zobowiązuje </w:t>
      </w:r>
      <w:r w:rsidRPr="00772F4C">
        <w:rPr>
          <w:rFonts w:ascii="Times New Roman" w:hAnsi="Times New Roman"/>
          <w:bCs/>
          <w:sz w:val="24"/>
          <w:szCs w:val="24"/>
        </w:rPr>
        <w:t xml:space="preserve">się </w:t>
      </w:r>
      <w:r w:rsidR="005907EF">
        <w:rPr>
          <w:rFonts w:ascii="Times New Roman" w:hAnsi="Times New Roman"/>
          <w:bCs/>
          <w:sz w:val="24"/>
          <w:szCs w:val="24"/>
        </w:rPr>
        <w:t>kierowników</w:t>
      </w:r>
      <w:r w:rsidRPr="00772F4C">
        <w:rPr>
          <w:rFonts w:ascii="Times New Roman" w:hAnsi="Times New Roman"/>
          <w:bCs/>
          <w:sz w:val="24"/>
          <w:szCs w:val="24"/>
        </w:rPr>
        <w:t xml:space="preserve"> jednostek, które obecnie </w:t>
      </w:r>
      <w:r w:rsidRPr="00772F4C">
        <w:rPr>
          <w:rFonts w:ascii="Times New Roman" w:hAnsi="Times New Roman"/>
          <w:sz w:val="24"/>
          <w:szCs w:val="24"/>
        </w:rPr>
        <w:t xml:space="preserve">działają jako </w:t>
      </w:r>
      <w:r w:rsidRPr="00772F4C">
        <w:rPr>
          <w:rFonts w:ascii="Times New Roman" w:hAnsi="Times New Roman"/>
          <w:bCs/>
          <w:sz w:val="24"/>
          <w:szCs w:val="24"/>
        </w:rPr>
        <w:t xml:space="preserve">odrębni od Gminy czynni podatnicy VAT i składają urzędowi skarbowemu samodzielnie deklaracje VAT-7, do wyrejestrowania się z rejestru podatników VAT poprzez złożenie do właściwego dla siebie urzędu skarbowego druku VAT-Z z oznaczeniem ostatniego miesiąca samodzielnego rozliczania VAT, tj. </w:t>
      </w:r>
      <w:r>
        <w:rPr>
          <w:rFonts w:ascii="Times New Roman" w:hAnsi="Times New Roman"/>
          <w:bCs/>
          <w:sz w:val="24"/>
          <w:szCs w:val="24"/>
        </w:rPr>
        <w:t xml:space="preserve">grudnia 2016r. </w:t>
      </w:r>
      <w:r w:rsidRPr="00772F4C">
        <w:rPr>
          <w:rFonts w:ascii="Times New Roman" w:hAnsi="Times New Roman"/>
          <w:bCs/>
          <w:sz w:val="24"/>
          <w:szCs w:val="24"/>
        </w:rPr>
        <w:t xml:space="preserve">oraz do dokonania innych czynności w sposób zgodny </w:t>
      </w:r>
      <w:r w:rsidRPr="00772F4C">
        <w:rPr>
          <w:rFonts w:ascii="Times New Roman" w:hAnsi="Times New Roman"/>
          <w:sz w:val="24"/>
          <w:szCs w:val="24"/>
        </w:rPr>
        <w:t>z obowiązującymi przepisami o podatku VAT</w:t>
      </w:r>
      <w:r w:rsidRPr="00772F4C">
        <w:rPr>
          <w:rFonts w:ascii="Times New Roman" w:hAnsi="Times New Roman"/>
          <w:bCs/>
          <w:sz w:val="24"/>
          <w:szCs w:val="24"/>
        </w:rPr>
        <w:t>.</w:t>
      </w:r>
    </w:p>
    <w:p w:rsidR="006D10D9" w:rsidRPr="00772F4C" w:rsidRDefault="006D10D9" w:rsidP="006D10D9">
      <w:pPr>
        <w:pStyle w:val="NormalnyWeb"/>
        <w:spacing w:before="120" w:after="120"/>
        <w:jc w:val="center"/>
        <w:rPr>
          <w:rFonts w:ascii="Times New Roman" w:hAnsi="Times New Roman"/>
          <w:sz w:val="24"/>
          <w:szCs w:val="24"/>
        </w:rPr>
      </w:pPr>
      <w:r>
        <w:rPr>
          <w:rFonts w:ascii="Times New Roman" w:hAnsi="Times New Roman"/>
          <w:bCs/>
          <w:sz w:val="24"/>
          <w:szCs w:val="24"/>
        </w:rPr>
        <w:t>§ 4</w:t>
      </w:r>
    </w:p>
    <w:p w:rsidR="006D10D9" w:rsidRPr="00772F4C" w:rsidRDefault="006D10D9" w:rsidP="00C55478">
      <w:pPr>
        <w:pStyle w:val="NormalnyWeb"/>
        <w:spacing w:before="120" w:after="120"/>
        <w:rPr>
          <w:rFonts w:ascii="Times New Roman" w:hAnsi="Times New Roman"/>
          <w:bCs/>
          <w:sz w:val="24"/>
          <w:szCs w:val="24"/>
        </w:rPr>
      </w:pPr>
    </w:p>
    <w:p w:rsidR="00C55478" w:rsidRDefault="00C55478" w:rsidP="00C55478">
      <w:pPr>
        <w:pStyle w:val="NormalnyWeb"/>
        <w:spacing w:before="120" w:after="120"/>
        <w:rPr>
          <w:rFonts w:ascii="Times New Roman" w:hAnsi="Times New Roman"/>
          <w:sz w:val="24"/>
          <w:szCs w:val="24"/>
        </w:rPr>
      </w:pPr>
      <w:r w:rsidRPr="00772F4C">
        <w:rPr>
          <w:rFonts w:ascii="Times New Roman" w:hAnsi="Times New Roman"/>
          <w:sz w:val="24"/>
          <w:szCs w:val="24"/>
        </w:rPr>
        <w:t>P</w:t>
      </w:r>
      <w:r w:rsidRPr="00772F4C">
        <w:rPr>
          <w:rFonts w:ascii="Times New Roman" w:hAnsi="Times New Roman"/>
          <w:bCs/>
          <w:sz w:val="24"/>
          <w:szCs w:val="24"/>
        </w:rPr>
        <w:t xml:space="preserve">ocząwszy </w:t>
      </w:r>
      <w:r w:rsidRPr="00772F4C">
        <w:rPr>
          <w:rFonts w:ascii="Times New Roman" w:hAnsi="Times New Roman"/>
          <w:sz w:val="24"/>
          <w:szCs w:val="24"/>
        </w:rPr>
        <w:t xml:space="preserve">od miesiąca </w:t>
      </w:r>
      <w:r>
        <w:rPr>
          <w:rFonts w:ascii="Times New Roman" w:hAnsi="Times New Roman"/>
          <w:bCs/>
          <w:sz w:val="24"/>
          <w:szCs w:val="24"/>
        </w:rPr>
        <w:t>stycznia 2017 r.</w:t>
      </w:r>
      <w:r w:rsidRPr="00772F4C">
        <w:rPr>
          <w:rFonts w:ascii="Times New Roman" w:hAnsi="Times New Roman"/>
          <w:bCs/>
          <w:sz w:val="24"/>
          <w:szCs w:val="24"/>
        </w:rPr>
        <w:t xml:space="preserve"> </w:t>
      </w:r>
      <w:r w:rsidRPr="00772F4C">
        <w:rPr>
          <w:rFonts w:ascii="Times New Roman" w:hAnsi="Times New Roman"/>
          <w:sz w:val="24"/>
          <w:szCs w:val="24"/>
        </w:rPr>
        <w:t xml:space="preserve">zobowiązuje </w:t>
      </w:r>
      <w:r w:rsidRPr="00772F4C">
        <w:rPr>
          <w:rFonts w:ascii="Times New Roman" w:hAnsi="Times New Roman"/>
          <w:bCs/>
          <w:sz w:val="24"/>
          <w:szCs w:val="24"/>
        </w:rPr>
        <w:t xml:space="preserve">się </w:t>
      </w:r>
      <w:r w:rsidR="005907EF">
        <w:rPr>
          <w:rFonts w:ascii="Times New Roman" w:hAnsi="Times New Roman"/>
          <w:bCs/>
          <w:sz w:val="24"/>
          <w:szCs w:val="24"/>
        </w:rPr>
        <w:t>kierowników</w:t>
      </w:r>
      <w:r w:rsidRPr="00772F4C">
        <w:rPr>
          <w:rFonts w:ascii="Times New Roman" w:hAnsi="Times New Roman"/>
          <w:bCs/>
          <w:sz w:val="24"/>
          <w:szCs w:val="24"/>
        </w:rPr>
        <w:t xml:space="preserve"> </w:t>
      </w:r>
      <w:r w:rsidRPr="00772F4C">
        <w:rPr>
          <w:rFonts w:ascii="Times New Roman" w:hAnsi="Times New Roman"/>
          <w:sz w:val="24"/>
          <w:szCs w:val="24"/>
        </w:rPr>
        <w:t xml:space="preserve">jednostek do </w:t>
      </w:r>
      <w:r w:rsidRPr="00772F4C">
        <w:rPr>
          <w:rFonts w:ascii="Times New Roman" w:hAnsi="Times New Roman"/>
          <w:bCs/>
          <w:sz w:val="24"/>
          <w:szCs w:val="24"/>
        </w:rPr>
        <w:t xml:space="preserve">obowiązkowego prowadzenia </w:t>
      </w:r>
      <w:r w:rsidRPr="00772F4C">
        <w:rPr>
          <w:rFonts w:ascii="Times New Roman" w:hAnsi="Times New Roman"/>
          <w:sz w:val="24"/>
          <w:szCs w:val="24"/>
        </w:rPr>
        <w:t xml:space="preserve">cząstkowych </w:t>
      </w:r>
      <w:r w:rsidRPr="00E34218">
        <w:rPr>
          <w:rFonts w:ascii="Times New Roman" w:hAnsi="Times New Roman"/>
          <w:b/>
          <w:bCs/>
          <w:sz w:val="24"/>
          <w:szCs w:val="24"/>
          <w:u w:val="single"/>
        </w:rPr>
        <w:t xml:space="preserve">ewidencji </w:t>
      </w:r>
      <w:r w:rsidRPr="00E34218">
        <w:rPr>
          <w:rFonts w:ascii="Times New Roman" w:hAnsi="Times New Roman"/>
          <w:b/>
          <w:sz w:val="24"/>
          <w:szCs w:val="24"/>
          <w:u w:val="single"/>
        </w:rPr>
        <w:t>sprzedaży</w:t>
      </w:r>
      <w:r w:rsidRPr="00772F4C">
        <w:rPr>
          <w:rFonts w:ascii="Times New Roman" w:hAnsi="Times New Roman"/>
          <w:sz w:val="24"/>
          <w:szCs w:val="24"/>
        </w:rPr>
        <w:t xml:space="preserve"> za poszczególne miesiące rozliczeniowe. Ewidencja dokonywanej sprzedaży powinna być prowadzona zarówno na podstawie wszelkich wystawianych przez jednostkę faktur</w:t>
      </w:r>
      <w:r w:rsidRPr="00772F4C">
        <w:rPr>
          <w:rFonts w:ascii="Times New Roman" w:hAnsi="Times New Roman"/>
          <w:bCs/>
          <w:sz w:val="24"/>
          <w:szCs w:val="24"/>
        </w:rPr>
        <w:t xml:space="preserve">, jak i </w:t>
      </w:r>
      <w:r w:rsidRPr="00772F4C">
        <w:rPr>
          <w:rFonts w:ascii="Times New Roman" w:hAnsi="Times New Roman"/>
          <w:sz w:val="24"/>
          <w:szCs w:val="24"/>
        </w:rPr>
        <w:t xml:space="preserve">na podstawie </w:t>
      </w:r>
      <w:r w:rsidRPr="00772F4C">
        <w:rPr>
          <w:rFonts w:ascii="Times New Roman" w:hAnsi="Times New Roman"/>
          <w:bCs/>
          <w:sz w:val="24"/>
          <w:szCs w:val="24"/>
        </w:rPr>
        <w:t>innych dokumentów niż faktury</w:t>
      </w:r>
      <w:r w:rsidR="005907EF">
        <w:rPr>
          <w:rFonts w:ascii="Times New Roman" w:hAnsi="Times New Roman"/>
          <w:bCs/>
          <w:sz w:val="24"/>
          <w:szCs w:val="24"/>
        </w:rPr>
        <w:t xml:space="preserve"> określonych w Politykach Rachunkowości danej jednostki</w:t>
      </w:r>
      <w:r w:rsidRPr="00772F4C">
        <w:rPr>
          <w:rFonts w:ascii="Times New Roman" w:hAnsi="Times New Roman"/>
          <w:bCs/>
          <w:sz w:val="24"/>
          <w:szCs w:val="24"/>
        </w:rPr>
        <w:t xml:space="preserve">. Te inne dokumenty dotyczyć będą w szczególności sytuacji, gdy sprzedaż odbywa się na rzecz osób fizycznych nie prowadzących działalności gospodarczej. </w:t>
      </w:r>
      <w:r w:rsidRPr="00772F4C">
        <w:rPr>
          <w:rFonts w:ascii="Times New Roman" w:hAnsi="Times New Roman"/>
          <w:sz w:val="24"/>
          <w:szCs w:val="24"/>
        </w:rPr>
        <w:t xml:space="preserve"> </w:t>
      </w:r>
    </w:p>
    <w:p w:rsidR="006D10D9" w:rsidRPr="00772F4C" w:rsidRDefault="006D10D9" w:rsidP="006D10D9">
      <w:pPr>
        <w:pStyle w:val="NormalnyWeb"/>
        <w:spacing w:before="120" w:after="120"/>
        <w:jc w:val="center"/>
        <w:rPr>
          <w:rFonts w:ascii="Times New Roman" w:hAnsi="Times New Roman"/>
          <w:sz w:val="24"/>
          <w:szCs w:val="24"/>
        </w:rPr>
      </w:pPr>
      <w:r>
        <w:rPr>
          <w:rFonts w:ascii="Times New Roman" w:hAnsi="Times New Roman"/>
          <w:bCs/>
          <w:sz w:val="24"/>
          <w:szCs w:val="24"/>
        </w:rPr>
        <w:lastRenderedPageBreak/>
        <w:t>§ 5</w:t>
      </w:r>
    </w:p>
    <w:p w:rsidR="006D10D9" w:rsidRPr="00772F4C" w:rsidRDefault="006D10D9" w:rsidP="00C55478">
      <w:pPr>
        <w:pStyle w:val="NormalnyWeb"/>
        <w:spacing w:before="120" w:after="120"/>
        <w:rPr>
          <w:rFonts w:ascii="Times New Roman" w:hAnsi="Times New Roman"/>
          <w:sz w:val="24"/>
          <w:szCs w:val="24"/>
        </w:rPr>
      </w:pPr>
    </w:p>
    <w:p w:rsidR="00C55478" w:rsidRDefault="00C55478" w:rsidP="00C55478">
      <w:pPr>
        <w:pStyle w:val="NormalnyWeb"/>
        <w:spacing w:before="120" w:after="120"/>
        <w:rPr>
          <w:rFonts w:ascii="Times New Roman" w:hAnsi="Times New Roman"/>
          <w:bCs/>
          <w:sz w:val="24"/>
          <w:szCs w:val="24"/>
        </w:rPr>
      </w:pPr>
      <w:r w:rsidRPr="00772F4C">
        <w:rPr>
          <w:rFonts w:ascii="Times New Roman" w:hAnsi="Times New Roman"/>
          <w:sz w:val="24"/>
          <w:szCs w:val="24"/>
        </w:rPr>
        <w:t xml:space="preserve">W celu </w:t>
      </w:r>
      <w:r w:rsidRPr="00772F4C">
        <w:rPr>
          <w:rFonts w:ascii="Times New Roman" w:hAnsi="Times New Roman"/>
          <w:bCs/>
          <w:sz w:val="24"/>
          <w:szCs w:val="24"/>
        </w:rPr>
        <w:t xml:space="preserve">zapewnienia </w:t>
      </w:r>
      <w:r w:rsidRPr="00772F4C">
        <w:rPr>
          <w:rFonts w:ascii="Times New Roman" w:hAnsi="Times New Roman"/>
          <w:sz w:val="24"/>
          <w:szCs w:val="24"/>
        </w:rPr>
        <w:t xml:space="preserve">poprawności </w:t>
      </w:r>
      <w:r w:rsidRPr="00772F4C">
        <w:rPr>
          <w:rFonts w:ascii="Times New Roman" w:hAnsi="Times New Roman"/>
          <w:bCs/>
          <w:sz w:val="24"/>
          <w:szCs w:val="24"/>
        </w:rPr>
        <w:t xml:space="preserve">i jednolitości rozliczeń podatku VAT ustala się metodę </w:t>
      </w:r>
      <w:r w:rsidRPr="00772F4C">
        <w:rPr>
          <w:rFonts w:ascii="Times New Roman" w:hAnsi="Times New Roman"/>
          <w:sz w:val="24"/>
          <w:szCs w:val="24"/>
        </w:rPr>
        <w:t xml:space="preserve">bezpośredniego </w:t>
      </w:r>
      <w:r w:rsidRPr="00772F4C">
        <w:rPr>
          <w:rFonts w:ascii="Times New Roman" w:hAnsi="Times New Roman"/>
          <w:bCs/>
          <w:sz w:val="24"/>
          <w:szCs w:val="24"/>
        </w:rPr>
        <w:t xml:space="preserve">rozliczenia podatku naliczonego zgodnie z przepisami ustawy o podatku od towarów i usług. </w:t>
      </w:r>
    </w:p>
    <w:p w:rsidR="006D10D9" w:rsidRPr="00772F4C" w:rsidRDefault="006D10D9" w:rsidP="006D10D9">
      <w:pPr>
        <w:pStyle w:val="NormalnyWeb"/>
        <w:spacing w:before="120" w:after="120"/>
        <w:jc w:val="center"/>
        <w:rPr>
          <w:rFonts w:ascii="Times New Roman" w:hAnsi="Times New Roman"/>
          <w:sz w:val="24"/>
          <w:szCs w:val="24"/>
        </w:rPr>
      </w:pPr>
      <w:r>
        <w:rPr>
          <w:rFonts w:ascii="Times New Roman" w:hAnsi="Times New Roman"/>
          <w:bCs/>
          <w:sz w:val="24"/>
          <w:szCs w:val="24"/>
        </w:rPr>
        <w:t>§ 6</w:t>
      </w:r>
    </w:p>
    <w:p w:rsidR="006D10D9" w:rsidRPr="00772F4C" w:rsidRDefault="006D10D9" w:rsidP="00C55478">
      <w:pPr>
        <w:pStyle w:val="NormalnyWeb"/>
        <w:spacing w:before="120" w:after="120"/>
        <w:rPr>
          <w:rFonts w:ascii="Times New Roman" w:hAnsi="Times New Roman"/>
          <w:bCs/>
          <w:sz w:val="24"/>
          <w:szCs w:val="24"/>
        </w:rPr>
      </w:pPr>
    </w:p>
    <w:p w:rsidR="006D10D9" w:rsidRDefault="00C55478" w:rsidP="00C55478">
      <w:pPr>
        <w:pStyle w:val="NormalnyWeb"/>
        <w:spacing w:before="120" w:after="120"/>
        <w:rPr>
          <w:rFonts w:ascii="Times New Roman" w:hAnsi="Times New Roman"/>
          <w:bCs/>
          <w:sz w:val="24"/>
          <w:szCs w:val="24"/>
        </w:rPr>
      </w:pPr>
      <w:r w:rsidRPr="00772F4C">
        <w:rPr>
          <w:rFonts w:ascii="Times New Roman" w:hAnsi="Times New Roman"/>
          <w:bCs/>
          <w:sz w:val="24"/>
          <w:szCs w:val="24"/>
        </w:rPr>
        <w:t xml:space="preserve">Jeśli jednostce przysługuje prawo do odliczeń podatku naliczonego VAT, to począwszy od miesiąca </w:t>
      </w:r>
      <w:r>
        <w:rPr>
          <w:rFonts w:ascii="Times New Roman" w:hAnsi="Times New Roman"/>
          <w:bCs/>
          <w:sz w:val="24"/>
          <w:szCs w:val="24"/>
        </w:rPr>
        <w:t>stycznia 2017 r.</w:t>
      </w:r>
      <w:r w:rsidRPr="00772F4C">
        <w:rPr>
          <w:rFonts w:ascii="Times New Roman" w:hAnsi="Times New Roman"/>
          <w:bCs/>
          <w:sz w:val="24"/>
          <w:szCs w:val="24"/>
        </w:rPr>
        <w:t xml:space="preserve"> </w:t>
      </w:r>
      <w:r w:rsidRPr="00772F4C">
        <w:rPr>
          <w:rFonts w:ascii="Times New Roman" w:hAnsi="Times New Roman"/>
          <w:sz w:val="24"/>
          <w:szCs w:val="24"/>
        </w:rPr>
        <w:t xml:space="preserve">zobowiązuje </w:t>
      </w:r>
      <w:r w:rsidRPr="00772F4C">
        <w:rPr>
          <w:rFonts w:ascii="Times New Roman" w:hAnsi="Times New Roman"/>
          <w:bCs/>
          <w:sz w:val="24"/>
          <w:szCs w:val="24"/>
        </w:rPr>
        <w:t xml:space="preserve">się </w:t>
      </w:r>
      <w:r w:rsidR="005907EF">
        <w:rPr>
          <w:rFonts w:ascii="Times New Roman" w:hAnsi="Times New Roman"/>
          <w:bCs/>
          <w:sz w:val="24"/>
          <w:szCs w:val="24"/>
        </w:rPr>
        <w:t>kierowników</w:t>
      </w:r>
      <w:r w:rsidRPr="00772F4C">
        <w:rPr>
          <w:rFonts w:ascii="Times New Roman" w:hAnsi="Times New Roman"/>
          <w:bCs/>
          <w:sz w:val="24"/>
          <w:szCs w:val="24"/>
        </w:rPr>
        <w:t xml:space="preserve"> tych </w:t>
      </w:r>
      <w:r w:rsidRPr="00772F4C">
        <w:rPr>
          <w:rFonts w:ascii="Times New Roman" w:hAnsi="Times New Roman"/>
          <w:sz w:val="24"/>
          <w:szCs w:val="24"/>
        </w:rPr>
        <w:t xml:space="preserve">jednostek do </w:t>
      </w:r>
      <w:r w:rsidRPr="00772F4C">
        <w:rPr>
          <w:rFonts w:ascii="Times New Roman" w:hAnsi="Times New Roman"/>
          <w:bCs/>
          <w:sz w:val="24"/>
          <w:szCs w:val="24"/>
        </w:rPr>
        <w:t xml:space="preserve">prowadzenia </w:t>
      </w:r>
      <w:r w:rsidRPr="00772F4C">
        <w:rPr>
          <w:rFonts w:ascii="Times New Roman" w:hAnsi="Times New Roman"/>
          <w:sz w:val="24"/>
          <w:szCs w:val="24"/>
        </w:rPr>
        <w:t xml:space="preserve">cząstkowych </w:t>
      </w:r>
      <w:r w:rsidRPr="00E34218">
        <w:rPr>
          <w:rFonts w:ascii="Times New Roman" w:hAnsi="Times New Roman"/>
          <w:b/>
          <w:bCs/>
          <w:sz w:val="24"/>
          <w:szCs w:val="24"/>
          <w:u w:val="single"/>
        </w:rPr>
        <w:t>ewidencji zakupów</w:t>
      </w:r>
      <w:r w:rsidRPr="00772F4C">
        <w:rPr>
          <w:rFonts w:ascii="Times New Roman" w:hAnsi="Times New Roman"/>
          <w:bCs/>
          <w:sz w:val="24"/>
          <w:szCs w:val="24"/>
        </w:rPr>
        <w:t xml:space="preserve"> </w:t>
      </w:r>
      <w:r w:rsidRPr="00772F4C">
        <w:rPr>
          <w:rFonts w:ascii="Times New Roman" w:hAnsi="Times New Roman"/>
          <w:sz w:val="24"/>
          <w:szCs w:val="24"/>
        </w:rPr>
        <w:t xml:space="preserve">za poszczególne miesiące rozliczeniowe. Ewidencja dokonywanych </w:t>
      </w:r>
      <w:r w:rsidRPr="00772F4C">
        <w:rPr>
          <w:rFonts w:ascii="Times New Roman" w:hAnsi="Times New Roman"/>
          <w:bCs/>
          <w:sz w:val="24"/>
          <w:szCs w:val="24"/>
        </w:rPr>
        <w:t xml:space="preserve">zakupów </w:t>
      </w:r>
      <w:r w:rsidRPr="00772F4C">
        <w:rPr>
          <w:rFonts w:ascii="Times New Roman" w:hAnsi="Times New Roman"/>
          <w:sz w:val="24"/>
          <w:szCs w:val="24"/>
        </w:rPr>
        <w:t xml:space="preserve">powinna być prowadzona </w:t>
      </w:r>
      <w:r w:rsidRPr="00772F4C">
        <w:rPr>
          <w:rFonts w:ascii="Times New Roman" w:hAnsi="Times New Roman"/>
          <w:bCs/>
          <w:sz w:val="24"/>
          <w:szCs w:val="24"/>
        </w:rPr>
        <w:t>wyłącznie na podstawie otrzymywanych faktur</w:t>
      </w:r>
      <w:r w:rsidRPr="00772F4C">
        <w:rPr>
          <w:rFonts w:ascii="Times New Roman" w:hAnsi="Times New Roman"/>
          <w:sz w:val="24"/>
          <w:szCs w:val="24"/>
        </w:rPr>
        <w:t xml:space="preserve"> i to </w:t>
      </w:r>
      <w:r w:rsidRPr="00772F4C">
        <w:rPr>
          <w:rFonts w:ascii="Times New Roman" w:hAnsi="Times New Roman"/>
          <w:bCs/>
          <w:sz w:val="24"/>
          <w:szCs w:val="24"/>
        </w:rPr>
        <w:t>jedynie takich, z których jednostka posiada - wynikające z ustawy o VAT - prawo do odliczeń podatku naliczonego VAT. Prawo takie jednostce przysługuje wyłącznie wówczas gdy dokonany zakup związany jest z czynnościami jednostki, które zostały lub zostaną opodatkowane stawkami podatku VAT w wysokości 23%, 8% lub 5%.</w:t>
      </w:r>
    </w:p>
    <w:p w:rsidR="00161A5F" w:rsidRDefault="00161A5F" w:rsidP="00C55478">
      <w:pPr>
        <w:pStyle w:val="NormalnyWeb"/>
        <w:spacing w:before="120" w:after="120"/>
        <w:rPr>
          <w:rFonts w:ascii="Times New Roman" w:hAnsi="Times New Roman"/>
          <w:bCs/>
          <w:sz w:val="24"/>
          <w:szCs w:val="24"/>
        </w:rPr>
      </w:pPr>
    </w:p>
    <w:p w:rsidR="006D10D9" w:rsidRPr="00772F4C" w:rsidRDefault="00C55478" w:rsidP="006D10D9">
      <w:pPr>
        <w:pStyle w:val="NormalnyWeb"/>
        <w:spacing w:before="120" w:after="120"/>
        <w:jc w:val="center"/>
        <w:rPr>
          <w:rFonts w:ascii="Times New Roman" w:hAnsi="Times New Roman"/>
          <w:sz w:val="24"/>
          <w:szCs w:val="24"/>
        </w:rPr>
      </w:pPr>
      <w:r w:rsidRPr="00772F4C">
        <w:rPr>
          <w:rFonts w:ascii="Times New Roman" w:hAnsi="Times New Roman"/>
          <w:bCs/>
          <w:sz w:val="24"/>
          <w:szCs w:val="24"/>
        </w:rPr>
        <w:t xml:space="preserve"> </w:t>
      </w:r>
      <w:r w:rsidR="006D10D9">
        <w:rPr>
          <w:rFonts w:ascii="Times New Roman" w:hAnsi="Times New Roman"/>
          <w:bCs/>
          <w:sz w:val="24"/>
          <w:szCs w:val="24"/>
        </w:rPr>
        <w:t>§ 7</w:t>
      </w:r>
    </w:p>
    <w:p w:rsidR="00C55478" w:rsidRPr="00772F4C" w:rsidRDefault="00C55478" w:rsidP="00C55478">
      <w:pPr>
        <w:pStyle w:val="NormalnyWeb"/>
        <w:spacing w:before="120" w:after="120"/>
        <w:rPr>
          <w:rFonts w:ascii="Times New Roman" w:hAnsi="Times New Roman"/>
          <w:bCs/>
          <w:sz w:val="24"/>
          <w:szCs w:val="24"/>
        </w:rPr>
      </w:pPr>
    </w:p>
    <w:p w:rsidR="00161A5F" w:rsidRDefault="00C55478" w:rsidP="00161A5F">
      <w:pPr>
        <w:pStyle w:val="NormalnyWeb"/>
        <w:spacing w:before="120" w:after="120"/>
        <w:rPr>
          <w:rFonts w:ascii="Times New Roman" w:hAnsi="Times New Roman"/>
          <w:bCs/>
          <w:sz w:val="24"/>
          <w:szCs w:val="24"/>
        </w:rPr>
      </w:pPr>
      <w:r w:rsidRPr="00772F4C">
        <w:rPr>
          <w:rFonts w:ascii="Times New Roman" w:hAnsi="Times New Roman"/>
          <w:sz w:val="24"/>
          <w:szCs w:val="24"/>
        </w:rPr>
        <w:t xml:space="preserve">W celu ujednolicenia numeracji prowadzonych cząstkowych ewidencji sprzedaży i zakupu ustała się w jednostkach następujący sposób ich oznaczania: </w:t>
      </w:r>
      <w:r w:rsidRPr="00772F4C">
        <w:rPr>
          <w:rFonts w:ascii="Times New Roman" w:hAnsi="Times New Roman"/>
          <w:sz w:val="24"/>
          <w:szCs w:val="24"/>
        </w:rPr>
        <w:br/>
        <w:t xml:space="preserve">1) nazwa </w:t>
      </w:r>
      <w:r w:rsidRPr="00772F4C">
        <w:rPr>
          <w:rFonts w:ascii="Times New Roman" w:hAnsi="Times New Roman"/>
          <w:bCs/>
          <w:sz w:val="24"/>
          <w:szCs w:val="24"/>
        </w:rPr>
        <w:t xml:space="preserve">rejestru: rejestr </w:t>
      </w:r>
      <w:r w:rsidRPr="00772F4C">
        <w:rPr>
          <w:rFonts w:ascii="Times New Roman" w:hAnsi="Times New Roman"/>
          <w:sz w:val="24"/>
          <w:szCs w:val="24"/>
        </w:rPr>
        <w:t xml:space="preserve">zakupu / rejestr sprzedaży, </w:t>
      </w:r>
      <w:r w:rsidRPr="00772F4C">
        <w:rPr>
          <w:rFonts w:ascii="Times New Roman" w:hAnsi="Times New Roman"/>
          <w:sz w:val="24"/>
          <w:szCs w:val="24"/>
        </w:rPr>
        <w:br/>
      </w:r>
      <w:r w:rsidRPr="00772F4C">
        <w:rPr>
          <w:rFonts w:ascii="Times New Roman" w:hAnsi="Times New Roman"/>
          <w:bCs/>
          <w:sz w:val="24"/>
          <w:szCs w:val="24"/>
        </w:rPr>
        <w:t xml:space="preserve">2) numer </w:t>
      </w:r>
      <w:r w:rsidRPr="00772F4C">
        <w:rPr>
          <w:rFonts w:ascii="Times New Roman" w:hAnsi="Times New Roman"/>
          <w:sz w:val="24"/>
          <w:szCs w:val="24"/>
        </w:rPr>
        <w:t>rejestru: „k</w:t>
      </w:r>
      <w:r w:rsidRPr="00772F4C">
        <w:rPr>
          <w:rFonts w:ascii="Times New Roman" w:hAnsi="Times New Roman"/>
          <w:bCs/>
          <w:sz w:val="24"/>
          <w:szCs w:val="24"/>
        </w:rPr>
        <w:t xml:space="preserve">olejny numer (,,,) / </w:t>
      </w:r>
      <w:r w:rsidRPr="00772F4C">
        <w:rPr>
          <w:rFonts w:ascii="Times New Roman" w:hAnsi="Times New Roman"/>
          <w:sz w:val="24"/>
          <w:szCs w:val="24"/>
        </w:rPr>
        <w:t xml:space="preserve">skrócona nazwa gminy (...)/skrócona nazwa jednostki (…), </w:t>
      </w:r>
      <w:r w:rsidRPr="00772F4C">
        <w:rPr>
          <w:rFonts w:ascii="Times New Roman" w:hAnsi="Times New Roman"/>
          <w:sz w:val="24"/>
          <w:szCs w:val="24"/>
        </w:rPr>
        <w:br/>
        <w:t xml:space="preserve">3) okres </w:t>
      </w:r>
      <w:r w:rsidRPr="00772F4C">
        <w:rPr>
          <w:rFonts w:ascii="Times New Roman" w:hAnsi="Times New Roman"/>
          <w:bCs/>
          <w:sz w:val="24"/>
          <w:szCs w:val="24"/>
        </w:rPr>
        <w:t>którego dotyczy:</w:t>
      </w:r>
      <w:r w:rsidRPr="00772F4C">
        <w:rPr>
          <w:rFonts w:ascii="Times New Roman" w:hAnsi="Times New Roman"/>
          <w:sz w:val="24"/>
          <w:szCs w:val="24"/>
        </w:rPr>
        <w:t xml:space="preserve"> </w:t>
      </w:r>
      <w:r w:rsidRPr="00772F4C">
        <w:rPr>
          <w:rFonts w:ascii="Times New Roman" w:hAnsi="Times New Roman"/>
          <w:bCs/>
          <w:sz w:val="24"/>
          <w:szCs w:val="24"/>
        </w:rPr>
        <w:t xml:space="preserve">miesiąc </w:t>
      </w:r>
      <w:r w:rsidRPr="00772F4C">
        <w:rPr>
          <w:rFonts w:ascii="Times New Roman" w:hAnsi="Times New Roman"/>
          <w:iCs/>
          <w:sz w:val="24"/>
          <w:szCs w:val="24"/>
        </w:rPr>
        <w:t xml:space="preserve">/ </w:t>
      </w:r>
      <w:r w:rsidRPr="00772F4C">
        <w:rPr>
          <w:rFonts w:ascii="Times New Roman" w:hAnsi="Times New Roman"/>
          <w:bCs/>
          <w:sz w:val="24"/>
          <w:szCs w:val="24"/>
        </w:rPr>
        <w:t xml:space="preserve">rok, </w:t>
      </w:r>
      <w:r w:rsidRPr="00772F4C">
        <w:rPr>
          <w:rFonts w:ascii="Times New Roman" w:hAnsi="Times New Roman"/>
          <w:bCs/>
          <w:sz w:val="24"/>
          <w:szCs w:val="24"/>
        </w:rPr>
        <w:br/>
      </w:r>
      <w:r w:rsidRPr="00772F4C">
        <w:rPr>
          <w:rFonts w:ascii="Times New Roman" w:hAnsi="Times New Roman"/>
          <w:sz w:val="24"/>
          <w:szCs w:val="24"/>
        </w:rPr>
        <w:t xml:space="preserve">4) nazwa podmiotu: </w:t>
      </w:r>
      <w:r w:rsidRPr="00772F4C">
        <w:rPr>
          <w:rFonts w:ascii="Times New Roman" w:hAnsi="Times New Roman"/>
          <w:bCs/>
          <w:sz w:val="24"/>
          <w:szCs w:val="24"/>
        </w:rPr>
        <w:t>pełna</w:t>
      </w:r>
      <w:r w:rsidRPr="00772F4C">
        <w:rPr>
          <w:rFonts w:ascii="Times New Roman" w:hAnsi="Times New Roman"/>
          <w:sz w:val="24"/>
          <w:szCs w:val="24"/>
        </w:rPr>
        <w:t xml:space="preserve"> nazwa gminy </w:t>
      </w:r>
      <w:r w:rsidRPr="00772F4C">
        <w:rPr>
          <w:rFonts w:ascii="Times New Roman" w:hAnsi="Times New Roman"/>
          <w:bCs/>
          <w:sz w:val="24"/>
          <w:szCs w:val="24"/>
        </w:rPr>
        <w:t xml:space="preserve">/ pełna nazwa </w:t>
      </w:r>
      <w:r w:rsidRPr="00772F4C">
        <w:rPr>
          <w:rFonts w:ascii="Times New Roman" w:hAnsi="Times New Roman"/>
          <w:sz w:val="24"/>
          <w:szCs w:val="24"/>
        </w:rPr>
        <w:t>jednostki</w:t>
      </w:r>
      <w:r w:rsidRPr="00772F4C">
        <w:rPr>
          <w:rFonts w:ascii="Times New Roman" w:hAnsi="Times New Roman"/>
          <w:bCs/>
          <w:sz w:val="24"/>
          <w:szCs w:val="24"/>
        </w:rPr>
        <w:t xml:space="preserve">. </w:t>
      </w:r>
      <w:r w:rsidRPr="00772F4C">
        <w:rPr>
          <w:rFonts w:ascii="Times New Roman" w:hAnsi="Times New Roman"/>
          <w:bCs/>
          <w:sz w:val="24"/>
          <w:szCs w:val="24"/>
        </w:rPr>
        <w:br/>
      </w:r>
      <w:r w:rsidRPr="00772F4C">
        <w:rPr>
          <w:rFonts w:ascii="Times New Roman" w:hAnsi="Times New Roman"/>
          <w:sz w:val="24"/>
          <w:szCs w:val="24"/>
        </w:rPr>
        <w:t xml:space="preserve">5) adres jednostki, </w:t>
      </w:r>
      <w:r w:rsidRPr="00772F4C">
        <w:rPr>
          <w:rFonts w:ascii="Times New Roman" w:hAnsi="Times New Roman"/>
          <w:sz w:val="24"/>
          <w:szCs w:val="24"/>
        </w:rPr>
        <w:br/>
        <w:t>6) NIP gminy</w:t>
      </w:r>
      <w:r w:rsidRPr="00772F4C">
        <w:rPr>
          <w:rFonts w:ascii="Times New Roman" w:hAnsi="Times New Roman"/>
          <w:bCs/>
          <w:sz w:val="24"/>
          <w:szCs w:val="24"/>
        </w:rPr>
        <w:t xml:space="preserve">. </w:t>
      </w:r>
    </w:p>
    <w:p w:rsidR="006D10D9" w:rsidRPr="00772F4C" w:rsidRDefault="006D10D9" w:rsidP="00161A5F">
      <w:pPr>
        <w:pStyle w:val="NormalnyWeb"/>
        <w:spacing w:before="120" w:after="120"/>
        <w:jc w:val="center"/>
        <w:rPr>
          <w:rFonts w:ascii="Times New Roman" w:hAnsi="Times New Roman"/>
          <w:sz w:val="24"/>
          <w:szCs w:val="24"/>
        </w:rPr>
      </w:pPr>
      <w:r>
        <w:rPr>
          <w:rFonts w:ascii="Times New Roman" w:hAnsi="Times New Roman"/>
          <w:bCs/>
          <w:sz w:val="24"/>
          <w:szCs w:val="24"/>
        </w:rPr>
        <w:t>§ 8</w:t>
      </w:r>
    </w:p>
    <w:p w:rsidR="006D10D9" w:rsidRPr="00772F4C" w:rsidRDefault="006D10D9" w:rsidP="00C55478">
      <w:pPr>
        <w:pStyle w:val="NormalnyWeb"/>
        <w:spacing w:before="120" w:after="120"/>
        <w:rPr>
          <w:rFonts w:ascii="Times New Roman" w:hAnsi="Times New Roman"/>
          <w:sz w:val="24"/>
          <w:szCs w:val="24"/>
        </w:rPr>
      </w:pPr>
    </w:p>
    <w:p w:rsidR="00C55478" w:rsidRDefault="00C55478" w:rsidP="00C55478">
      <w:pPr>
        <w:pStyle w:val="NormalnyWeb"/>
        <w:spacing w:before="120" w:after="120"/>
        <w:rPr>
          <w:rFonts w:ascii="Times New Roman" w:hAnsi="Times New Roman"/>
          <w:sz w:val="24"/>
          <w:szCs w:val="24"/>
        </w:rPr>
      </w:pPr>
      <w:r w:rsidRPr="00E34218">
        <w:rPr>
          <w:rFonts w:ascii="Times New Roman" w:hAnsi="Times New Roman"/>
          <w:b/>
          <w:sz w:val="24"/>
          <w:szCs w:val="24"/>
          <w:u w:val="single"/>
        </w:rPr>
        <w:t>Umowy cywilnoprawne</w:t>
      </w:r>
      <w:r w:rsidRPr="00772F4C">
        <w:rPr>
          <w:rFonts w:ascii="Times New Roman" w:hAnsi="Times New Roman"/>
          <w:sz w:val="24"/>
          <w:szCs w:val="24"/>
        </w:rPr>
        <w:t xml:space="preserve"> (np. najmu) zawierane przez jednostki w imieniu i na rzecz gminy muszą zawierać </w:t>
      </w:r>
      <w:r w:rsidRPr="00772F4C">
        <w:rPr>
          <w:rFonts w:ascii="Times New Roman" w:hAnsi="Times New Roman"/>
          <w:bCs/>
          <w:sz w:val="24"/>
          <w:szCs w:val="24"/>
        </w:rPr>
        <w:t xml:space="preserve">właściwe dane identyfikacyjne </w:t>
      </w:r>
      <w:r w:rsidRPr="00772F4C">
        <w:rPr>
          <w:rFonts w:ascii="Times New Roman" w:hAnsi="Times New Roman"/>
          <w:sz w:val="24"/>
          <w:szCs w:val="24"/>
        </w:rPr>
        <w:t xml:space="preserve">podmiotu je zawierającego, czyli: pełną nazwę gminy, jej adres i jej NIP oraz dane jednostki jako podmiotu reprezentującego gminę, czyli pełną nazwę jednostki wraz z jej adresem, a także podpis </w:t>
      </w:r>
      <w:r w:rsidR="005907EF">
        <w:rPr>
          <w:rFonts w:ascii="Times New Roman" w:hAnsi="Times New Roman"/>
          <w:sz w:val="24"/>
          <w:szCs w:val="24"/>
        </w:rPr>
        <w:t>kierownika</w:t>
      </w:r>
      <w:r w:rsidRPr="00772F4C">
        <w:rPr>
          <w:rFonts w:ascii="Times New Roman" w:hAnsi="Times New Roman"/>
          <w:sz w:val="24"/>
          <w:szCs w:val="24"/>
        </w:rPr>
        <w:t xml:space="preserve"> jednostki z upoważnienia </w:t>
      </w:r>
      <w:r w:rsidR="00076AEC">
        <w:rPr>
          <w:rFonts w:ascii="Times New Roman" w:hAnsi="Times New Roman"/>
          <w:sz w:val="24"/>
          <w:szCs w:val="24"/>
        </w:rPr>
        <w:t xml:space="preserve"> </w:t>
      </w:r>
      <w:r w:rsidRPr="00772F4C">
        <w:rPr>
          <w:rFonts w:ascii="Times New Roman" w:hAnsi="Times New Roman"/>
          <w:sz w:val="24"/>
          <w:szCs w:val="24"/>
        </w:rPr>
        <w:t>burmistrza</w:t>
      </w:r>
      <w:r w:rsidR="00076AEC">
        <w:rPr>
          <w:rFonts w:ascii="Times New Roman" w:hAnsi="Times New Roman"/>
          <w:sz w:val="24"/>
          <w:szCs w:val="24"/>
        </w:rPr>
        <w:t xml:space="preserve"> miasta</w:t>
      </w:r>
      <w:r w:rsidRPr="00772F4C">
        <w:rPr>
          <w:rFonts w:ascii="Times New Roman" w:hAnsi="Times New Roman"/>
          <w:sz w:val="24"/>
          <w:szCs w:val="24"/>
        </w:rPr>
        <w:t>.</w:t>
      </w:r>
    </w:p>
    <w:p w:rsidR="00C55478" w:rsidRDefault="00C55478" w:rsidP="00C55478">
      <w:pPr>
        <w:pStyle w:val="NormalnyWeb"/>
        <w:spacing w:before="120" w:after="120"/>
        <w:rPr>
          <w:rFonts w:ascii="Times New Roman" w:hAnsi="Times New Roman"/>
          <w:sz w:val="24"/>
          <w:szCs w:val="24"/>
        </w:rPr>
      </w:pPr>
      <w:r w:rsidRPr="00713773">
        <w:rPr>
          <w:rFonts w:ascii="Times New Roman" w:hAnsi="Times New Roman"/>
          <w:sz w:val="24"/>
          <w:szCs w:val="24"/>
        </w:rPr>
        <w:t>Jeśli jednostki we wcześniej zawieranych umowach nie mają cen brutto ani klauzuli o doliczeniu właściwej kwoty VAT do ceny netto, to w aneksach do takich umów takie klauzule z zasady powinny się pojawić. Jeśli nie będzie to możliwe ze względów społecznych, a także zgodne z cenami zatwierdzonymi przez radnych, należy pozostawić cenę dotychczasową, a należny VAT obliczać metodą „w stu”.</w:t>
      </w:r>
    </w:p>
    <w:p w:rsidR="005907EF" w:rsidRDefault="005907EF" w:rsidP="00C55478">
      <w:pPr>
        <w:pStyle w:val="NormalnyWeb"/>
        <w:spacing w:before="120" w:after="120"/>
        <w:rPr>
          <w:rFonts w:ascii="Times New Roman" w:hAnsi="Times New Roman"/>
          <w:sz w:val="24"/>
          <w:szCs w:val="24"/>
        </w:rPr>
      </w:pPr>
    </w:p>
    <w:p w:rsidR="005907EF" w:rsidRDefault="005907EF" w:rsidP="00C55478">
      <w:pPr>
        <w:pStyle w:val="NormalnyWeb"/>
        <w:spacing w:before="120" w:after="120"/>
        <w:rPr>
          <w:rFonts w:ascii="Times New Roman" w:hAnsi="Times New Roman"/>
          <w:sz w:val="24"/>
          <w:szCs w:val="24"/>
        </w:rPr>
      </w:pPr>
    </w:p>
    <w:p w:rsidR="005907EF" w:rsidRDefault="005907EF" w:rsidP="00C55478">
      <w:pPr>
        <w:pStyle w:val="NormalnyWeb"/>
        <w:spacing w:before="120" w:after="120"/>
        <w:rPr>
          <w:rFonts w:ascii="Times New Roman" w:hAnsi="Times New Roman"/>
          <w:sz w:val="24"/>
          <w:szCs w:val="24"/>
        </w:rPr>
      </w:pPr>
    </w:p>
    <w:p w:rsidR="00161A5F" w:rsidRDefault="00161A5F" w:rsidP="00C55478">
      <w:pPr>
        <w:pStyle w:val="NormalnyWeb"/>
        <w:spacing w:before="120" w:after="120"/>
        <w:rPr>
          <w:rFonts w:ascii="Times New Roman" w:hAnsi="Times New Roman"/>
          <w:sz w:val="24"/>
          <w:szCs w:val="24"/>
        </w:rPr>
      </w:pPr>
    </w:p>
    <w:p w:rsidR="006D10D9" w:rsidRPr="00772F4C" w:rsidRDefault="006D10D9" w:rsidP="006D10D9">
      <w:pPr>
        <w:pStyle w:val="NormalnyWeb"/>
        <w:spacing w:before="120" w:after="120"/>
        <w:jc w:val="center"/>
        <w:rPr>
          <w:rFonts w:ascii="Times New Roman" w:hAnsi="Times New Roman"/>
          <w:sz w:val="24"/>
          <w:szCs w:val="24"/>
        </w:rPr>
      </w:pPr>
      <w:r>
        <w:rPr>
          <w:rFonts w:ascii="Times New Roman" w:hAnsi="Times New Roman"/>
          <w:bCs/>
          <w:sz w:val="24"/>
          <w:szCs w:val="24"/>
        </w:rPr>
        <w:lastRenderedPageBreak/>
        <w:t>§ 9</w:t>
      </w:r>
    </w:p>
    <w:p w:rsidR="005907EF" w:rsidRDefault="005907EF" w:rsidP="00C55478">
      <w:pPr>
        <w:pStyle w:val="NormalnyWeb"/>
        <w:spacing w:before="120" w:after="120"/>
        <w:rPr>
          <w:rFonts w:ascii="Times New Roman" w:hAnsi="Times New Roman"/>
          <w:b/>
          <w:sz w:val="24"/>
          <w:szCs w:val="24"/>
          <w:u w:val="single"/>
        </w:rPr>
      </w:pPr>
    </w:p>
    <w:p w:rsidR="00C55478" w:rsidRPr="00772F4C" w:rsidRDefault="00C55478" w:rsidP="00C55478">
      <w:pPr>
        <w:pStyle w:val="NormalnyWeb"/>
        <w:spacing w:before="120" w:after="120"/>
        <w:rPr>
          <w:rFonts w:ascii="Times New Roman" w:hAnsi="Times New Roman"/>
          <w:bCs/>
          <w:sz w:val="24"/>
          <w:szCs w:val="24"/>
        </w:rPr>
      </w:pPr>
      <w:r w:rsidRPr="00E34218">
        <w:rPr>
          <w:rFonts w:ascii="Times New Roman" w:hAnsi="Times New Roman"/>
          <w:b/>
          <w:sz w:val="24"/>
          <w:szCs w:val="24"/>
          <w:u w:val="single"/>
        </w:rPr>
        <w:t>Faktury</w:t>
      </w:r>
      <w:r w:rsidRPr="00772F4C">
        <w:rPr>
          <w:rFonts w:ascii="Times New Roman" w:hAnsi="Times New Roman"/>
          <w:sz w:val="24"/>
          <w:szCs w:val="24"/>
        </w:rPr>
        <w:t xml:space="preserve"> wystawiane przez jednostki muszą zawierać wszystkie niezbędne elementy, o których </w:t>
      </w:r>
      <w:r w:rsidRPr="00772F4C">
        <w:rPr>
          <w:rFonts w:ascii="Times New Roman" w:hAnsi="Times New Roman"/>
          <w:bCs/>
          <w:sz w:val="24"/>
          <w:szCs w:val="24"/>
        </w:rPr>
        <w:t xml:space="preserve">mowa w art. 106e ustawy o VAT. </w:t>
      </w:r>
      <w:r w:rsidRPr="00772F4C">
        <w:rPr>
          <w:rFonts w:ascii="Times New Roman" w:hAnsi="Times New Roman"/>
          <w:sz w:val="24"/>
          <w:szCs w:val="24"/>
        </w:rPr>
        <w:t xml:space="preserve">Przy czym ustala </w:t>
      </w:r>
      <w:r w:rsidRPr="00772F4C">
        <w:rPr>
          <w:rFonts w:ascii="Times New Roman" w:hAnsi="Times New Roman"/>
          <w:bCs/>
          <w:sz w:val="24"/>
          <w:szCs w:val="24"/>
        </w:rPr>
        <w:t xml:space="preserve">się, że dane identyfikacyjne </w:t>
      </w:r>
      <w:r w:rsidRPr="00772F4C">
        <w:rPr>
          <w:rFonts w:ascii="Times New Roman" w:hAnsi="Times New Roman"/>
          <w:sz w:val="24"/>
          <w:szCs w:val="24"/>
        </w:rPr>
        <w:t xml:space="preserve">podmiotu </w:t>
      </w:r>
      <w:r w:rsidRPr="00772F4C">
        <w:rPr>
          <w:rFonts w:ascii="Times New Roman" w:hAnsi="Times New Roman"/>
          <w:bCs/>
          <w:sz w:val="24"/>
          <w:szCs w:val="24"/>
        </w:rPr>
        <w:t xml:space="preserve">dokonującego </w:t>
      </w:r>
      <w:r w:rsidRPr="00772F4C">
        <w:rPr>
          <w:rFonts w:ascii="Times New Roman" w:hAnsi="Times New Roman"/>
          <w:sz w:val="24"/>
          <w:szCs w:val="24"/>
        </w:rPr>
        <w:t xml:space="preserve">transakcji sprzedaży </w:t>
      </w:r>
      <w:r w:rsidRPr="00772F4C">
        <w:rPr>
          <w:rFonts w:ascii="Times New Roman" w:hAnsi="Times New Roman"/>
          <w:bCs/>
          <w:sz w:val="24"/>
          <w:szCs w:val="24"/>
        </w:rPr>
        <w:t xml:space="preserve">bądź </w:t>
      </w:r>
      <w:r w:rsidRPr="00772F4C">
        <w:rPr>
          <w:rFonts w:ascii="Times New Roman" w:hAnsi="Times New Roman"/>
          <w:sz w:val="24"/>
          <w:szCs w:val="24"/>
        </w:rPr>
        <w:t>zakupu wpisywane będą na fakturach następująco:</w:t>
      </w:r>
      <w:r w:rsidRPr="00772F4C">
        <w:rPr>
          <w:rFonts w:ascii="Times New Roman" w:hAnsi="Times New Roman"/>
          <w:bCs/>
          <w:sz w:val="24"/>
          <w:szCs w:val="24"/>
        </w:rPr>
        <w:t xml:space="preserve"> </w:t>
      </w:r>
    </w:p>
    <w:tbl>
      <w:tblPr>
        <w:tblStyle w:val="Tabela-Siatka"/>
        <w:tblW w:w="0" w:type="auto"/>
        <w:tblLook w:val="01E0"/>
      </w:tblPr>
      <w:tblGrid>
        <w:gridCol w:w="4585"/>
        <w:gridCol w:w="4703"/>
      </w:tblGrid>
      <w:tr w:rsidR="00C55478" w:rsidRPr="00772F4C" w:rsidTr="008C6D9A">
        <w:tc>
          <w:tcPr>
            <w:tcW w:w="6472" w:type="dxa"/>
          </w:tcPr>
          <w:p w:rsidR="00C55478" w:rsidRPr="00772F4C" w:rsidRDefault="00C55478" w:rsidP="008C6D9A">
            <w:pPr>
              <w:rPr>
                <w:rFonts w:cs="Times New Roman"/>
                <w:b/>
              </w:rPr>
            </w:pPr>
            <w:r w:rsidRPr="00772F4C">
              <w:rPr>
                <w:rFonts w:cs="Times New Roman"/>
                <w:b/>
              </w:rPr>
              <w:t>FAKTURA</w:t>
            </w:r>
            <w:r w:rsidRPr="00772F4C">
              <w:rPr>
                <w:rFonts w:cs="Times New Roman"/>
              </w:rPr>
              <w:t xml:space="preserve"> </w:t>
            </w:r>
            <w:r w:rsidRPr="00772F4C">
              <w:rPr>
                <w:rFonts w:cs="Times New Roman"/>
                <w:b/>
              </w:rPr>
              <w:t>SPRZEDAŻY</w:t>
            </w:r>
          </w:p>
        </w:tc>
        <w:tc>
          <w:tcPr>
            <w:tcW w:w="6840" w:type="dxa"/>
          </w:tcPr>
          <w:p w:rsidR="00C55478" w:rsidRPr="00772F4C" w:rsidRDefault="00C55478" w:rsidP="008C6D9A">
            <w:pPr>
              <w:rPr>
                <w:rFonts w:cs="Times New Roman"/>
              </w:rPr>
            </w:pPr>
            <w:r w:rsidRPr="00772F4C">
              <w:rPr>
                <w:rFonts w:cs="Times New Roman"/>
                <w:b/>
              </w:rPr>
              <w:t>FAKTURA NABYCIA</w:t>
            </w:r>
          </w:p>
        </w:tc>
      </w:tr>
      <w:tr w:rsidR="00C55478" w:rsidRPr="00772F4C" w:rsidTr="008C6D9A">
        <w:tc>
          <w:tcPr>
            <w:tcW w:w="6472" w:type="dxa"/>
          </w:tcPr>
          <w:p w:rsidR="00F56E17" w:rsidRDefault="00C55478" w:rsidP="00F56E17">
            <w:pPr>
              <w:rPr>
                <w:rFonts w:cs="Times New Roman"/>
              </w:rPr>
            </w:pPr>
            <w:r w:rsidRPr="00772F4C">
              <w:rPr>
                <w:rFonts w:cs="Times New Roman"/>
                <w:b/>
                <w:u w:val="single"/>
              </w:rPr>
              <w:t>Sprzedawca</w:t>
            </w:r>
            <w:r w:rsidRPr="00772F4C">
              <w:rPr>
                <w:rFonts w:cs="Times New Roman"/>
              </w:rPr>
              <w:t xml:space="preserve"> – </w:t>
            </w:r>
            <w:r w:rsidR="00F56E17">
              <w:rPr>
                <w:rFonts w:cs="Times New Roman"/>
              </w:rPr>
              <w:t xml:space="preserve">Gmina Miasto Chełmno, </w:t>
            </w:r>
          </w:p>
          <w:p w:rsidR="00F56E17" w:rsidRDefault="00F56E17" w:rsidP="00F56E17">
            <w:pPr>
              <w:rPr>
                <w:rFonts w:cs="Times New Roman"/>
              </w:rPr>
            </w:pPr>
            <w:r>
              <w:rPr>
                <w:rFonts w:cs="Times New Roman"/>
              </w:rPr>
              <w:t>86-200 Chełmno ul. Dworcowa 1</w:t>
            </w:r>
          </w:p>
          <w:p w:rsidR="00C55478" w:rsidRPr="00772F4C" w:rsidRDefault="00F56E17" w:rsidP="00F56E17">
            <w:pPr>
              <w:rPr>
                <w:rFonts w:cs="Times New Roman"/>
              </w:rPr>
            </w:pPr>
            <w:r>
              <w:rPr>
                <w:rFonts w:cs="Times New Roman"/>
              </w:rPr>
              <w:t xml:space="preserve">NIP 875-10-03-167 </w:t>
            </w:r>
          </w:p>
        </w:tc>
        <w:tc>
          <w:tcPr>
            <w:tcW w:w="6840" w:type="dxa"/>
          </w:tcPr>
          <w:p w:rsidR="004536E0" w:rsidRDefault="00C55478" w:rsidP="004536E0">
            <w:pPr>
              <w:rPr>
                <w:rFonts w:cs="Times New Roman"/>
              </w:rPr>
            </w:pPr>
            <w:r w:rsidRPr="00772F4C">
              <w:rPr>
                <w:rFonts w:cs="Times New Roman"/>
                <w:b/>
                <w:u w:val="single"/>
              </w:rPr>
              <w:t>Nabywca</w:t>
            </w:r>
            <w:r w:rsidRPr="00772F4C">
              <w:rPr>
                <w:rFonts w:cs="Times New Roman"/>
              </w:rPr>
              <w:t xml:space="preserve"> – Gmina </w:t>
            </w:r>
            <w:r w:rsidR="004536E0">
              <w:rPr>
                <w:rFonts w:cs="Times New Roman"/>
              </w:rPr>
              <w:t>Miasto Chełmno, 86-200 Chełmno ul. Dworcowa 1</w:t>
            </w:r>
          </w:p>
          <w:p w:rsidR="00C55478" w:rsidRPr="00772F4C" w:rsidRDefault="004536E0" w:rsidP="004536E0">
            <w:pPr>
              <w:rPr>
                <w:rFonts w:cs="Times New Roman"/>
              </w:rPr>
            </w:pPr>
            <w:r>
              <w:rPr>
                <w:rFonts w:cs="Times New Roman"/>
              </w:rPr>
              <w:t xml:space="preserve"> NIP 875-10-03-167</w:t>
            </w:r>
          </w:p>
        </w:tc>
      </w:tr>
      <w:tr w:rsidR="00C55478" w:rsidRPr="00772F4C" w:rsidTr="008C6D9A">
        <w:tc>
          <w:tcPr>
            <w:tcW w:w="6472" w:type="dxa"/>
          </w:tcPr>
          <w:p w:rsidR="00C55478" w:rsidRPr="00772F4C" w:rsidRDefault="00C55478" w:rsidP="008C6D9A">
            <w:pPr>
              <w:rPr>
                <w:rFonts w:cs="Times New Roman"/>
              </w:rPr>
            </w:pPr>
            <w:r w:rsidRPr="00772F4C">
              <w:rPr>
                <w:rFonts w:cs="Times New Roman"/>
                <w:b/>
                <w:u w:val="single"/>
              </w:rPr>
              <w:t>Wystawca</w:t>
            </w:r>
            <w:r w:rsidRPr="00772F4C">
              <w:rPr>
                <w:rFonts w:cs="Times New Roman"/>
              </w:rPr>
              <w:t xml:space="preserve"> – Jednostka org. gminy (jej nazwa i adres)</w:t>
            </w:r>
          </w:p>
        </w:tc>
        <w:tc>
          <w:tcPr>
            <w:tcW w:w="6840" w:type="dxa"/>
          </w:tcPr>
          <w:p w:rsidR="00C55478" w:rsidRPr="00772F4C" w:rsidRDefault="00C55478" w:rsidP="008C6D9A">
            <w:pPr>
              <w:rPr>
                <w:rFonts w:cs="Times New Roman"/>
              </w:rPr>
            </w:pPr>
            <w:r w:rsidRPr="00772F4C">
              <w:rPr>
                <w:rFonts w:cs="Times New Roman"/>
                <w:b/>
                <w:u w:val="single"/>
              </w:rPr>
              <w:t>Odbiorca</w:t>
            </w:r>
            <w:r w:rsidRPr="00772F4C">
              <w:rPr>
                <w:rFonts w:cs="Times New Roman"/>
              </w:rPr>
              <w:t xml:space="preserve"> – Jednostka org. gminy (jej nazwa i adres)</w:t>
            </w:r>
          </w:p>
        </w:tc>
      </w:tr>
    </w:tbl>
    <w:p w:rsidR="00C55478" w:rsidRDefault="00C55478" w:rsidP="00C55478">
      <w:pPr>
        <w:rPr>
          <w:rFonts w:cs="Times New Roman"/>
          <w:b/>
        </w:rPr>
      </w:pPr>
    </w:p>
    <w:p w:rsidR="007B530D" w:rsidRDefault="000F0ADC" w:rsidP="00C55478">
      <w:pPr>
        <w:rPr>
          <w:rFonts w:cs="Times New Roman"/>
        </w:rPr>
      </w:pPr>
      <w:r w:rsidRPr="000F0ADC">
        <w:rPr>
          <w:rFonts w:cs="Times New Roman"/>
        </w:rPr>
        <w:t>By nie powodować wydłużenia obiegu faktur nabycia dotyczący</w:t>
      </w:r>
      <w:r>
        <w:rPr>
          <w:rFonts w:cs="Times New Roman"/>
        </w:rPr>
        <w:t>c</w:t>
      </w:r>
      <w:r w:rsidRPr="000F0ADC">
        <w:rPr>
          <w:rFonts w:cs="Times New Roman"/>
        </w:rPr>
        <w:t>h konkretnych jednostek ora</w:t>
      </w:r>
      <w:r>
        <w:rPr>
          <w:rFonts w:cs="Times New Roman"/>
        </w:rPr>
        <w:t>z w celu dochowania wynikającego z nich  terminu płatności, należy ich wystawcom jednoznacznie wskazać adresata faktur. Oznacza to, że faktura powinna być doręczona podmiotowi widniejącemu w niej jako odbiorca, a nie nabywca</w:t>
      </w:r>
      <w:r w:rsidR="006D10D9">
        <w:rPr>
          <w:rFonts w:cs="Times New Roman"/>
        </w:rPr>
        <w:t>.</w:t>
      </w:r>
    </w:p>
    <w:p w:rsidR="006D10D9" w:rsidRDefault="00266314" w:rsidP="00C55478">
      <w:pPr>
        <w:rPr>
          <w:rFonts w:cs="Times New Roman"/>
        </w:rPr>
      </w:pPr>
      <w:r>
        <w:rPr>
          <w:rFonts w:cs="Times New Roman"/>
        </w:rPr>
        <w:t>Faktury w każdej jednostce powinny być numerowane tak jak dotychczas z dodaniem skróconej nazwy podmiotu (załącznik do zarządzenia).</w:t>
      </w:r>
    </w:p>
    <w:p w:rsidR="006D10D9" w:rsidRDefault="006D10D9" w:rsidP="006D10D9">
      <w:pPr>
        <w:pStyle w:val="NormalnyWeb"/>
        <w:spacing w:before="120" w:after="120"/>
        <w:jc w:val="center"/>
        <w:rPr>
          <w:rFonts w:ascii="Times New Roman" w:hAnsi="Times New Roman"/>
          <w:bCs/>
          <w:sz w:val="24"/>
          <w:szCs w:val="24"/>
        </w:rPr>
      </w:pPr>
      <w:r>
        <w:rPr>
          <w:rFonts w:ascii="Times New Roman" w:hAnsi="Times New Roman"/>
          <w:bCs/>
          <w:sz w:val="24"/>
          <w:szCs w:val="24"/>
        </w:rPr>
        <w:t>§ 10</w:t>
      </w:r>
    </w:p>
    <w:p w:rsidR="006D10D9" w:rsidRPr="000F0ADC" w:rsidRDefault="006D10D9" w:rsidP="006D10D9">
      <w:pPr>
        <w:pStyle w:val="NormalnyWeb"/>
        <w:spacing w:before="120" w:after="120"/>
        <w:jc w:val="center"/>
      </w:pPr>
    </w:p>
    <w:p w:rsidR="00C55478" w:rsidRDefault="00C55478" w:rsidP="00C55478">
      <w:pPr>
        <w:pStyle w:val="NormalnyWeb"/>
        <w:spacing w:before="120" w:after="120"/>
        <w:rPr>
          <w:rFonts w:ascii="Times New Roman" w:hAnsi="Times New Roman"/>
          <w:sz w:val="24"/>
          <w:szCs w:val="24"/>
        </w:rPr>
      </w:pPr>
      <w:r w:rsidRPr="00772F4C">
        <w:rPr>
          <w:rFonts w:ascii="Times New Roman" w:hAnsi="Times New Roman"/>
          <w:sz w:val="24"/>
          <w:szCs w:val="24"/>
        </w:rPr>
        <w:t xml:space="preserve">Wszelkie odpłatne czynności jednostek wymienionych w załączniku na rzecz </w:t>
      </w:r>
      <w:r>
        <w:rPr>
          <w:rFonts w:ascii="Times New Roman" w:hAnsi="Times New Roman"/>
          <w:sz w:val="24"/>
          <w:szCs w:val="24"/>
        </w:rPr>
        <w:t xml:space="preserve">własnej </w:t>
      </w:r>
      <w:r w:rsidRPr="00772F4C">
        <w:rPr>
          <w:rFonts w:ascii="Times New Roman" w:hAnsi="Times New Roman"/>
          <w:sz w:val="24"/>
          <w:szCs w:val="24"/>
        </w:rPr>
        <w:t xml:space="preserve">gminy (i na odwrót), a także odpłatne czynności dokonywane pomiędzy samymi tymi jednostkami (w tym dostawa i refakturowanie mediów), </w:t>
      </w:r>
      <w:r>
        <w:rPr>
          <w:rFonts w:ascii="Times New Roman" w:hAnsi="Times New Roman"/>
          <w:sz w:val="24"/>
          <w:szCs w:val="24"/>
        </w:rPr>
        <w:t xml:space="preserve">od 1 </w:t>
      </w:r>
      <w:r>
        <w:rPr>
          <w:rFonts w:ascii="Times New Roman" w:hAnsi="Times New Roman"/>
          <w:bCs/>
          <w:sz w:val="24"/>
          <w:szCs w:val="24"/>
        </w:rPr>
        <w:t>stycznia 2017 r.</w:t>
      </w:r>
      <w:r w:rsidRPr="00772F4C">
        <w:rPr>
          <w:rFonts w:ascii="Times New Roman" w:hAnsi="Times New Roman"/>
          <w:bCs/>
          <w:sz w:val="24"/>
          <w:szCs w:val="24"/>
        </w:rPr>
        <w:t xml:space="preserve"> </w:t>
      </w:r>
      <w:r w:rsidRPr="00772F4C">
        <w:rPr>
          <w:rFonts w:ascii="Times New Roman" w:hAnsi="Times New Roman"/>
          <w:sz w:val="24"/>
          <w:szCs w:val="24"/>
        </w:rPr>
        <w:t>dokumentowane powinny być notą księgową i nie powinny być ujmowane w ewidencjach sprzedaży ani w cząstkowych deklaracjach VAT-7 składanych przez te jednostki gminie. Nie dotyczy to jednak odpłatnych świadczeń, jeśli stroną takiej transakcji będzie inna jednostka samorządu terytorialnego (inna gmina, powiat, województwo samorządowe). Wówczas taką transakcję dokumentuje się fakturą, a wynikające stąd kwoty ujmowane są w ewidencjach sprzedaży oraz w cząstkowych deklaracjach VAT-7 składanych przez te jednostki gminie.</w:t>
      </w:r>
    </w:p>
    <w:p w:rsidR="00161A5F" w:rsidRDefault="00161A5F" w:rsidP="00C55478">
      <w:pPr>
        <w:pStyle w:val="NormalnyWeb"/>
        <w:spacing w:before="120" w:after="120"/>
        <w:rPr>
          <w:rFonts w:ascii="Times New Roman" w:hAnsi="Times New Roman"/>
          <w:sz w:val="24"/>
          <w:szCs w:val="24"/>
        </w:rPr>
      </w:pPr>
    </w:p>
    <w:p w:rsidR="006D10D9" w:rsidRPr="00772F4C" w:rsidRDefault="006D10D9" w:rsidP="006D10D9">
      <w:pPr>
        <w:pStyle w:val="NormalnyWeb"/>
        <w:spacing w:before="120" w:after="120"/>
        <w:jc w:val="center"/>
        <w:rPr>
          <w:rFonts w:ascii="Times New Roman" w:hAnsi="Times New Roman"/>
          <w:sz w:val="24"/>
          <w:szCs w:val="24"/>
        </w:rPr>
      </w:pPr>
      <w:r>
        <w:rPr>
          <w:rFonts w:ascii="Times New Roman" w:hAnsi="Times New Roman"/>
          <w:bCs/>
          <w:sz w:val="24"/>
          <w:szCs w:val="24"/>
        </w:rPr>
        <w:t>§ 11</w:t>
      </w:r>
    </w:p>
    <w:p w:rsidR="006D10D9" w:rsidRPr="00772F4C" w:rsidRDefault="006D10D9" w:rsidP="00C55478">
      <w:pPr>
        <w:pStyle w:val="NormalnyWeb"/>
        <w:spacing w:before="120" w:after="120"/>
        <w:rPr>
          <w:rFonts w:ascii="Times New Roman" w:hAnsi="Times New Roman"/>
          <w:sz w:val="24"/>
          <w:szCs w:val="24"/>
        </w:rPr>
      </w:pPr>
    </w:p>
    <w:p w:rsidR="00C55478" w:rsidRDefault="00C55478" w:rsidP="00C55478">
      <w:pPr>
        <w:pStyle w:val="NormalnyWeb"/>
        <w:spacing w:before="120" w:after="120"/>
        <w:rPr>
          <w:rFonts w:ascii="Times New Roman" w:hAnsi="Times New Roman"/>
          <w:bCs/>
          <w:sz w:val="24"/>
          <w:szCs w:val="24"/>
        </w:rPr>
      </w:pPr>
      <w:r w:rsidRPr="00772F4C">
        <w:rPr>
          <w:rFonts w:ascii="Times New Roman" w:hAnsi="Times New Roman"/>
          <w:sz w:val="24"/>
          <w:szCs w:val="24"/>
        </w:rPr>
        <w:t xml:space="preserve">W przypadku posiadania </w:t>
      </w:r>
      <w:r w:rsidRPr="006D10D9">
        <w:rPr>
          <w:rFonts w:ascii="Times New Roman" w:hAnsi="Times New Roman"/>
          <w:sz w:val="24"/>
          <w:szCs w:val="24"/>
        </w:rPr>
        <w:t xml:space="preserve">kas </w:t>
      </w:r>
      <w:r w:rsidRPr="006D10D9">
        <w:rPr>
          <w:rFonts w:ascii="Times New Roman" w:hAnsi="Times New Roman"/>
          <w:bCs/>
          <w:sz w:val="24"/>
          <w:szCs w:val="24"/>
        </w:rPr>
        <w:t>rejestrujących</w:t>
      </w:r>
      <w:r w:rsidRPr="00772F4C">
        <w:rPr>
          <w:rFonts w:ascii="Times New Roman" w:hAnsi="Times New Roman"/>
          <w:bCs/>
          <w:sz w:val="24"/>
          <w:szCs w:val="24"/>
        </w:rPr>
        <w:t xml:space="preserve"> należy </w:t>
      </w:r>
      <w:r w:rsidRPr="00772F4C">
        <w:rPr>
          <w:rFonts w:ascii="Times New Roman" w:hAnsi="Times New Roman"/>
          <w:sz w:val="24"/>
          <w:szCs w:val="24"/>
        </w:rPr>
        <w:t xml:space="preserve">doprowadzić do poprawności drukowanych danych identyfikacyjnych na </w:t>
      </w:r>
      <w:r w:rsidRPr="00772F4C">
        <w:rPr>
          <w:rFonts w:ascii="Times New Roman" w:hAnsi="Times New Roman"/>
          <w:bCs/>
          <w:sz w:val="24"/>
          <w:szCs w:val="24"/>
        </w:rPr>
        <w:t xml:space="preserve">dokumentach </w:t>
      </w:r>
      <w:r w:rsidRPr="00772F4C">
        <w:rPr>
          <w:rFonts w:ascii="Times New Roman" w:hAnsi="Times New Roman"/>
          <w:sz w:val="24"/>
          <w:szCs w:val="24"/>
        </w:rPr>
        <w:t xml:space="preserve">generowanych przez </w:t>
      </w:r>
      <w:r w:rsidRPr="00772F4C">
        <w:rPr>
          <w:rFonts w:ascii="Times New Roman" w:hAnsi="Times New Roman"/>
          <w:bCs/>
          <w:sz w:val="24"/>
          <w:szCs w:val="24"/>
        </w:rPr>
        <w:t>te kasy (paragonach fiskalnych), poprzez zgłoszenie tej sprawy serwisantowi kas i dostosowanie się do jego zaleceń</w:t>
      </w:r>
      <w:r w:rsidRPr="00772F4C">
        <w:rPr>
          <w:rFonts w:ascii="Times New Roman" w:hAnsi="Times New Roman"/>
          <w:sz w:val="24"/>
          <w:szCs w:val="24"/>
        </w:rPr>
        <w:t xml:space="preserve">. W </w:t>
      </w:r>
      <w:r w:rsidRPr="00772F4C">
        <w:rPr>
          <w:rFonts w:ascii="Times New Roman" w:hAnsi="Times New Roman"/>
          <w:bCs/>
          <w:sz w:val="24"/>
          <w:szCs w:val="24"/>
        </w:rPr>
        <w:t xml:space="preserve">pozostałych </w:t>
      </w:r>
      <w:r w:rsidRPr="00772F4C">
        <w:rPr>
          <w:rFonts w:ascii="Times New Roman" w:hAnsi="Times New Roman"/>
          <w:sz w:val="24"/>
          <w:szCs w:val="24"/>
        </w:rPr>
        <w:t xml:space="preserve">jednostkach nie posiadających kas rejestrujących zobowiązuje </w:t>
      </w:r>
      <w:r w:rsidRPr="00772F4C">
        <w:rPr>
          <w:rFonts w:ascii="Times New Roman" w:hAnsi="Times New Roman"/>
          <w:bCs/>
          <w:sz w:val="24"/>
          <w:szCs w:val="24"/>
        </w:rPr>
        <w:t xml:space="preserve">się ich </w:t>
      </w:r>
      <w:r w:rsidR="00F16E36">
        <w:rPr>
          <w:rFonts w:ascii="Times New Roman" w:hAnsi="Times New Roman"/>
          <w:bCs/>
          <w:sz w:val="24"/>
          <w:szCs w:val="24"/>
        </w:rPr>
        <w:t>kierowników</w:t>
      </w:r>
      <w:r w:rsidRPr="00772F4C">
        <w:rPr>
          <w:rFonts w:ascii="Times New Roman" w:hAnsi="Times New Roman"/>
          <w:bCs/>
          <w:sz w:val="24"/>
          <w:szCs w:val="24"/>
        </w:rPr>
        <w:t xml:space="preserve"> do </w:t>
      </w:r>
      <w:r w:rsidRPr="00772F4C">
        <w:rPr>
          <w:rFonts w:ascii="Times New Roman" w:hAnsi="Times New Roman"/>
          <w:sz w:val="24"/>
          <w:szCs w:val="24"/>
        </w:rPr>
        <w:t xml:space="preserve">przeanalizowania </w:t>
      </w:r>
      <w:r w:rsidRPr="00772F4C">
        <w:rPr>
          <w:rFonts w:ascii="Times New Roman" w:hAnsi="Times New Roman"/>
          <w:bCs/>
          <w:sz w:val="24"/>
          <w:szCs w:val="24"/>
        </w:rPr>
        <w:t xml:space="preserve">przepisów </w:t>
      </w:r>
      <w:r w:rsidRPr="00772F4C">
        <w:rPr>
          <w:rFonts w:ascii="Times New Roman" w:hAnsi="Times New Roman"/>
          <w:sz w:val="24"/>
          <w:szCs w:val="24"/>
        </w:rPr>
        <w:t xml:space="preserve">prawnych w zakresie ewentualnego obowiązku zainstalowania kas </w:t>
      </w:r>
      <w:r w:rsidRPr="00772F4C">
        <w:rPr>
          <w:rFonts w:ascii="Times New Roman" w:hAnsi="Times New Roman"/>
          <w:bCs/>
          <w:sz w:val="24"/>
          <w:szCs w:val="24"/>
        </w:rPr>
        <w:t xml:space="preserve">rejestrujących. Informacje w </w:t>
      </w:r>
      <w:r w:rsidRPr="00772F4C">
        <w:rPr>
          <w:rFonts w:ascii="Times New Roman" w:hAnsi="Times New Roman"/>
          <w:sz w:val="24"/>
          <w:szCs w:val="24"/>
        </w:rPr>
        <w:t xml:space="preserve">tym zakresie </w:t>
      </w:r>
      <w:r w:rsidRPr="00772F4C">
        <w:rPr>
          <w:rFonts w:ascii="Times New Roman" w:hAnsi="Times New Roman"/>
          <w:bCs/>
          <w:sz w:val="24"/>
          <w:szCs w:val="24"/>
        </w:rPr>
        <w:t xml:space="preserve">należy </w:t>
      </w:r>
      <w:r w:rsidRPr="00772F4C">
        <w:rPr>
          <w:rFonts w:ascii="Times New Roman" w:hAnsi="Times New Roman"/>
          <w:sz w:val="24"/>
          <w:szCs w:val="24"/>
        </w:rPr>
        <w:t xml:space="preserve">przekazać </w:t>
      </w:r>
      <w:r w:rsidRPr="00772F4C">
        <w:rPr>
          <w:rFonts w:ascii="Times New Roman" w:hAnsi="Times New Roman"/>
          <w:bCs/>
          <w:sz w:val="24"/>
          <w:szCs w:val="24"/>
        </w:rPr>
        <w:t xml:space="preserve">do Urzędu </w:t>
      </w:r>
      <w:r w:rsidR="008638EF">
        <w:rPr>
          <w:rFonts w:ascii="Times New Roman" w:hAnsi="Times New Roman"/>
          <w:bCs/>
          <w:sz w:val="24"/>
          <w:szCs w:val="24"/>
        </w:rPr>
        <w:t>Miasta Chełmna</w:t>
      </w:r>
      <w:r w:rsidR="00266314">
        <w:rPr>
          <w:rFonts w:ascii="Times New Roman" w:hAnsi="Times New Roman"/>
          <w:bCs/>
          <w:sz w:val="24"/>
          <w:szCs w:val="24"/>
        </w:rPr>
        <w:t xml:space="preserve"> w terminie do 31 grudnia 2016 roku</w:t>
      </w:r>
      <w:r w:rsidRPr="00772F4C">
        <w:rPr>
          <w:rFonts w:ascii="Times New Roman" w:hAnsi="Times New Roman"/>
          <w:bCs/>
          <w:sz w:val="24"/>
          <w:szCs w:val="24"/>
        </w:rPr>
        <w:t xml:space="preserve">. </w:t>
      </w:r>
      <w:r w:rsidR="00266314">
        <w:rPr>
          <w:rFonts w:ascii="Times New Roman" w:hAnsi="Times New Roman"/>
          <w:bCs/>
          <w:sz w:val="24"/>
          <w:szCs w:val="24"/>
        </w:rPr>
        <w:t>Do momentu dostosowania lub zakupu nowych kas rejestrujących obowiązuje zakaz przyjmowania wpłat gotówkowych od osób fizycznych nieprowadzących działalności gospodarczej. Wpłaty można przyjmować tylko i wyłącznie za pomocą przekazu pocztowego lub przelewu bankowego.</w:t>
      </w:r>
    </w:p>
    <w:p w:rsidR="00161A5F" w:rsidRDefault="00161A5F" w:rsidP="00C55478">
      <w:pPr>
        <w:pStyle w:val="NormalnyWeb"/>
        <w:spacing w:before="120" w:after="120"/>
        <w:rPr>
          <w:rFonts w:ascii="Times New Roman" w:hAnsi="Times New Roman"/>
          <w:bCs/>
          <w:sz w:val="24"/>
          <w:szCs w:val="24"/>
        </w:rPr>
      </w:pPr>
    </w:p>
    <w:p w:rsidR="006D10D9" w:rsidRPr="00772F4C" w:rsidRDefault="006D10D9" w:rsidP="006D10D9">
      <w:pPr>
        <w:pStyle w:val="NormalnyWeb"/>
        <w:spacing w:before="120" w:after="120"/>
        <w:jc w:val="center"/>
        <w:rPr>
          <w:rFonts w:ascii="Times New Roman" w:hAnsi="Times New Roman"/>
          <w:sz w:val="24"/>
          <w:szCs w:val="24"/>
        </w:rPr>
      </w:pPr>
      <w:r>
        <w:rPr>
          <w:rFonts w:ascii="Times New Roman" w:hAnsi="Times New Roman"/>
          <w:bCs/>
          <w:sz w:val="24"/>
          <w:szCs w:val="24"/>
        </w:rPr>
        <w:t>§ 12</w:t>
      </w:r>
    </w:p>
    <w:p w:rsidR="006D10D9" w:rsidRPr="00772F4C" w:rsidRDefault="006D10D9" w:rsidP="00C55478">
      <w:pPr>
        <w:pStyle w:val="NormalnyWeb"/>
        <w:spacing w:before="120" w:after="120"/>
        <w:rPr>
          <w:rFonts w:ascii="Times New Roman" w:hAnsi="Times New Roman"/>
          <w:bCs/>
          <w:sz w:val="24"/>
          <w:szCs w:val="24"/>
        </w:rPr>
      </w:pPr>
    </w:p>
    <w:p w:rsidR="00C55478" w:rsidRPr="00772F4C" w:rsidRDefault="00C55478" w:rsidP="00C55478">
      <w:pPr>
        <w:pStyle w:val="NormalnyWeb"/>
        <w:spacing w:before="120" w:after="120"/>
        <w:rPr>
          <w:rFonts w:ascii="Times New Roman" w:hAnsi="Times New Roman"/>
          <w:iCs/>
          <w:sz w:val="24"/>
          <w:szCs w:val="24"/>
        </w:rPr>
      </w:pPr>
      <w:r w:rsidRPr="00772F4C">
        <w:rPr>
          <w:rFonts w:ascii="Times New Roman" w:hAnsi="Times New Roman"/>
          <w:sz w:val="24"/>
          <w:szCs w:val="24"/>
        </w:rPr>
        <w:t xml:space="preserve">W </w:t>
      </w:r>
      <w:r w:rsidRPr="00772F4C">
        <w:rPr>
          <w:rFonts w:ascii="Times New Roman" w:hAnsi="Times New Roman"/>
          <w:bCs/>
          <w:sz w:val="24"/>
          <w:szCs w:val="24"/>
        </w:rPr>
        <w:t xml:space="preserve">celu prawidłowego </w:t>
      </w:r>
      <w:r w:rsidRPr="00772F4C">
        <w:rPr>
          <w:rFonts w:ascii="Times New Roman" w:hAnsi="Times New Roman"/>
          <w:sz w:val="24"/>
          <w:szCs w:val="24"/>
        </w:rPr>
        <w:t xml:space="preserve">rozliczenia </w:t>
      </w:r>
      <w:r w:rsidRPr="00772F4C">
        <w:rPr>
          <w:rFonts w:ascii="Times New Roman" w:hAnsi="Times New Roman"/>
          <w:bCs/>
          <w:sz w:val="24"/>
          <w:szCs w:val="24"/>
        </w:rPr>
        <w:t xml:space="preserve">przez Gminę podatku </w:t>
      </w:r>
      <w:r w:rsidRPr="00772F4C">
        <w:rPr>
          <w:rFonts w:ascii="Times New Roman" w:hAnsi="Times New Roman"/>
          <w:sz w:val="24"/>
          <w:szCs w:val="24"/>
        </w:rPr>
        <w:t xml:space="preserve">VAT z Urzędem Skarbowym zobowiązuje się </w:t>
      </w:r>
      <w:r w:rsidR="00F16E36">
        <w:rPr>
          <w:rFonts w:ascii="Times New Roman" w:hAnsi="Times New Roman"/>
          <w:bCs/>
          <w:sz w:val="24"/>
          <w:szCs w:val="24"/>
        </w:rPr>
        <w:t>kierowników</w:t>
      </w:r>
      <w:r w:rsidRPr="00772F4C">
        <w:rPr>
          <w:rFonts w:ascii="Times New Roman" w:hAnsi="Times New Roman"/>
          <w:bCs/>
          <w:sz w:val="24"/>
          <w:szCs w:val="24"/>
        </w:rPr>
        <w:t xml:space="preserve"> jednostek </w:t>
      </w:r>
      <w:r w:rsidRPr="00772F4C">
        <w:rPr>
          <w:rFonts w:ascii="Times New Roman" w:hAnsi="Times New Roman"/>
          <w:iCs/>
          <w:sz w:val="24"/>
          <w:szCs w:val="24"/>
        </w:rPr>
        <w:t>do:</w:t>
      </w:r>
    </w:p>
    <w:p w:rsidR="00C55478" w:rsidRPr="00772F4C" w:rsidRDefault="00C55478" w:rsidP="00C55478">
      <w:pPr>
        <w:pStyle w:val="NormalnyWeb"/>
        <w:spacing w:before="120" w:after="120"/>
        <w:rPr>
          <w:rFonts w:ascii="Times New Roman" w:hAnsi="Times New Roman"/>
          <w:sz w:val="24"/>
          <w:szCs w:val="24"/>
        </w:rPr>
      </w:pPr>
      <w:r w:rsidRPr="00772F4C">
        <w:rPr>
          <w:rFonts w:ascii="Times New Roman" w:hAnsi="Times New Roman"/>
          <w:iCs/>
          <w:sz w:val="24"/>
          <w:szCs w:val="24"/>
        </w:rPr>
        <w:t>1</w:t>
      </w:r>
      <w:r w:rsidR="006D10D9">
        <w:rPr>
          <w:rFonts w:ascii="Times New Roman" w:hAnsi="Times New Roman"/>
          <w:iCs/>
          <w:sz w:val="24"/>
          <w:szCs w:val="24"/>
        </w:rPr>
        <w:t>.</w:t>
      </w:r>
      <w:r w:rsidRPr="00772F4C">
        <w:rPr>
          <w:rFonts w:ascii="Times New Roman" w:hAnsi="Times New Roman"/>
          <w:iCs/>
          <w:sz w:val="24"/>
          <w:szCs w:val="24"/>
        </w:rPr>
        <w:t xml:space="preserve"> </w:t>
      </w:r>
      <w:r w:rsidR="00F16E36">
        <w:rPr>
          <w:rFonts w:ascii="Times New Roman" w:hAnsi="Times New Roman"/>
          <w:sz w:val="24"/>
          <w:szCs w:val="24"/>
        </w:rPr>
        <w:t>W</w:t>
      </w:r>
      <w:r w:rsidRPr="00772F4C">
        <w:rPr>
          <w:rFonts w:ascii="Times New Roman" w:hAnsi="Times New Roman"/>
          <w:sz w:val="24"/>
          <w:szCs w:val="24"/>
        </w:rPr>
        <w:t xml:space="preserve">yznaczenia </w:t>
      </w:r>
      <w:r w:rsidRPr="00772F4C">
        <w:rPr>
          <w:rFonts w:ascii="Times New Roman" w:hAnsi="Times New Roman"/>
          <w:bCs/>
          <w:sz w:val="24"/>
          <w:szCs w:val="24"/>
        </w:rPr>
        <w:t xml:space="preserve">osób </w:t>
      </w:r>
      <w:r w:rsidRPr="00772F4C">
        <w:rPr>
          <w:rFonts w:ascii="Times New Roman" w:hAnsi="Times New Roman"/>
          <w:sz w:val="24"/>
          <w:szCs w:val="24"/>
        </w:rPr>
        <w:t xml:space="preserve">odpowiedzialnych </w:t>
      </w:r>
      <w:r w:rsidRPr="00772F4C">
        <w:rPr>
          <w:rFonts w:ascii="Times New Roman" w:hAnsi="Times New Roman"/>
          <w:bCs/>
          <w:sz w:val="24"/>
          <w:szCs w:val="24"/>
        </w:rPr>
        <w:t xml:space="preserve">za prawidłowość </w:t>
      </w:r>
      <w:r w:rsidRPr="00772F4C">
        <w:rPr>
          <w:rFonts w:ascii="Times New Roman" w:hAnsi="Times New Roman"/>
          <w:sz w:val="24"/>
          <w:szCs w:val="24"/>
        </w:rPr>
        <w:t xml:space="preserve">rozliczeń </w:t>
      </w:r>
      <w:r w:rsidRPr="00772F4C">
        <w:rPr>
          <w:rFonts w:ascii="Times New Roman" w:hAnsi="Times New Roman"/>
          <w:bCs/>
          <w:sz w:val="24"/>
          <w:szCs w:val="24"/>
        </w:rPr>
        <w:t xml:space="preserve">podatku od towarów i </w:t>
      </w:r>
      <w:r w:rsidRPr="00772F4C">
        <w:rPr>
          <w:rFonts w:ascii="Times New Roman" w:hAnsi="Times New Roman"/>
          <w:sz w:val="24"/>
          <w:szCs w:val="24"/>
        </w:rPr>
        <w:t xml:space="preserve">usług </w:t>
      </w:r>
      <w:r w:rsidRPr="00772F4C">
        <w:rPr>
          <w:rFonts w:ascii="Times New Roman" w:hAnsi="Times New Roman"/>
          <w:bCs/>
          <w:sz w:val="24"/>
          <w:szCs w:val="24"/>
        </w:rPr>
        <w:t xml:space="preserve">VAT w jednostce </w:t>
      </w:r>
      <w:r w:rsidRPr="00772F4C">
        <w:rPr>
          <w:rFonts w:ascii="Times New Roman" w:hAnsi="Times New Roman"/>
          <w:sz w:val="24"/>
          <w:szCs w:val="24"/>
        </w:rPr>
        <w:t xml:space="preserve">i przekazanie </w:t>
      </w:r>
      <w:r w:rsidRPr="00772F4C">
        <w:rPr>
          <w:rFonts w:ascii="Times New Roman" w:hAnsi="Times New Roman"/>
          <w:bCs/>
          <w:sz w:val="24"/>
          <w:szCs w:val="24"/>
        </w:rPr>
        <w:t xml:space="preserve">tych danych do Wydziału Finansowego </w:t>
      </w:r>
      <w:r w:rsidRPr="00772F4C">
        <w:rPr>
          <w:rFonts w:ascii="Times New Roman" w:hAnsi="Times New Roman"/>
          <w:sz w:val="24"/>
          <w:szCs w:val="24"/>
        </w:rPr>
        <w:t xml:space="preserve">Urzędu </w:t>
      </w:r>
      <w:r w:rsidR="008638EF">
        <w:rPr>
          <w:rFonts w:ascii="Times New Roman" w:hAnsi="Times New Roman"/>
          <w:sz w:val="24"/>
          <w:szCs w:val="24"/>
        </w:rPr>
        <w:t xml:space="preserve"> Miasta Chełmna</w:t>
      </w:r>
      <w:r w:rsidRPr="00772F4C">
        <w:rPr>
          <w:rFonts w:ascii="Times New Roman" w:hAnsi="Times New Roman"/>
          <w:sz w:val="24"/>
          <w:szCs w:val="24"/>
        </w:rPr>
        <w:t xml:space="preserve">. </w:t>
      </w:r>
    </w:p>
    <w:p w:rsidR="00701340" w:rsidRDefault="006D10D9" w:rsidP="00C55478">
      <w:pPr>
        <w:pStyle w:val="NormalnyWeb"/>
        <w:spacing w:before="120" w:after="120"/>
        <w:rPr>
          <w:rFonts w:ascii="Times New Roman" w:hAnsi="Times New Roman"/>
          <w:sz w:val="24"/>
          <w:szCs w:val="24"/>
        </w:rPr>
      </w:pPr>
      <w:r>
        <w:rPr>
          <w:rFonts w:ascii="Times New Roman" w:hAnsi="Times New Roman"/>
          <w:sz w:val="24"/>
          <w:szCs w:val="24"/>
        </w:rPr>
        <w:t>2.</w:t>
      </w:r>
      <w:r w:rsidR="00C55478" w:rsidRPr="00772F4C">
        <w:rPr>
          <w:rFonts w:ascii="Times New Roman" w:hAnsi="Times New Roman"/>
          <w:sz w:val="24"/>
          <w:szCs w:val="24"/>
        </w:rPr>
        <w:t xml:space="preserve"> </w:t>
      </w:r>
      <w:r w:rsidR="00F16E36">
        <w:rPr>
          <w:rFonts w:ascii="Times New Roman" w:hAnsi="Times New Roman"/>
          <w:sz w:val="24"/>
          <w:szCs w:val="24"/>
        </w:rPr>
        <w:t>D</w:t>
      </w:r>
      <w:r w:rsidR="00C55478" w:rsidRPr="00772F4C">
        <w:rPr>
          <w:rFonts w:ascii="Times New Roman" w:hAnsi="Times New Roman"/>
          <w:sz w:val="24"/>
          <w:szCs w:val="24"/>
        </w:rPr>
        <w:t xml:space="preserve">ostarczanie ewidencji sprzedaży </w:t>
      </w:r>
      <w:r w:rsidR="00C55478" w:rsidRPr="00772F4C">
        <w:rPr>
          <w:rFonts w:ascii="Times New Roman" w:hAnsi="Times New Roman"/>
          <w:bCs/>
          <w:sz w:val="24"/>
          <w:szCs w:val="24"/>
        </w:rPr>
        <w:t>oraz jeśli jednostce przysługuje prawo do odliczeń podatku naliczonego VAT</w:t>
      </w:r>
      <w:r w:rsidR="00C55478" w:rsidRPr="00772F4C">
        <w:rPr>
          <w:rFonts w:ascii="Times New Roman" w:hAnsi="Times New Roman"/>
          <w:sz w:val="24"/>
          <w:szCs w:val="24"/>
        </w:rPr>
        <w:t xml:space="preserve"> ewidencji zakupu </w:t>
      </w:r>
      <w:r w:rsidR="00C55478" w:rsidRPr="00772F4C">
        <w:rPr>
          <w:rFonts w:ascii="Times New Roman" w:hAnsi="Times New Roman"/>
          <w:bCs/>
          <w:sz w:val="24"/>
          <w:szCs w:val="24"/>
        </w:rPr>
        <w:t xml:space="preserve">do </w:t>
      </w:r>
      <w:r w:rsidR="00C55478" w:rsidRPr="00772F4C">
        <w:rPr>
          <w:rFonts w:ascii="Times New Roman" w:hAnsi="Times New Roman"/>
          <w:sz w:val="24"/>
          <w:szCs w:val="24"/>
        </w:rPr>
        <w:t xml:space="preserve">Wydziału </w:t>
      </w:r>
      <w:r w:rsidR="00C55478" w:rsidRPr="00772F4C">
        <w:rPr>
          <w:rFonts w:ascii="Times New Roman" w:hAnsi="Times New Roman"/>
          <w:bCs/>
          <w:sz w:val="24"/>
          <w:szCs w:val="24"/>
        </w:rPr>
        <w:t xml:space="preserve">Finansowego Urzędu </w:t>
      </w:r>
      <w:r w:rsidR="00C55478" w:rsidRPr="00772F4C">
        <w:rPr>
          <w:rFonts w:ascii="Times New Roman" w:hAnsi="Times New Roman"/>
          <w:sz w:val="24"/>
          <w:szCs w:val="24"/>
        </w:rPr>
        <w:t xml:space="preserve">na </w:t>
      </w:r>
      <w:r w:rsidR="00C55478" w:rsidRPr="00772F4C">
        <w:rPr>
          <w:rFonts w:ascii="Times New Roman" w:hAnsi="Times New Roman"/>
          <w:bCs/>
          <w:sz w:val="24"/>
          <w:szCs w:val="24"/>
        </w:rPr>
        <w:t xml:space="preserve">stanowisko pracownika </w:t>
      </w:r>
      <w:r w:rsidR="00C55478" w:rsidRPr="00772F4C">
        <w:rPr>
          <w:rFonts w:ascii="Times New Roman" w:hAnsi="Times New Roman"/>
          <w:sz w:val="24"/>
          <w:szCs w:val="24"/>
        </w:rPr>
        <w:t xml:space="preserve">zajmującego </w:t>
      </w:r>
      <w:r w:rsidR="00C55478" w:rsidRPr="00772F4C">
        <w:rPr>
          <w:rFonts w:ascii="Times New Roman" w:hAnsi="Times New Roman"/>
          <w:bCs/>
          <w:sz w:val="24"/>
          <w:szCs w:val="24"/>
        </w:rPr>
        <w:t xml:space="preserve">się </w:t>
      </w:r>
      <w:r w:rsidR="00C55478" w:rsidRPr="00772F4C">
        <w:rPr>
          <w:rFonts w:ascii="Times New Roman" w:hAnsi="Times New Roman"/>
          <w:sz w:val="24"/>
          <w:szCs w:val="24"/>
        </w:rPr>
        <w:t xml:space="preserve">rozliczeniem </w:t>
      </w:r>
      <w:r w:rsidR="00C55478" w:rsidRPr="00772F4C">
        <w:rPr>
          <w:rFonts w:ascii="Times New Roman" w:hAnsi="Times New Roman"/>
          <w:bCs/>
          <w:sz w:val="24"/>
          <w:szCs w:val="24"/>
        </w:rPr>
        <w:t xml:space="preserve">podatku VAT </w:t>
      </w:r>
      <w:r w:rsidR="00C55478" w:rsidRPr="00772F4C">
        <w:rPr>
          <w:rFonts w:ascii="Times New Roman" w:hAnsi="Times New Roman"/>
          <w:sz w:val="24"/>
          <w:szCs w:val="24"/>
        </w:rPr>
        <w:t>Gminy z Urzędem Skarbowym, w niepr</w:t>
      </w:r>
      <w:r w:rsidR="00C55478">
        <w:rPr>
          <w:rFonts w:ascii="Times New Roman" w:hAnsi="Times New Roman"/>
          <w:sz w:val="24"/>
          <w:szCs w:val="24"/>
        </w:rPr>
        <w:t>zekraczalnym terminie do 1</w:t>
      </w:r>
      <w:r w:rsidR="00701340">
        <w:rPr>
          <w:rFonts w:ascii="Times New Roman" w:hAnsi="Times New Roman"/>
          <w:sz w:val="24"/>
          <w:szCs w:val="24"/>
        </w:rPr>
        <w:t>2</w:t>
      </w:r>
      <w:r w:rsidR="00C55478" w:rsidRPr="00772F4C">
        <w:rPr>
          <w:rFonts w:ascii="Times New Roman" w:hAnsi="Times New Roman"/>
          <w:sz w:val="24"/>
          <w:szCs w:val="24"/>
        </w:rPr>
        <w:t xml:space="preserve">-tego </w:t>
      </w:r>
      <w:r w:rsidR="00C55478" w:rsidRPr="00772F4C">
        <w:rPr>
          <w:rFonts w:ascii="Times New Roman" w:hAnsi="Times New Roman"/>
          <w:bCs/>
          <w:sz w:val="24"/>
          <w:szCs w:val="24"/>
        </w:rPr>
        <w:t xml:space="preserve">dnia </w:t>
      </w:r>
      <w:r w:rsidR="00C55478" w:rsidRPr="00772F4C">
        <w:rPr>
          <w:rFonts w:ascii="Times New Roman" w:hAnsi="Times New Roman"/>
          <w:sz w:val="24"/>
          <w:szCs w:val="24"/>
        </w:rPr>
        <w:t xml:space="preserve">każdego </w:t>
      </w:r>
      <w:r w:rsidR="00C55478" w:rsidRPr="00772F4C">
        <w:rPr>
          <w:rFonts w:ascii="Times New Roman" w:hAnsi="Times New Roman"/>
          <w:bCs/>
          <w:sz w:val="24"/>
          <w:szCs w:val="24"/>
        </w:rPr>
        <w:t xml:space="preserve">miesiąca </w:t>
      </w:r>
      <w:r w:rsidR="00C55478" w:rsidRPr="00772F4C">
        <w:rPr>
          <w:rFonts w:ascii="Times New Roman" w:hAnsi="Times New Roman"/>
          <w:sz w:val="24"/>
          <w:szCs w:val="24"/>
        </w:rPr>
        <w:t xml:space="preserve">za </w:t>
      </w:r>
      <w:r w:rsidR="00C55478" w:rsidRPr="00772F4C">
        <w:rPr>
          <w:rFonts w:ascii="Times New Roman" w:hAnsi="Times New Roman"/>
          <w:bCs/>
          <w:sz w:val="24"/>
          <w:szCs w:val="24"/>
        </w:rPr>
        <w:t xml:space="preserve">miesiąc </w:t>
      </w:r>
      <w:r w:rsidR="00C55478" w:rsidRPr="00772F4C">
        <w:rPr>
          <w:rFonts w:ascii="Times New Roman" w:hAnsi="Times New Roman"/>
          <w:sz w:val="24"/>
          <w:szCs w:val="24"/>
        </w:rPr>
        <w:t xml:space="preserve">poprzedni. Łącznie z ewidencjami należy przedłożyć odpowiednie wydruki </w:t>
      </w:r>
      <w:r w:rsidR="00C55478" w:rsidRPr="00772F4C">
        <w:rPr>
          <w:rFonts w:ascii="Times New Roman" w:hAnsi="Times New Roman"/>
          <w:bCs/>
          <w:sz w:val="24"/>
          <w:szCs w:val="24"/>
        </w:rPr>
        <w:t xml:space="preserve">kont księgowych </w:t>
      </w:r>
      <w:r w:rsidR="00C55478" w:rsidRPr="00772F4C">
        <w:rPr>
          <w:rFonts w:ascii="Times New Roman" w:hAnsi="Times New Roman"/>
          <w:sz w:val="24"/>
          <w:szCs w:val="24"/>
        </w:rPr>
        <w:t xml:space="preserve">w zakresie </w:t>
      </w:r>
      <w:r w:rsidR="00701340">
        <w:rPr>
          <w:rFonts w:ascii="Times New Roman" w:hAnsi="Times New Roman"/>
          <w:sz w:val="24"/>
          <w:szCs w:val="24"/>
        </w:rPr>
        <w:t xml:space="preserve">rozliczanego podatku Vat. Ewidencje oraz wydruki muszą być podpisane przez </w:t>
      </w:r>
      <w:r w:rsidR="001D30EC">
        <w:rPr>
          <w:rFonts w:ascii="Times New Roman" w:hAnsi="Times New Roman"/>
          <w:sz w:val="24"/>
          <w:szCs w:val="24"/>
        </w:rPr>
        <w:t>kierownika</w:t>
      </w:r>
      <w:r w:rsidR="00701340">
        <w:rPr>
          <w:rFonts w:ascii="Times New Roman" w:hAnsi="Times New Roman"/>
          <w:sz w:val="24"/>
          <w:szCs w:val="24"/>
        </w:rPr>
        <w:t xml:space="preserve"> i głównego księgowego jednostki. </w:t>
      </w:r>
    </w:p>
    <w:p w:rsidR="00266314" w:rsidRDefault="006D10D9" w:rsidP="00C55478">
      <w:pPr>
        <w:pStyle w:val="NormalnyWeb"/>
        <w:spacing w:before="120" w:after="120"/>
        <w:rPr>
          <w:rFonts w:ascii="Times New Roman" w:hAnsi="Times New Roman"/>
          <w:bCs/>
          <w:sz w:val="24"/>
          <w:szCs w:val="24"/>
        </w:rPr>
      </w:pPr>
      <w:r>
        <w:rPr>
          <w:rFonts w:ascii="Times New Roman" w:hAnsi="Times New Roman"/>
          <w:sz w:val="24"/>
          <w:szCs w:val="24"/>
        </w:rPr>
        <w:t>3.</w:t>
      </w:r>
      <w:r w:rsidR="00701340">
        <w:rPr>
          <w:rFonts w:ascii="Times New Roman" w:hAnsi="Times New Roman"/>
          <w:sz w:val="24"/>
          <w:szCs w:val="24"/>
        </w:rPr>
        <w:t xml:space="preserve"> </w:t>
      </w:r>
      <w:r w:rsidR="00F16E36">
        <w:rPr>
          <w:rFonts w:ascii="Times New Roman" w:hAnsi="Times New Roman"/>
          <w:sz w:val="24"/>
          <w:szCs w:val="24"/>
        </w:rPr>
        <w:t>P</w:t>
      </w:r>
      <w:r w:rsidR="00701340">
        <w:rPr>
          <w:rFonts w:ascii="Times New Roman" w:hAnsi="Times New Roman"/>
          <w:sz w:val="24"/>
          <w:szCs w:val="24"/>
        </w:rPr>
        <w:t>rzekazanie</w:t>
      </w:r>
      <w:r w:rsidR="00C55478" w:rsidRPr="00772F4C">
        <w:rPr>
          <w:rFonts w:ascii="Times New Roman" w:hAnsi="Times New Roman"/>
          <w:sz w:val="24"/>
          <w:szCs w:val="24"/>
        </w:rPr>
        <w:t xml:space="preserve"> </w:t>
      </w:r>
      <w:r w:rsidR="00C55478" w:rsidRPr="00772F4C">
        <w:rPr>
          <w:rFonts w:ascii="Times New Roman" w:hAnsi="Times New Roman"/>
          <w:bCs/>
          <w:sz w:val="24"/>
          <w:szCs w:val="24"/>
        </w:rPr>
        <w:t xml:space="preserve">do </w:t>
      </w:r>
      <w:r w:rsidR="00C55478" w:rsidRPr="00772F4C">
        <w:rPr>
          <w:rFonts w:ascii="Times New Roman" w:hAnsi="Times New Roman"/>
          <w:sz w:val="24"/>
          <w:szCs w:val="24"/>
        </w:rPr>
        <w:t xml:space="preserve">Wydziału </w:t>
      </w:r>
      <w:r w:rsidR="00C55478" w:rsidRPr="00772F4C">
        <w:rPr>
          <w:rFonts w:ascii="Times New Roman" w:hAnsi="Times New Roman"/>
          <w:bCs/>
          <w:sz w:val="24"/>
          <w:szCs w:val="24"/>
        </w:rPr>
        <w:t xml:space="preserve">Finansowego Urzędu </w:t>
      </w:r>
      <w:r w:rsidR="00C55478">
        <w:rPr>
          <w:rFonts w:ascii="Times New Roman" w:hAnsi="Times New Roman"/>
          <w:sz w:val="24"/>
          <w:szCs w:val="24"/>
        </w:rPr>
        <w:t xml:space="preserve">przez każdą jednostkę </w:t>
      </w:r>
      <w:r w:rsidR="00C55478" w:rsidRPr="00772F4C">
        <w:rPr>
          <w:rFonts w:ascii="Times New Roman" w:hAnsi="Times New Roman"/>
          <w:bCs/>
          <w:sz w:val="24"/>
          <w:szCs w:val="24"/>
        </w:rPr>
        <w:t xml:space="preserve">za </w:t>
      </w:r>
      <w:r w:rsidR="00C55478" w:rsidRPr="00772F4C">
        <w:rPr>
          <w:rFonts w:ascii="Times New Roman" w:hAnsi="Times New Roman"/>
          <w:sz w:val="24"/>
          <w:szCs w:val="24"/>
        </w:rPr>
        <w:t xml:space="preserve">dany </w:t>
      </w:r>
      <w:r w:rsidR="00C55478">
        <w:rPr>
          <w:rFonts w:ascii="Times New Roman" w:hAnsi="Times New Roman"/>
          <w:bCs/>
          <w:sz w:val="24"/>
          <w:szCs w:val="24"/>
        </w:rPr>
        <w:t>miesiąc do 1</w:t>
      </w:r>
      <w:r w:rsidR="00701340">
        <w:rPr>
          <w:rFonts w:ascii="Times New Roman" w:hAnsi="Times New Roman"/>
          <w:bCs/>
          <w:sz w:val="24"/>
          <w:szCs w:val="24"/>
        </w:rPr>
        <w:t>2</w:t>
      </w:r>
      <w:r w:rsidR="00C55478" w:rsidRPr="00772F4C">
        <w:rPr>
          <w:rFonts w:ascii="Times New Roman" w:hAnsi="Times New Roman"/>
          <w:bCs/>
          <w:sz w:val="24"/>
          <w:szCs w:val="24"/>
        </w:rPr>
        <w:t xml:space="preserve">-tego dnia następnego </w:t>
      </w:r>
      <w:r w:rsidR="00C55478" w:rsidRPr="00772F4C">
        <w:rPr>
          <w:rFonts w:ascii="Times New Roman" w:hAnsi="Times New Roman"/>
          <w:sz w:val="24"/>
          <w:szCs w:val="24"/>
        </w:rPr>
        <w:t>miesiąca</w:t>
      </w:r>
      <w:r w:rsidR="00C55478">
        <w:rPr>
          <w:rFonts w:ascii="Times New Roman" w:hAnsi="Times New Roman"/>
          <w:sz w:val="24"/>
          <w:szCs w:val="24"/>
        </w:rPr>
        <w:t xml:space="preserve"> comiesięcznej </w:t>
      </w:r>
      <w:r w:rsidR="00C55478" w:rsidRPr="00E34218">
        <w:rPr>
          <w:rFonts w:ascii="Times New Roman" w:hAnsi="Times New Roman"/>
          <w:b/>
          <w:sz w:val="24"/>
          <w:szCs w:val="24"/>
          <w:u w:val="single"/>
        </w:rPr>
        <w:t>cząstkowej deklaracji VAT-7</w:t>
      </w:r>
      <w:r w:rsidR="00C55478">
        <w:rPr>
          <w:rFonts w:ascii="Times New Roman" w:hAnsi="Times New Roman"/>
          <w:sz w:val="24"/>
          <w:szCs w:val="24"/>
        </w:rPr>
        <w:t xml:space="preserve"> </w:t>
      </w:r>
      <w:r w:rsidR="001D30EC">
        <w:rPr>
          <w:rFonts w:ascii="Times New Roman" w:hAnsi="Times New Roman"/>
          <w:sz w:val="24"/>
          <w:szCs w:val="24"/>
        </w:rPr>
        <w:t xml:space="preserve">, także deklaracji zerowej </w:t>
      </w:r>
      <w:bookmarkStart w:id="0" w:name="_GoBack"/>
      <w:bookmarkEnd w:id="0"/>
      <w:r w:rsidR="00C55478">
        <w:rPr>
          <w:rFonts w:ascii="Times New Roman" w:hAnsi="Times New Roman"/>
          <w:sz w:val="24"/>
          <w:szCs w:val="24"/>
        </w:rPr>
        <w:t>(na wzorze aktualnie obowiązującym</w:t>
      </w:r>
      <w:r w:rsidR="00B1191E">
        <w:rPr>
          <w:rFonts w:ascii="Times New Roman" w:hAnsi="Times New Roman"/>
          <w:sz w:val="24"/>
          <w:szCs w:val="24"/>
        </w:rPr>
        <w:t xml:space="preserve"> i bez zaokrągleń – w groszach</w:t>
      </w:r>
      <w:r w:rsidR="00C55478">
        <w:rPr>
          <w:rFonts w:ascii="Times New Roman" w:hAnsi="Times New Roman"/>
          <w:sz w:val="24"/>
          <w:szCs w:val="24"/>
        </w:rPr>
        <w:t>), a także ewentualnie, jeśli taki będzie wynik</w:t>
      </w:r>
      <w:r w:rsidR="00C55478" w:rsidRPr="00772F4C">
        <w:rPr>
          <w:rFonts w:ascii="Times New Roman" w:hAnsi="Times New Roman"/>
          <w:sz w:val="24"/>
          <w:szCs w:val="24"/>
        </w:rPr>
        <w:t xml:space="preserve"> rozli</w:t>
      </w:r>
      <w:r w:rsidR="00C55478">
        <w:rPr>
          <w:rFonts w:ascii="Times New Roman" w:hAnsi="Times New Roman"/>
          <w:sz w:val="24"/>
          <w:szCs w:val="24"/>
        </w:rPr>
        <w:t xml:space="preserve">czenia podatku przez jednostkę, </w:t>
      </w:r>
      <w:r w:rsidR="00C55478">
        <w:rPr>
          <w:rFonts w:ascii="Times New Roman" w:hAnsi="Times New Roman"/>
          <w:bCs/>
          <w:sz w:val="24"/>
          <w:szCs w:val="24"/>
        </w:rPr>
        <w:t>obliczoną</w:t>
      </w:r>
      <w:r w:rsidR="00C55478" w:rsidRPr="00772F4C">
        <w:rPr>
          <w:rFonts w:ascii="Times New Roman" w:hAnsi="Times New Roman"/>
          <w:bCs/>
          <w:sz w:val="24"/>
          <w:szCs w:val="24"/>
        </w:rPr>
        <w:t xml:space="preserve"> </w:t>
      </w:r>
      <w:r w:rsidR="00C55478">
        <w:rPr>
          <w:rFonts w:ascii="Times New Roman" w:hAnsi="Times New Roman"/>
          <w:bCs/>
          <w:sz w:val="24"/>
          <w:szCs w:val="24"/>
        </w:rPr>
        <w:t>do zapłaty</w:t>
      </w:r>
      <w:r w:rsidR="00C55478">
        <w:rPr>
          <w:rFonts w:ascii="Times New Roman" w:hAnsi="Times New Roman"/>
          <w:sz w:val="24"/>
          <w:szCs w:val="24"/>
        </w:rPr>
        <w:t xml:space="preserve"> kwotę</w:t>
      </w:r>
      <w:r w:rsidR="00C55478" w:rsidRPr="00772F4C">
        <w:rPr>
          <w:rFonts w:ascii="Times New Roman" w:hAnsi="Times New Roman"/>
          <w:sz w:val="24"/>
          <w:szCs w:val="24"/>
        </w:rPr>
        <w:t xml:space="preserve"> </w:t>
      </w:r>
      <w:r w:rsidR="00C55478">
        <w:rPr>
          <w:rFonts w:ascii="Times New Roman" w:hAnsi="Times New Roman"/>
          <w:sz w:val="24"/>
          <w:szCs w:val="24"/>
        </w:rPr>
        <w:t xml:space="preserve">zobowiązania w </w:t>
      </w:r>
      <w:r w:rsidR="00C55478">
        <w:rPr>
          <w:rFonts w:ascii="Times New Roman" w:hAnsi="Times New Roman"/>
          <w:bCs/>
          <w:sz w:val="24"/>
          <w:szCs w:val="24"/>
        </w:rPr>
        <w:t>podatku VAT</w:t>
      </w:r>
      <w:r w:rsidR="00266314">
        <w:rPr>
          <w:rFonts w:ascii="Times New Roman" w:hAnsi="Times New Roman"/>
          <w:bCs/>
          <w:sz w:val="24"/>
          <w:szCs w:val="24"/>
        </w:rPr>
        <w:t xml:space="preserve"> na konto Urzędu Miasta w Banku Spółdzielczym w Chełmnie</w:t>
      </w:r>
    </w:p>
    <w:p w:rsidR="00C55478" w:rsidRPr="00772F4C" w:rsidRDefault="00266314" w:rsidP="00C55478">
      <w:pPr>
        <w:pStyle w:val="NormalnyWeb"/>
        <w:spacing w:before="120" w:after="120"/>
        <w:rPr>
          <w:rFonts w:ascii="Times New Roman" w:hAnsi="Times New Roman"/>
          <w:sz w:val="24"/>
          <w:szCs w:val="24"/>
        </w:rPr>
      </w:pPr>
      <w:r>
        <w:rPr>
          <w:rFonts w:ascii="Times New Roman" w:hAnsi="Times New Roman"/>
          <w:bCs/>
          <w:sz w:val="24"/>
          <w:szCs w:val="24"/>
        </w:rPr>
        <w:t xml:space="preserve"> nr 72 9486 0005 0000 0361 2000 0021</w:t>
      </w:r>
      <w:r w:rsidR="00F16E36">
        <w:rPr>
          <w:rFonts w:ascii="Times New Roman" w:hAnsi="Times New Roman"/>
          <w:sz w:val="24"/>
          <w:szCs w:val="24"/>
        </w:rPr>
        <w:t>.</w:t>
      </w:r>
    </w:p>
    <w:p w:rsidR="00266314" w:rsidRDefault="00161A5F" w:rsidP="00C55478">
      <w:pPr>
        <w:pStyle w:val="NormalnyWeb"/>
        <w:spacing w:before="120" w:after="120"/>
        <w:rPr>
          <w:rFonts w:ascii="Times New Roman" w:hAnsi="Times New Roman"/>
          <w:sz w:val="24"/>
          <w:szCs w:val="24"/>
        </w:rPr>
      </w:pPr>
      <w:r>
        <w:rPr>
          <w:rFonts w:ascii="Times New Roman" w:hAnsi="Times New Roman"/>
          <w:iCs/>
          <w:sz w:val="24"/>
          <w:szCs w:val="24"/>
        </w:rPr>
        <w:t>4.</w:t>
      </w:r>
      <w:r w:rsidR="00C55478" w:rsidRPr="00772F4C">
        <w:rPr>
          <w:rFonts w:ascii="Times New Roman" w:hAnsi="Times New Roman"/>
          <w:iCs/>
          <w:sz w:val="24"/>
          <w:szCs w:val="24"/>
        </w:rPr>
        <w:t xml:space="preserve"> </w:t>
      </w:r>
      <w:r w:rsidR="00F16E36">
        <w:rPr>
          <w:rFonts w:ascii="Times New Roman" w:hAnsi="Times New Roman"/>
          <w:sz w:val="24"/>
          <w:szCs w:val="24"/>
        </w:rPr>
        <w:t>D</w:t>
      </w:r>
      <w:r w:rsidR="00C55478" w:rsidRPr="00772F4C">
        <w:rPr>
          <w:rFonts w:ascii="Times New Roman" w:hAnsi="Times New Roman"/>
          <w:sz w:val="24"/>
          <w:szCs w:val="24"/>
        </w:rPr>
        <w:t xml:space="preserve">okonanie </w:t>
      </w:r>
      <w:r w:rsidR="00C55478" w:rsidRPr="00772F4C">
        <w:rPr>
          <w:rFonts w:ascii="Times New Roman" w:hAnsi="Times New Roman"/>
          <w:bCs/>
          <w:sz w:val="24"/>
          <w:szCs w:val="24"/>
        </w:rPr>
        <w:t xml:space="preserve">stosownych zmian w polityce rachunkowości obowiązującej w jednostce, </w:t>
      </w:r>
      <w:r w:rsidR="00C55478" w:rsidRPr="00772F4C">
        <w:rPr>
          <w:rFonts w:ascii="Times New Roman" w:hAnsi="Times New Roman"/>
          <w:sz w:val="24"/>
          <w:szCs w:val="24"/>
        </w:rPr>
        <w:t xml:space="preserve">w </w:t>
      </w:r>
      <w:r w:rsidR="00C55478" w:rsidRPr="00772F4C">
        <w:rPr>
          <w:rFonts w:ascii="Times New Roman" w:hAnsi="Times New Roman"/>
          <w:bCs/>
          <w:sz w:val="24"/>
          <w:szCs w:val="24"/>
        </w:rPr>
        <w:t xml:space="preserve">szczególności w </w:t>
      </w:r>
      <w:r w:rsidR="00C55478" w:rsidRPr="00772F4C">
        <w:rPr>
          <w:rFonts w:ascii="Times New Roman" w:hAnsi="Times New Roman"/>
          <w:sz w:val="24"/>
          <w:szCs w:val="24"/>
        </w:rPr>
        <w:t xml:space="preserve">zasadach </w:t>
      </w:r>
      <w:r w:rsidR="00C55478" w:rsidRPr="00772F4C">
        <w:rPr>
          <w:rFonts w:ascii="Times New Roman" w:hAnsi="Times New Roman"/>
          <w:bCs/>
          <w:sz w:val="24"/>
          <w:szCs w:val="24"/>
        </w:rPr>
        <w:t xml:space="preserve">funkcjonowania kont </w:t>
      </w:r>
      <w:r w:rsidR="00C55478" w:rsidRPr="00772F4C">
        <w:rPr>
          <w:rFonts w:ascii="Times New Roman" w:hAnsi="Times New Roman"/>
          <w:sz w:val="24"/>
          <w:szCs w:val="24"/>
        </w:rPr>
        <w:t xml:space="preserve">związanych z rozliczeniem </w:t>
      </w:r>
      <w:r w:rsidR="00C55478" w:rsidRPr="00772F4C">
        <w:rPr>
          <w:rFonts w:ascii="Times New Roman" w:hAnsi="Times New Roman"/>
          <w:bCs/>
          <w:sz w:val="24"/>
          <w:szCs w:val="24"/>
        </w:rPr>
        <w:t xml:space="preserve">podatku </w:t>
      </w:r>
      <w:r w:rsidR="00C55478" w:rsidRPr="00772F4C">
        <w:rPr>
          <w:rFonts w:ascii="Times New Roman" w:hAnsi="Times New Roman"/>
          <w:sz w:val="24"/>
          <w:szCs w:val="24"/>
        </w:rPr>
        <w:t>VAT.</w:t>
      </w:r>
    </w:p>
    <w:p w:rsidR="00332910" w:rsidRDefault="00266314" w:rsidP="00C55478">
      <w:pPr>
        <w:pStyle w:val="NormalnyWeb"/>
        <w:spacing w:before="120" w:after="120"/>
        <w:rPr>
          <w:rFonts w:ascii="Times New Roman" w:hAnsi="Times New Roman"/>
          <w:sz w:val="24"/>
          <w:szCs w:val="24"/>
        </w:rPr>
      </w:pPr>
      <w:r>
        <w:rPr>
          <w:rFonts w:ascii="Times New Roman" w:hAnsi="Times New Roman"/>
          <w:sz w:val="24"/>
          <w:szCs w:val="24"/>
        </w:rPr>
        <w:t xml:space="preserve">5. </w:t>
      </w:r>
      <w:r w:rsidR="00F16E36">
        <w:rPr>
          <w:rFonts w:ascii="Times New Roman" w:hAnsi="Times New Roman"/>
          <w:sz w:val="24"/>
          <w:szCs w:val="24"/>
        </w:rPr>
        <w:t>K</w:t>
      </w:r>
      <w:r>
        <w:rPr>
          <w:rFonts w:ascii="Times New Roman" w:hAnsi="Times New Roman"/>
          <w:sz w:val="24"/>
          <w:szCs w:val="24"/>
        </w:rPr>
        <w:t>orekty w dokumentacji pierwotnej należy dokonywać niezwłocznie po stwierdzeniu</w:t>
      </w:r>
      <w:r w:rsidR="00332910">
        <w:rPr>
          <w:rFonts w:ascii="Times New Roman" w:hAnsi="Times New Roman"/>
          <w:sz w:val="24"/>
          <w:szCs w:val="24"/>
        </w:rPr>
        <w:t xml:space="preserve"> błędu</w:t>
      </w:r>
      <w:r>
        <w:rPr>
          <w:rFonts w:ascii="Times New Roman" w:hAnsi="Times New Roman"/>
          <w:sz w:val="24"/>
          <w:szCs w:val="24"/>
        </w:rPr>
        <w:t xml:space="preserve"> i w</w:t>
      </w:r>
      <w:r w:rsidR="005A0694">
        <w:rPr>
          <w:rFonts w:ascii="Times New Roman" w:hAnsi="Times New Roman"/>
          <w:sz w:val="24"/>
          <w:szCs w:val="24"/>
        </w:rPr>
        <w:t xml:space="preserve"> ciągu 7 dni przekazać do Urzędu poprawione rejestry i deklaracje oraz pismo wyjaśniające przyczyny dokonania korekty.</w:t>
      </w:r>
    </w:p>
    <w:p w:rsidR="00C55478" w:rsidRDefault="00332910" w:rsidP="00C55478">
      <w:pPr>
        <w:pStyle w:val="NormalnyWeb"/>
        <w:spacing w:before="120" w:after="120"/>
        <w:rPr>
          <w:rFonts w:ascii="Times New Roman" w:hAnsi="Times New Roman"/>
          <w:bCs/>
          <w:sz w:val="24"/>
          <w:szCs w:val="24"/>
        </w:rPr>
      </w:pPr>
      <w:r>
        <w:rPr>
          <w:rFonts w:ascii="Times New Roman" w:hAnsi="Times New Roman"/>
          <w:sz w:val="24"/>
          <w:szCs w:val="24"/>
        </w:rPr>
        <w:t>6.</w:t>
      </w:r>
      <w:r w:rsidR="001D30EC">
        <w:rPr>
          <w:rFonts w:ascii="Times New Roman" w:hAnsi="Times New Roman"/>
          <w:sz w:val="24"/>
          <w:szCs w:val="24"/>
        </w:rPr>
        <w:t>J</w:t>
      </w:r>
      <w:r>
        <w:rPr>
          <w:rFonts w:ascii="Times New Roman" w:hAnsi="Times New Roman"/>
          <w:sz w:val="24"/>
          <w:szCs w:val="24"/>
        </w:rPr>
        <w:t xml:space="preserve">eśli w danym okresie rozliczeniowym jednostka dokona dostawy towarów na terytorium kraju objętej mechanizmem „odwrotnego obciążenia”, w przypadku o którym mowa w art.. 17 ust. 1 pkt 7 ustawy o </w:t>
      </w:r>
      <w:r w:rsidR="001D30EC">
        <w:rPr>
          <w:rFonts w:ascii="Times New Roman" w:hAnsi="Times New Roman"/>
          <w:sz w:val="24"/>
          <w:szCs w:val="24"/>
        </w:rPr>
        <w:t>Vat, jednostka ta wykazuje kwotę</w:t>
      </w:r>
      <w:r>
        <w:rPr>
          <w:rFonts w:ascii="Times New Roman" w:hAnsi="Times New Roman"/>
          <w:sz w:val="24"/>
          <w:szCs w:val="24"/>
        </w:rPr>
        <w:t xml:space="preserve"> należna netto</w:t>
      </w:r>
      <w:r w:rsidR="001D30EC">
        <w:rPr>
          <w:rFonts w:ascii="Times New Roman" w:hAnsi="Times New Roman"/>
          <w:sz w:val="24"/>
          <w:szCs w:val="24"/>
        </w:rPr>
        <w:t xml:space="preserve"> (w groszach)</w:t>
      </w:r>
      <w:r>
        <w:rPr>
          <w:rFonts w:ascii="Times New Roman" w:hAnsi="Times New Roman"/>
          <w:sz w:val="24"/>
          <w:szCs w:val="24"/>
        </w:rPr>
        <w:t xml:space="preserve"> we właściwej  pozycji (przewidzianej dla dostawcy</w:t>
      </w:r>
      <w:r w:rsidR="001D30EC">
        <w:rPr>
          <w:rFonts w:ascii="Times New Roman" w:hAnsi="Times New Roman"/>
          <w:sz w:val="24"/>
          <w:szCs w:val="24"/>
        </w:rPr>
        <w:t>) deklaracji cząstkowej i sporzą</w:t>
      </w:r>
      <w:r>
        <w:rPr>
          <w:rFonts w:ascii="Times New Roman" w:hAnsi="Times New Roman"/>
          <w:sz w:val="24"/>
          <w:szCs w:val="24"/>
        </w:rPr>
        <w:t xml:space="preserve">dza dodatkowo </w:t>
      </w:r>
      <w:r w:rsidR="001D30EC">
        <w:rPr>
          <w:rFonts w:ascii="Times New Roman" w:hAnsi="Times New Roman"/>
          <w:sz w:val="24"/>
          <w:szCs w:val="24"/>
        </w:rPr>
        <w:t>deklarację VAT-27 zgodnie ze wzorem przewidzianym właściwymi przepisami prawa, zamieszczając w niej wymagane dane dotyczące nabywcy.</w:t>
      </w:r>
      <w:r>
        <w:rPr>
          <w:rFonts w:ascii="Times New Roman" w:hAnsi="Times New Roman"/>
          <w:sz w:val="24"/>
          <w:szCs w:val="24"/>
        </w:rPr>
        <w:t xml:space="preserve"> </w:t>
      </w:r>
      <w:r w:rsidR="00C55478" w:rsidRPr="00772F4C">
        <w:rPr>
          <w:rFonts w:ascii="Times New Roman" w:hAnsi="Times New Roman"/>
          <w:sz w:val="24"/>
          <w:szCs w:val="24"/>
        </w:rPr>
        <w:t xml:space="preserve"> </w:t>
      </w:r>
      <w:r w:rsidR="00C55478" w:rsidRPr="00772F4C">
        <w:rPr>
          <w:rFonts w:ascii="Times New Roman" w:hAnsi="Times New Roman"/>
          <w:bCs/>
          <w:sz w:val="24"/>
          <w:szCs w:val="24"/>
        </w:rPr>
        <w:t xml:space="preserve"> </w:t>
      </w:r>
    </w:p>
    <w:p w:rsidR="00161A5F" w:rsidRDefault="00161A5F" w:rsidP="00C55478">
      <w:pPr>
        <w:pStyle w:val="NormalnyWeb"/>
        <w:spacing w:before="120" w:after="120"/>
        <w:rPr>
          <w:rFonts w:ascii="Times New Roman" w:hAnsi="Times New Roman"/>
          <w:bCs/>
          <w:sz w:val="24"/>
          <w:szCs w:val="24"/>
        </w:rPr>
      </w:pPr>
    </w:p>
    <w:p w:rsidR="006D10D9" w:rsidRPr="00772F4C" w:rsidRDefault="006D10D9" w:rsidP="006D10D9">
      <w:pPr>
        <w:pStyle w:val="NormalnyWeb"/>
        <w:spacing w:before="120" w:after="120"/>
        <w:jc w:val="center"/>
        <w:rPr>
          <w:rFonts w:ascii="Times New Roman" w:hAnsi="Times New Roman"/>
          <w:sz w:val="24"/>
          <w:szCs w:val="24"/>
        </w:rPr>
      </w:pPr>
      <w:r>
        <w:rPr>
          <w:rFonts w:ascii="Times New Roman" w:hAnsi="Times New Roman"/>
          <w:bCs/>
          <w:sz w:val="24"/>
          <w:szCs w:val="24"/>
        </w:rPr>
        <w:t>§ 13</w:t>
      </w:r>
    </w:p>
    <w:p w:rsidR="006D10D9" w:rsidRPr="00772F4C" w:rsidRDefault="006D10D9" w:rsidP="00C55478">
      <w:pPr>
        <w:pStyle w:val="NormalnyWeb"/>
        <w:spacing w:before="120" w:after="120"/>
        <w:rPr>
          <w:rFonts w:ascii="Times New Roman" w:hAnsi="Times New Roman"/>
          <w:sz w:val="24"/>
          <w:szCs w:val="24"/>
        </w:rPr>
      </w:pPr>
    </w:p>
    <w:p w:rsidR="00161A5F" w:rsidRDefault="00C55478" w:rsidP="00C55478">
      <w:pPr>
        <w:pStyle w:val="NormalnyWeb"/>
        <w:spacing w:before="120" w:after="120"/>
        <w:rPr>
          <w:rFonts w:ascii="Times New Roman" w:hAnsi="Times New Roman"/>
          <w:bCs/>
          <w:sz w:val="24"/>
          <w:szCs w:val="24"/>
        </w:rPr>
      </w:pPr>
      <w:r w:rsidRPr="00772F4C">
        <w:rPr>
          <w:rFonts w:ascii="Times New Roman" w:hAnsi="Times New Roman"/>
          <w:bCs/>
          <w:sz w:val="24"/>
          <w:szCs w:val="24"/>
        </w:rPr>
        <w:t xml:space="preserve">Agregacja danych </w:t>
      </w:r>
      <w:r w:rsidRPr="00772F4C">
        <w:rPr>
          <w:rFonts w:ascii="Times New Roman" w:hAnsi="Times New Roman"/>
          <w:sz w:val="24"/>
          <w:szCs w:val="24"/>
        </w:rPr>
        <w:t xml:space="preserve">zawartych </w:t>
      </w:r>
      <w:r w:rsidRPr="00772F4C">
        <w:rPr>
          <w:rFonts w:ascii="Times New Roman" w:hAnsi="Times New Roman"/>
          <w:bCs/>
          <w:sz w:val="24"/>
          <w:szCs w:val="24"/>
        </w:rPr>
        <w:t xml:space="preserve">w cząstkowych rejestrach sprzedaży i zakupu prowadzonych dla celów prawidłowego sporządzenia cząstkowych deklaracji VAT-7 dostarczonych </w:t>
      </w:r>
      <w:r w:rsidRPr="00772F4C">
        <w:rPr>
          <w:rFonts w:ascii="Times New Roman" w:hAnsi="Times New Roman"/>
          <w:bCs/>
          <w:iCs/>
          <w:sz w:val="24"/>
          <w:szCs w:val="24"/>
        </w:rPr>
        <w:t xml:space="preserve">przez </w:t>
      </w:r>
      <w:r w:rsidRPr="00772F4C">
        <w:rPr>
          <w:rFonts w:ascii="Times New Roman" w:hAnsi="Times New Roman"/>
          <w:bCs/>
          <w:sz w:val="24"/>
          <w:szCs w:val="24"/>
        </w:rPr>
        <w:t xml:space="preserve">jednostki oraz </w:t>
      </w:r>
      <w:r w:rsidRPr="00772F4C">
        <w:rPr>
          <w:rFonts w:ascii="Times New Roman" w:hAnsi="Times New Roman"/>
          <w:sz w:val="24"/>
          <w:szCs w:val="24"/>
        </w:rPr>
        <w:t xml:space="preserve">Urząd, następować będzie w zbiorczym rejestrze sprzedaży i zakupu w Wydziale Finansowym Urzędu przez pracownika zajmującego </w:t>
      </w:r>
      <w:r w:rsidRPr="00772F4C">
        <w:rPr>
          <w:rFonts w:ascii="Times New Roman" w:hAnsi="Times New Roman"/>
          <w:bCs/>
          <w:sz w:val="24"/>
          <w:szCs w:val="24"/>
        </w:rPr>
        <w:t xml:space="preserve">się rozliczaniem </w:t>
      </w:r>
      <w:r w:rsidRPr="00772F4C">
        <w:rPr>
          <w:rFonts w:ascii="Times New Roman" w:hAnsi="Times New Roman"/>
          <w:sz w:val="24"/>
          <w:szCs w:val="24"/>
        </w:rPr>
        <w:t xml:space="preserve">podatku </w:t>
      </w:r>
      <w:r w:rsidRPr="00772F4C">
        <w:rPr>
          <w:rFonts w:ascii="Times New Roman" w:hAnsi="Times New Roman"/>
          <w:bCs/>
          <w:sz w:val="24"/>
          <w:szCs w:val="24"/>
        </w:rPr>
        <w:t xml:space="preserve">VAT </w:t>
      </w:r>
      <w:r w:rsidRPr="00772F4C">
        <w:rPr>
          <w:rFonts w:ascii="Times New Roman" w:hAnsi="Times New Roman"/>
          <w:sz w:val="24"/>
          <w:szCs w:val="24"/>
        </w:rPr>
        <w:t xml:space="preserve">i sporządzaniem </w:t>
      </w:r>
      <w:r w:rsidRPr="00772F4C">
        <w:rPr>
          <w:rFonts w:ascii="Times New Roman" w:hAnsi="Times New Roman"/>
          <w:bCs/>
          <w:sz w:val="24"/>
          <w:szCs w:val="24"/>
        </w:rPr>
        <w:t xml:space="preserve">zbiorczej </w:t>
      </w:r>
      <w:r w:rsidRPr="00772F4C">
        <w:rPr>
          <w:rFonts w:ascii="Times New Roman" w:hAnsi="Times New Roman"/>
          <w:sz w:val="24"/>
          <w:szCs w:val="24"/>
        </w:rPr>
        <w:t xml:space="preserve">deklaracji </w:t>
      </w:r>
      <w:r w:rsidRPr="00772F4C">
        <w:rPr>
          <w:rFonts w:ascii="Times New Roman" w:hAnsi="Times New Roman"/>
          <w:bCs/>
          <w:sz w:val="24"/>
          <w:szCs w:val="24"/>
        </w:rPr>
        <w:t>podatkowej dla Gminy.</w:t>
      </w:r>
    </w:p>
    <w:p w:rsidR="001D30EC" w:rsidRDefault="001D30EC" w:rsidP="00C55478">
      <w:pPr>
        <w:pStyle w:val="NormalnyWeb"/>
        <w:spacing w:before="120" w:after="120"/>
        <w:rPr>
          <w:rFonts w:ascii="Times New Roman" w:hAnsi="Times New Roman"/>
          <w:bCs/>
          <w:sz w:val="24"/>
          <w:szCs w:val="24"/>
        </w:rPr>
      </w:pPr>
    </w:p>
    <w:p w:rsidR="001D30EC" w:rsidRDefault="001D30EC" w:rsidP="00C55478">
      <w:pPr>
        <w:pStyle w:val="NormalnyWeb"/>
        <w:spacing w:before="120" w:after="120"/>
        <w:rPr>
          <w:rFonts w:ascii="Times New Roman" w:hAnsi="Times New Roman"/>
          <w:bCs/>
          <w:sz w:val="24"/>
          <w:szCs w:val="24"/>
        </w:rPr>
      </w:pPr>
    </w:p>
    <w:p w:rsidR="001D30EC" w:rsidRDefault="001D30EC" w:rsidP="00C55478">
      <w:pPr>
        <w:pStyle w:val="NormalnyWeb"/>
        <w:spacing w:before="120" w:after="120"/>
        <w:rPr>
          <w:rFonts w:ascii="Times New Roman" w:hAnsi="Times New Roman"/>
          <w:bCs/>
          <w:sz w:val="24"/>
          <w:szCs w:val="24"/>
        </w:rPr>
      </w:pPr>
    </w:p>
    <w:p w:rsidR="00161A5F" w:rsidRDefault="00161A5F" w:rsidP="00C55478">
      <w:pPr>
        <w:pStyle w:val="NormalnyWeb"/>
        <w:spacing w:before="120" w:after="120"/>
        <w:rPr>
          <w:rFonts w:ascii="Times New Roman" w:hAnsi="Times New Roman"/>
          <w:bCs/>
          <w:sz w:val="24"/>
          <w:szCs w:val="24"/>
        </w:rPr>
      </w:pPr>
    </w:p>
    <w:p w:rsidR="006D10D9" w:rsidRPr="00772F4C" w:rsidRDefault="006D10D9" w:rsidP="006D10D9">
      <w:pPr>
        <w:pStyle w:val="NormalnyWeb"/>
        <w:spacing w:before="120" w:after="120"/>
        <w:jc w:val="center"/>
        <w:rPr>
          <w:rFonts w:ascii="Times New Roman" w:hAnsi="Times New Roman"/>
          <w:sz w:val="24"/>
          <w:szCs w:val="24"/>
        </w:rPr>
      </w:pPr>
      <w:r>
        <w:rPr>
          <w:rFonts w:ascii="Times New Roman" w:hAnsi="Times New Roman"/>
          <w:bCs/>
          <w:sz w:val="24"/>
          <w:szCs w:val="24"/>
        </w:rPr>
        <w:t>§ 14</w:t>
      </w:r>
    </w:p>
    <w:p w:rsidR="006D10D9" w:rsidRPr="00772F4C" w:rsidRDefault="006D10D9" w:rsidP="00C55478">
      <w:pPr>
        <w:pStyle w:val="NormalnyWeb"/>
        <w:spacing w:before="120" w:after="120"/>
        <w:rPr>
          <w:rFonts w:ascii="Times New Roman" w:hAnsi="Times New Roman"/>
          <w:sz w:val="24"/>
          <w:szCs w:val="24"/>
        </w:rPr>
      </w:pPr>
    </w:p>
    <w:p w:rsidR="00C55478" w:rsidRDefault="00C55478" w:rsidP="00C55478">
      <w:pPr>
        <w:pStyle w:val="NormalnyWeb"/>
        <w:spacing w:before="120" w:after="120"/>
        <w:rPr>
          <w:rFonts w:ascii="Times New Roman" w:hAnsi="Times New Roman"/>
          <w:sz w:val="24"/>
          <w:szCs w:val="24"/>
        </w:rPr>
      </w:pPr>
      <w:r w:rsidRPr="00772F4C">
        <w:rPr>
          <w:rFonts w:ascii="Times New Roman" w:hAnsi="Times New Roman"/>
          <w:sz w:val="24"/>
          <w:szCs w:val="24"/>
        </w:rPr>
        <w:t xml:space="preserve">Zarządzenie niniejsze należy traktować </w:t>
      </w:r>
      <w:r w:rsidRPr="00772F4C">
        <w:rPr>
          <w:rFonts w:ascii="Times New Roman" w:hAnsi="Times New Roman"/>
          <w:bCs/>
          <w:sz w:val="24"/>
          <w:szCs w:val="24"/>
        </w:rPr>
        <w:t xml:space="preserve">jako jeden z elementów polityki </w:t>
      </w:r>
      <w:r w:rsidRPr="00772F4C">
        <w:rPr>
          <w:rFonts w:ascii="Times New Roman" w:hAnsi="Times New Roman"/>
          <w:sz w:val="24"/>
          <w:szCs w:val="24"/>
        </w:rPr>
        <w:t xml:space="preserve">rachunkowości Gminy. </w:t>
      </w:r>
    </w:p>
    <w:p w:rsidR="006D10D9" w:rsidRPr="00772F4C" w:rsidRDefault="006D10D9" w:rsidP="006D10D9">
      <w:pPr>
        <w:pStyle w:val="NormalnyWeb"/>
        <w:spacing w:before="120" w:after="120"/>
        <w:jc w:val="center"/>
        <w:rPr>
          <w:rFonts w:ascii="Times New Roman" w:hAnsi="Times New Roman"/>
          <w:sz w:val="24"/>
          <w:szCs w:val="24"/>
        </w:rPr>
      </w:pPr>
      <w:r>
        <w:rPr>
          <w:rFonts w:ascii="Times New Roman" w:hAnsi="Times New Roman"/>
          <w:bCs/>
          <w:sz w:val="24"/>
          <w:szCs w:val="24"/>
        </w:rPr>
        <w:t>§ 15</w:t>
      </w:r>
    </w:p>
    <w:p w:rsidR="006D10D9" w:rsidRPr="00772F4C" w:rsidRDefault="006D10D9" w:rsidP="00C55478">
      <w:pPr>
        <w:pStyle w:val="NormalnyWeb"/>
        <w:spacing w:before="120" w:after="120"/>
        <w:rPr>
          <w:rFonts w:ascii="Times New Roman" w:hAnsi="Times New Roman"/>
          <w:sz w:val="24"/>
          <w:szCs w:val="24"/>
        </w:rPr>
      </w:pPr>
    </w:p>
    <w:p w:rsidR="00161A5F" w:rsidRDefault="00C55478" w:rsidP="00C55478">
      <w:pPr>
        <w:pStyle w:val="NormalnyWeb"/>
        <w:spacing w:before="120" w:after="120"/>
        <w:rPr>
          <w:rFonts w:ascii="Times New Roman" w:hAnsi="Times New Roman"/>
          <w:sz w:val="24"/>
          <w:szCs w:val="24"/>
        </w:rPr>
      </w:pPr>
      <w:r w:rsidRPr="00772F4C">
        <w:rPr>
          <w:rFonts w:ascii="Times New Roman" w:hAnsi="Times New Roman"/>
          <w:bCs/>
          <w:sz w:val="24"/>
          <w:szCs w:val="24"/>
        </w:rPr>
        <w:t xml:space="preserve">Zobowiązuje się </w:t>
      </w:r>
      <w:r w:rsidR="00F16E36">
        <w:rPr>
          <w:rFonts w:ascii="Times New Roman" w:hAnsi="Times New Roman"/>
          <w:sz w:val="24"/>
          <w:szCs w:val="24"/>
        </w:rPr>
        <w:t>kierowników</w:t>
      </w:r>
      <w:r w:rsidRPr="00772F4C">
        <w:rPr>
          <w:rFonts w:ascii="Times New Roman" w:hAnsi="Times New Roman"/>
          <w:sz w:val="24"/>
          <w:szCs w:val="24"/>
        </w:rPr>
        <w:t xml:space="preserve"> jednostek </w:t>
      </w:r>
      <w:r w:rsidRPr="00772F4C">
        <w:rPr>
          <w:rFonts w:ascii="Times New Roman" w:hAnsi="Times New Roman"/>
          <w:bCs/>
          <w:sz w:val="24"/>
          <w:szCs w:val="24"/>
        </w:rPr>
        <w:t xml:space="preserve">do ścisłego </w:t>
      </w:r>
      <w:r w:rsidRPr="00772F4C">
        <w:rPr>
          <w:rFonts w:ascii="Times New Roman" w:hAnsi="Times New Roman"/>
          <w:sz w:val="24"/>
          <w:szCs w:val="24"/>
        </w:rPr>
        <w:t xml:space="preserve">przestrzegania postanowień zarządzenia oraz uwzględnienia </w:t>
      </w:r>
      <w:r w:rsidRPr="00772F4C">
        <w:rPr>
          <w:rFonts w:ascii="Times New Roman" w:hAnsi="Times New Roman"/>
          <w:bCs/>
          <w:sz w:val="24"/>
          <w:szCs w:val="24"/>
        </w:rPr>
        <w:t xml:space="preserve">jego </w:t>
      </w:r>
      <w:r w:rsidRPr="00772F4C">
        <w:rPr>
          <w:rFonts w:ascii="Times New Roman" w:hAnsi="Times New Roman"/>
          <w:sz w:val="24"/>
          <w:szCs w:val="24"/>
        </w:rPr>
        <w:t xml:space="preserve">zapisów w polityce rachunkowości jednostki. </w:t>
      </w:r>
    </w:p>
    <w:p w:rsidR="00161A5F" w:rsidRDefault="00161A5F" w:rsidP="00C55478">
      <w:pPr>
        <w:pStyle w:val="NormalnyWeb"/>
        <w:spacing w:before="120" w:after="120"/>
        <w:rPr>
          <w:rFonts w:ascii="Times New Roman" w:hAnsi="Times New Roman"/>
          <w:sz w:val="24"/>
          <w:szCs w:val="24"/>
        </w:rPr>
      </w:pPr>
    </w:p>
    <w:p w:rsidR="006D10D9" w:rsidRPr="00772F4C" w:rsidRDefault="006D10D9" w:rsidP="006D10D9">
      <w:pPr>
        <w:pStyle w:val="NormalnyWeb"/>
        <w:spacing w:before="120" w:after="120"/>
        <w:jc w:val="center"/>
        <w:rPr>
          <w:rFonts w:ascii="Times New Roman" w:hAnsi="Times New Roman"/>
          <w:sz w:val="24"/>
          <w:szCs w:val="24"/>
        </w:rPr>
      </w:pPr>
      <w:r>
        <w:rPr>
          <w:rFonts w:ascii="Times New Roman" w:hAnsi="Times New Roman"/>
          <w:bCs/>
          <w:sz w:val="24"/>
          <w:szCs w:val="24"/>
        </w:rPr>
        <w:t>§ 16</w:t>
      </w:r>
    </w:p>
    <w:p w:rsidR="006D10D9" w:rsidRPr="00772F4C" w:rsidRDefault="006D10D9" w:rsidP="00C55478">
      <w:pPr>
        <w:pStyle w:val="NormalnyWeb"/>
        <w:spacing w:before="120" w:after="120"/>
        <w:rPr>
          <w:rFonts w:ascii="Times New Roman" w:hAnsi="Times New Roman"/>
          <w:sz w:val="24"/>
          <w:szCs w:val="24"/>
        </w:rPr>
      </w:pPr>
    </w:p>
    <w:p w:rsidR="00076AEC" w:rsidRDefault="00C55478" w:rsidP="00161A5F">
      <w:pPr>
        <w:pStyle w:val="NormalnyWeb"/>
        <w:spacing w:before="120" w:after="120"/>
      </w:pPr>
      <w:r w:rsidRPr="00772F4C">
        <w:rPr>
          <w:rFonts w:ascii="Times New Roman" w:hAnsi="Times New Roman"/>
          <w:sz w:val="24"/>
          <w:szCs w:val="24"/>
        </w:rPr>
        <w:t xml:space="preserve">Zarządzenie </w:t>
      </w:r>
      <w:r w:rsidRPr="006D10D9">
        <w:rPr>
          <w:rFonts w:ascii="Times New Roman" w:hAnsi="Times New Roman"/>
          <w:bCs/>
          <w:sz w:val="24"/>
          <w:szCs w:val="24"/>
        </w:rPr>
        <w:t xml:space="preserve">wchodzi w życie z dniem podpisania </w:t>
      </w:r>
      <w:r w:rsidRPr="006D10D9">
        <w:rPr>
          <w:rFonts w:ascii="Times New Roman" w:hAnsi="Times New Roman"/>
          <w:sz w:val="24"/>
          <w:szCs w:val="24"/>
        </w:rPr>
        <w:t xml:space="preserve">z mocą obowiązującą </w:t>
      </w:r>
      <w:r w:rsidRPr="006D10D9">
        <w:rPr>
          <w:rFonts w:ascii="Times New Roman" w:hAnsi="Times New Roman"/>
          <w:bCs/>
          <w:sz w:val="24"/>
          <w:szCs w:val="24"/>
        </w:rPr>
        <w:t xml:space="preserve">od 1 stycznia 2017 r. </w:t>
      </w:r>
    </w:p>
    <w:p w:rsidR="00076AEC" w:rsidRDefault="00076AEC"/>
    <w:p w:rsidR="005A0694" w:rsidRDefault="005A0694"/>
    <w:p w:rsidR="005A0694" w:rsidRDefault="005A0694"/>
    <w:p w:rsidR="005A0694" w:rsidRDefault="005A0694"/>
    <w:p w:rsidR="005A0694" w:rsidRDefault="005A0694"/>
    <w:p w:rsidR="005A0694" w:rsidRDefault="005A0694"/>
    <w:p w:rsidR="005A0694" w:rsidRDefault="005A0694"/>
    <w:p w:rsidR="00076AEC" w:rsidRDefault="00076AEC"/>
    <w:p w:rsidR="00076AEC" w:rsidRDefault="00076AEC">
      <w:r>
        <w:t xml:space="preserve">                                                                  ……………………………………….</w:t>
      </w:r>
    </w:p>
    <w:p w:rsidR="00076AEC" w:rsidRDefault="00076AEC">
      <w:r>
        <w:t xml:space="preserve">                                                        Burmistrz Miasta Chełmna – Mariusz Kędzierski</w:t>
      </w:r>
    </w:p>
    <w:p w:rsidR="005A0694" w:rsidRDefault="005A0694"/>
    <w:p w:rsidR="005A0694" w:rsidRDefault="005A0694"/>
    <w:p w:rsidR="005A0694" w:rsidRDefault="005A0694"/>
    <w:p w:rsidR="005A0694" w:rsidRDefault="005A0694"/>
    <w:p w:rsidR="005A0694" w:rsidRDefault="005A0694"/>
    <w:p w:rsidR="005A0694" w:rsidRDefault="005A0694"/>
    <w:p w:rsidR="005A0694" w:rsidRDefault="005A0694"/>
    <w:p w:rsidR="005A0694" w:rsidRDefault="005A0694"/>
    <w:p w:rsidR="005A0694" w:rsidRDefault="005A0694"/>
    <w:p w:rsidR="005A0694" w:rsidRDefault="005A0694"/>
    <w:p w:rsidR="005A0694" w:rsidRDefault="005A0694"/>
    <w:p w:rsidR="005A0694" w:rsidRDefault="005A0694"/>
    <w:p w:rsidR="005A0694" w:rsidRDefault="005A0694"/>
    <w:p w:rsidR="005A0694" w:rsidRDefault="005A0694"/>
    <w:p w:rsidR="005A0694" w:rsidRDefault="005A0694"/>
    <w:p w:rsidR="005A0694" w:rsidRDefault="005A0694"/>
    <w:p w:rsidR="005A0694" w:rsidRDefault="005A0694"/>
    <w:p w:rsidR="005A0694" w:rsidRDefault="005A0694"/>
    <w:p w:rsidR="005A0694" w:rsidRDefault="005A0694"/>
    <w:p w:rsidR="005A0694" w:rsidRDefault="005A0694"/>
    <w:p w:rsidR="005A0694" w:rsidRDefault="005A0694"/>
    <w:p w:rsidR="005A0694" w:rsidRDefault="005A0694"/>
    <w:p w:rsidR="005A0694" w:rsidRDefault="005A0694"/>
    <w:p w:rsidR="005A0694" w:rsidRDefault="005A0694"/>
    <w:p w:rsidR="00791C08" w:rsidRDefault="00791C08" w:rsidP="00791C08">
      <w:pPr>
        <w:jc w:val="right"/>
      </w:pPr>
      <w:r>
        <w:t xml:space="preserve">                                                                                                          Załącznik do Zarządzenia           </w:t>
      </w:r>
      <w:r w:rsidR="002636B6">
        <w:t>Burmistrza Miasta</w:t>
      </w:r>
      <w:r>
        <w:t xml:space="preserve"> Chełmna</w:t>
      </w:r>
    </w:p>
    <w:p w:rsidR="00791C08" w:rsidRDefault="00791C08" w:rsidP="00791C08">
      <w:pPr>
        <w:jc w:val="right"/>
      </w:pPr>
      <w:r>
        <w:t xml:space="preserve"> nr  </w:t>
      </w:r>
      <w:r w:rsidR="00F16E36">
        <w:t xml:space="preserve">105 /2016 </w:t>
      </w:r>
      <w:r>
        <w:t xml:space="preserve">z dnia </w:t>
      </w:r>
      <w:r w:rsidR="00F16E36">
        <w:t>5 grudnia 2016r</w:t>
      </w:r>
    </w:p>
    <w:p w:rsidR="00791C08" w:rsidRDefault="00791C08"/>
    <w:p w:rsidR="00791C08" w:rsidRDefault="00791C08"/>
    <w:p w:rsidR="00791C08" w:rsidRDefault="00791C08"/>
    <w:p w:rsidR="00791C08" w:rsidRDefault="00791C08"/>
    <w:p w:rsidR="00791C08" w:rsidRDefault="00791C08" w:rsidP="00791C08">
      <w:pPr>
        <w:jc w:val="center"/>
      </w:pPr>
      <w:r>
        <w:t>Wykaz jednostek i zakładów budżetowych objętych centralizacją podatku Vat w Gminie Miasto Chełmno</w:t>
      </w:r>
    </w:p>
    <w:p w:rsidR="00791C08" w:rsidRDefault="00AE16E3" w:rsidP="00791C08">
      <w:pPr>
        <w:jc w:val="center"/>
      </w:pPr>
      <w:r>
        <w:t>( skrócona nazwa podmiotu,</w:t>
      </w:r>
      <w:r w:rsidR="001E5337">
        <w:t xml:space="preserve"> nazwa pełna wraz z adresem</w:t>
      </w:r>
      <w:r>
        <w:t>, NIP-em i Regonem</w:t>
      </w:r>
      <w:r w:rsidR="001E5337">
        <w:t>)</w:t>
      </w:r>
    </w:p>
    <w:p w:rsidR="00332910" w:rsidRDefault="00332910" w:rsidP="00791C08">
      <w:pPr>
        <w:jc w:val="center"/>
      </w:pPr>
    </w:p>
    <w:p w:rsidR="00332910" w:rsidRDefault="00332910" w:rsidP="00791C08">
      <w:pPr>
        <w:jc w:val="center"/>
      </w:pPr>
    </w:p>
    <w:p w:rsidR="00791C08" w:rsidRDefault="00791C08" w:rsidP="00791C08">
      <w:pPr>
        <w:jc w:val="center"/>
      </w:pPr>
    </w:p>
    <w:p w:rsidR="00791C08" w:rsidRDefault="00F16E36" w:rsidP="00791C08">
      <w:pPr>
        <w:jc w:val="center"/>
      </w:pPr>
      <w:r>
        <w:t>Jednostka samorządu teryt</w:t>
      </w:r>
      <w:r w:rsidR="005E66D7">
        <w:t>o</w:t>
      </w:r>
      <w:r>
        <w:t>rialnego</w:t>
      </w:r>
    </w:p>
    <w:p w:rsidR="00F16E36" w:rsidRDefault="00F16E36" w:rsidP="00791C08">
      <w:pPr>
        <w:jc w:val="center"/>
      </w:pPr>
    </w:p>
    <w:p w:rsidR="005E66D7" w:rsidRDefault="005E66D7" w:rsidP="005E66D7">
      <w:r w:rsidRPr="005E66D7">
        <w:rPr>
          <w:b/>
        </w:rPr>
        <w:t>GM</w:t>
      </w:r>
      <w:r>
        <w:t xml:space="preserve"> Chełmno- Gmina Miasto Chełmno, 86-200 Chełmno ul. Dworcowa 1, </w:t>
      </w:r>
    </w:p>
    <w:p w:rsidR="00F16E36" w:rsidRDefault="005E66D7" w:rsidP="005E66D7">
      <w:r>
        <w:t>NIP 875-10-03-167, Regon 871118483,</w:t>
      </w:r>
    </w:p>
    <w:p w:rsidR="005E66D7" w:rsidRDefault="005E66D7" w:rsidP="005E66D7"/>
    <w:p w:rsidR="00791C08" w:rsidRDefault="00791C08" w:rsidP="00791C08">
      <w:pPr>
        <w:jc w:val="center"/>
      </w:pPr>
      <w:r>
        <w:t>Jednostki budżetowe</w:t>
      </w:r>
    </w:p>
    <w:p w:rsidR="00791C08" w:rsidRDefault="00791C08" w:rsidP="00791C08">
      <w:pPr>
        <w:jc w:val="center"/>
      </w:pPr>
    </w:p>
    <w:p w:rsidR="00F7152E" w:rsidRDefault="00B1191E" w:rsidP="004536E0">
      <w:r w:rsidRPr="0004403C">
        <w:rPr>
          <w:b/>
        </w:rPr>
        <w:t>UM</w:t>
      </w:r>
      <w:r>
        <w:t xml:space="preserve"> Chełmno - </w:t>
      </w:r>
      <w:r w:rsidR="00791C08">
        <w:t>Urząd Miasta Chełmna, 86-200 Chełmno ul. Dworcowa 1</w:t>
      </w:r>
      <w:r w:rsidR="00F7152E">
        <w:t xml:space="preserve">, </w:t>
      </w:r>
    </w:p>
    <w:p w:rsidR="00791C08" w:rsidRDefault="00F7152E" w:rsidP="004536E0">
      <w:r>
        <w:t xml:space="preserve">NIP </w:t>
      </w:r>
      <w:r w:rsidR="005E66D7">
        <w:t>875-154-98-77</w:t>
      </w:r>
      <w:r w:rsidR="0004403C">
        <w:t xml:space="preserve">, Regon </w:t>
      </w:r>
      <w:r w:rsidR="005E66D7">
        <w:t>000523442</w:t>
      </w:r>
      <w:r w:rsidR="0004403C">
        <w:t>,</w:t>
      </w:r>
    </w:p>
    <w:p w:rsidR="00345352" w:rsidRDefault="00B1191E" w:rsidP="004536E0">
      <w:r w:rsidRPr="0004403C">
        <w:rPr>
          <w:b/>
        </w:rPr>
        <w:t>SZP 1</w:t>
      </w:r>
      <w:r>
        <w:t xml:space="preserve"> Chełmno - </w:t>
      </w:r>
      <w:r w:rsidR="00345352">
        <w:t>Szkoła Podstawowa nr 1 im. Filomatów Pomorskich, 86-200 Chełmno Aleja 3 Maja 5,</w:t>
      </w:r>
      <w:r w:rsidR="00F7152E">
        <w:t xml:space="preserve"> NIP</w:t>
      </w:r>
      <w:r w:rsidR="0004403C">
        <w:t xml:space="preserve"> 875-11-84-430, Regon 001076198,</w:t>
      </w:r>
      <w:r w:rsidR="00F7152E">
        <w:t xml:space="preserve"> </w:t>
      </w:r>
    </w:p>
    <w:p w:rsidR="00345352" w:rsidRDefault="00B1191E" w:rsidP="004536E0">
      <w:r w:rsidRPr="0004403C">
        <w:rPr>
          <w:b/>
        </w:rPr>
        <w:t>SZP 2</w:t>
      </w:r>
      <w:r>
        <w:t xml:space="preserve"> Chełmno - </w:t>
      </w:r>
      <w:r w:rsidR="00345352">
        <w:t>Szkoła Podstawowa nr 2 im. Stanisława Staszica, 86-200 Chełmno ul. 22 Stycznia 4,</w:t>
      </w:r>
      <w:r w:rsidR="0004403C">
        <w:t xml:space="preserve"> NIP 875-11-84-631, Regon 001076181,</w:t>
      </w:r>
    </w:p>
    <w:p w:rsidR="002636B6" w:rsidRDefault="00B1191E" w:rsidP="004536E0">
      <w:r w:rsidRPr="0004403C">
        <w:rPr>
          <w:b/>
        </w:rPr>
        <w:t>SZP 4</w:t>
      </w:r>
      <w:r>
        <w:t xml:space="preserve"> Chełmno - </w:t>
      </w:r>
      <w:r w:rsidR="00345352">
        <w:t>Szkoła Podstawowa nr 4 im.</w:t>
      </w:r>
      <w:r w:rsidR="002636B6">
        <w:t xml:space="preserve"> Wojska Polskiego, 86-200 Chełmno oś. M.C. Skłodowskiej 16,</w:t>
      </w:r>
      <w:r w:rsidR="00327673">
        <w:t xml:space="preserve"> NIP </w:t>
      </w:r>
      <w:r w:rsidR="00AE16E3">
        <w:t>875-118-57-19</w:t>
      </w:r>
      <w:r w:rsidR="00327673">
        <w:t xml:space="preserve"> , Regon 000265201, </w:t>
      </w:r>
    </w:p>
    <w:p w:rsidR="00B1191E" w:rsidRDefault="00B1191E" w:rsidP="004536E0">
      <w:r w:rsidRPr="0004403C">
        <w:rPr>
          <w:b/>
        </w:rPr>
        <w:t>GIM 1</w:t>
      </w:r>
      <w:r>
        <w:t xml:space="preserve"> Chełmno - </w:t>
      </w:r>
      <w:r w:rsidR="002636B6">
        <w:t xml:space="preserve">Gimnazjum nr 1 im. Akademii Chełmińskiej, 86-200 Chełmno </w:t>
      </w:r>
    </w:p>
    <w:p w:rsidR="002636B6" w:rsidRDefault="002636B6" w:rsidP="004536E0">
      <w:r>
        <w:t>ul. Szkolna 6,</w:t>
      </w:r>
      <w:r w:rsidR="00327673">
        <w:t xml:space="preserve"> NIP</w:t>
      </w:r>
      <w:r w:rsidR="00AE16E3">
        <w:t xml:space="preserve"> 875-136-84-37</w:t>
      </w:r>
      <w:r w:rsidR="00327673">
        <w:t xml:space="preserve"> , Regon 871183569,</w:t>
      </w:r>
    </w:p>
    <w:p w:rsidR="004536E0" w:rsidRDefault="00B1191E" w:rsidP="004536E0">
      <w:r w:rsidRPr="0004403C">
        <w:rPr>
          <w:b/>
        </w:rPr>
        <w:t>GIM 2</w:t>
      </w:r>
      <w:r>
        <w:t xml:space="preserve"> Chełmno - </w:t>
      </w:r>
      <w:r w:rsidR="002636B6">
        <w:t>Gimnazjum nr 2 im. Tadeusza Ko</w:t>
      </w:r>
      <w:r w:rsidR="004536E0">
        <w:t>ściuszki, 86-200 Chełmno ul. Koś</w:t>
      </w:r>
      <w:r w:rsidR="002636B6">
        <w:t>ciuszki</w:t>
      </w:r>
      <w:r w:rsidR="004536E0">
        <w:t xml:space="preserve"> 11,</w:t>
      </w:r>
      <w:r w:rsidR="0004403C">
        <w:t xml:space="preserve"> NIP 875-13-70-380, Regon 871183380</w:t>
      </w:r>
      <w:r w:rsidR="00327673">
        <w:t>,</w:t>
      </w:r>
    </w:p>
    <w:p w:rsidR="00345352" w:rsidRDefault="00B1191E" w:rsidP="004536E0">
      <w:r w:rsidRPr="0004403C">
        <w:rPr>
          <w:b/>
        </w:rPr>
        <w:t>MP</w:t>
      </w:r>
      <w:r>
        <w:t xml:space="preserve"> Chełmno - </w:t>
      </w:r>
      <w:r w:rsidR="004536E0">
        <w:t>Miejskie Przedszkole „Tęczowy Zakątek”, 86-200 Chełmno</w:t>
      </w:r>
      <w:r w:rsidR="00345352">
        <w:t xml:space="preserve"> </w:t>
      </w:r>
      <w:r w:rsidR="004536E0">
        <w:t>ul. Klasztorna 12,</w:t>
      </w:r>
      <w:r w:rsidR="00F7152E">
        <w:t xml:space="preserve"> NIP 875-154-55-08, Regon 340856798</w:t>
      </w:r>
      <w:r w:rsidR="00AE16E3">
        <w:t>,</w:t>
      </w:r>
    </w:p>
    <w:p w:rsidR="00327673" w:rsidRDefault="00B1191E" w:rsidP="004536E0">
      <w:r w:rsidRPr="0004403C">
        <w:rPr>
          <w:b/>
        </w:rPr>
        <w:t>MOPS</w:t>
      </w:r>
      <w:r>
        <w:t xml:space="preserve"> Chełmno - </w:t>
      </w:r>
      <w:r w:rsidR="004536E0">
        <w:t>Miejski Ośrodek Pomocy Społecznej, 86-200 Chełmno ul. Hallera 11</w:t>
      </w:r>
      <w:r w:rsidR="00327673">
        <w:t xml:space="preserve">, </w:t>
      </w:r>
    </w:p>
    <w:p w:rsidR="004536E0" w:rsidRDefault="00327673" w:rsidP="004536E0">
      <w:r>
        <w:t>NIP</w:t>
      </w:r>
      <w:r w:rsidR="00AE16E3">
        <w:t xml:space="preserve"> 875-133-64-95</w:t>
      </w:r>
      <w:r>
        <w:t xml:space="preserve"> , Regon 870000680</w:t>
      </w:r>
      <w:r w:rsidR="00AE16E3">
        <w:t>,</w:t>
      </w:r>
    </w:p>
    <w:p w:rsidR="00791C08" w:rsidRDefault="00791C08" w:rsidP="00791C08">
      <w:pPr>
        <w:jc w:val="center"/>
      </w:pPr>
    </w:p>
    <w:p w:rsidR="00791C08" w:rsidRDefault="00791C08" w:rsidP="00791C08">
      <w:pPr>
        <w:jc w:val="center"/>
      </w:pPr>
    </w:p>
    <w:p w:rsidR="00791C08" w:rsidRDefault="00791C08" w:rsidP="00791C08">
      <w:pPr>
        <w:jc w:val="center"/>
      </w:pPr>
      <w:r>
        <w:t>Zakład budżetow</w:t>
      </w:r>
      <w:r w:rsidR="00332910">
        <w:t>y</w:t>
      </w:r>
    </w:p>
    <w:p w:rsidR="004536E0" w:rsidRDefault="004536E0" w:rsidP="00791C08">
      <w:pPr>
        <w:jc w:val="center"/>
      </w:pPr>
    </w:p>
    <w:p w:rsidR="00327673" w:rsidRDefault="00B1191E" w:rsidP="004536E0">
      <w:r w:rsidRPr="0004403C">
        <w:rPr>
          <w:b/>
        </w:rPr>
        <w:t>ZWIK</w:t>
      </w:r>
      <w:r>
        <w:t xml:space="preserve"> Chełmno - </w:t>
      </w:r>
      <w:r w:rsidR="004536E0">
        <w:t>Zakład Wodociągów i Kanalizacji, 86-200 Chełmno ul. Nad Groblą 2</w:t>
      </w:r>
      <w:r w:rsidR="00F7152E">
        <w:t xml:space="preserve">, </w:t>
      </w:r>
    </w:p>
    <w:p w:rsidR="004536E0" w:rsidRDefault="00F7152E" w:rsidP="004536E0">
      <w:r>
        <w:t>NIP 875-10-03-428</w:t>
      </w:r>
      <w:r w:rsidR="0004403C">
        <w:t>, Regon 870327210</w:t>
      </w:r>
    </w:p>
    <w:p w:rsidR="00791C08" w:rsidRDefault="00791C08" w:rsidP="00791C08">
      <w:pPr>
        <w:jc w:val="center"/>
      </w:pPr>
    </w:p>
    <w:sectPr w:rsidR="00791C08" w:rsidSect="000874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Light">
    <w:charset w:val="EE"/>
    <w:family w:val="swiss"/>
    <w:pitch w:val="variable"/>
    <w:sig w:usb0="A00002EF" w:usb1="4000207B" w:usb2="00000000" w:usb3="00000000" w:csb0="0000019F" w:csb1="00000000"/>
  </w:font>
  <w:font w:name="Verdana">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55478"/>
    <w:rsid w:val="0004403C"/>
    <w:rsid w:val="00076AEC"/>
    <w:rsid w:val="000874EF"/>
    <w:rsid w:val="000F0ADC"/>
    <w:rsid w:val="00161A5F"/>
    <w:rsid w:val="001D30EC"/>
    <w:rsid w:val="001E5337"/>
    <w:rsid w:val="00204174"/>
    <w:rsid w:val="00224391"/>
    <w:rsid w:val="002636B6"/>
    <w:rsid w:val="00266314"/>
    <w:rsid w:val="00327673"/>
    <w:rsid w:val="00332910"/>
    <w:rsid w:val="00345352"/>
    <w:rsid w:val="00364BA8"/>
    <w:rsid w:val="004536E0"/>
    <w:rsid w:val="005907EF"/>
    <w:rsid w:val="005A0694"/>
    <w:rsid w:val="005E5ACF"/>
    <w:rsid w:val="005E66D7"/>
    <w:rsid w:val="00610F07"/>
    <w:rsid w:val="006D10D9"/>
    <w:rsid w:val="00701340"/>
    <w:rsid w:val="0072523E"/>
    <w:rsid w:val="007716A3"/>
    <w:rsid w:val="00791C08"/>
    <w:rsid w:val="007B530D"/>
    <w:rsid w:val="00823F3D"/>
    <w:rsid w:val="008638EF"/>
    <w:rsid w:val="00A6604B"/>
    <w:rsid w:val="00AE16E3"/>
    <w:rsid w:val="00B1191E"/>
    <w:rsid w:val="00B509E5"/>
    <w:rsid w:val="00C55478"/>
    <w:rsid w:val="00F16E36"/>
    <w:rsid w:val="00F56E17"/>
    <w:rsid w:val="00F715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5478"/>
    <w:rPr>
      <w:rFonts w:ascii="Times New Roman" w:eastAsia="Times New Roman" w:hAnsi="Times New Roman" w:cs="Arial"/>
      <w:sz w:val="24"/>
      <w:szCs w:val="24"/>
      <w:lang w:eastAsia="pl-PL"/>
    </w:rPr>
  </w:style>
  <w:style w:type="paragraph" w:styleId="Nagwek1">
    <w:name w:val="heading 1"/>
    <w:basedOn w:val="Normalny"/>
    <w:next w:val="Normalny"/>
    <w:link w:val="Nagwek1Znak"/>
    <w:uiPriority w:val="9"/>
    <w:qFormat/>
    <w:rsid w:val="00A6604B"/>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Nagwek2">
    <w:name w:val="heading 2"/>
    <w:basedOn w:val="Normalny"/>
    <w:next w:val="Normalny"/>
    <w:link w:val="Nagwek2Znak"/>
    <w:uiPriority w:val="9"/>
    <w:unhideWhenUsed/>
    <w:qFormat/>
    <w:rsid w:val="00A6604B"/>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604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6604B"/>
    <w:rPr>
      <w:rFonts w:asciiTheme="majorHAnsi" w:eastAsiaTheme="majorEastAsia" w:hAnsiTheme="majorHAnsi" w:cstheme="majorBidi"/>
      <w:color w:val="2E74B5" w:themeColor="accent1" w:themeShade="BF"/>
      <w:sz w:val="26"/>
      <w:szCs w:val="26"/>
    </w:rPr>
  </w:style>
  <w:style w:type="paragraph" w:styleId="Bezodstpw">
    <w:name w:val="No Spacing"/>
    <w:uiPriority w:val="1"/>
    <w:qFormat/>
    <w:rsid w:val="00A6604B"/>
  </w:style>
  <w:style w:type="paragraph" w:styleId="NormalnyWeb">
    <w:name w:val="Normal (Web)"/>
    <w:basedOn w:val="Normalny"/>
    <w:rsid w:val="00C55478"/>
    <w:rPr>
      <w:rFonts w:ascii="Verdana" w:hAnsi="Verdana" w:cs="Times New Roman"/>
      <w:sz w:val="15"/>
      <w:szCs w:val="15"/>
    </w:rPr>
  </w:style>
  <w:style w:type="table" w:styleId="Tabela-Siatka">
    <w:name w:val="Table Grid"/>
    <w:basedOn w:val="Standardowy"/>
    <w:rsid w:val="00C55478"/>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
    <w:name w:val="Znak Znak Znak Znak"/>
    <w:basedOn w:val="Normalny"/>
    <w:rsid w:val="00C55478"/>
    <w:rPr>
      <w:rFonts w:cs="Times New Roman"/>
    </w:rPr>
  </w:style>
  <w:style w:type="paragraph" w:styleId="Tekstdymka">
    <w:name w:val="Balloon Text"/>
    <w:basedOn w:val="Normalny"/>
    <w:link w:val="TekstdymkaZnak"/>
    <w:uiPriority w:val="99"/>
    <w:semiHidden/>
    <w:unhideWhenUsed/>
    <w:rsid w:val="007B530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530D"/>
    <w:rPr>
      <w:rFonts w:ascii="Segoe UI" w:eastAsia="Times New Roman" w:hAnsi="Segoe UI" w:cs="Segoe UI"/>
      <w:sz w:val="18"/>
      <w:szCs w:val="18"/>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1858</Words>
  <Characters>11150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 </cp:lastModifiedBy>
  <cp:revision>2</cp:revision>
  <cp:lastPrinted>2016-12-05T11:12:00Z</cp:lastPrinted>
  <dcterms:created xsi:type="dcterms:W3CDTF">2016-12-05T11:37:00Z</dcterms:created>
  <dcterms:modified xsi:type="dcterms:W3CDTF">2016-12-05T11:37:00Z</dcterms:modified>
</cp:coreProperties>
</file>