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4B" w:rsidRDefault="006C264B" w:rsidP="006C26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99/2016</w:t>
      </w:r>
    </w:p>
    <w:p w:rsidR="006C264B" w:rsidRDefault="006C264B" w:rsidP="006C26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Chełmna</w:t>
      </w:r>
    </w:p>
    <w:p w:rsidR="006C264B" w:rsidRDefault="006C264B" w:rsidP="006C26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 października 2016 r.</w:t>
      </w: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Regulaminu Organizacyjnego Urzędu Miasta Chełmna</w:t>
      </w: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33 ust 1 i 2 ustawy z dnia 8 marca 1990 r. o samorządzie gminnym </w:t>
      </w:r>
    </w:p>
    <w:p w:rsidR="006C264B" w:rsidRPr="00C91328" w:rsidRDefault="00C91328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91328">
        <w:rPr>
          <w:rFonts w:ascii="Times New Roman" w:hAnsi="Times New Roman" w:cs="Times New Roman"/>
          <w:sz w:val="24"/>
          <w:szCs w:val="24"/>
        </w:rPr>
        <w:t>( Dz.U .z 2016, poz. 446 tj.</w:t>
      </w:r>
      <w:r w:rsidR="006C264B" w:rsidRPr="00C9132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C264B" w:rsidRPr="00C9132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C264B" w:rsidRPr="00C91328">
        <w:rPr>
          <w:rFonts w:ascii="Times New Roman" w:hAnsi="Times New Roman" w:cs="Times New Roman"/>
          <w:sz w:val="24"/>
          <w:szCs w:val="24"/>
        </w:rPr>
        <w:t>. zm.)</w:t>
      </w:r>
    </w:p>
    <w:p w:rsidR="006C264B" w:rsidRPr="00C91328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510CA2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W Regulaminie Organizacyjnym Urzędu Miasta Chełmna stanowiącym załącznik </w:t>
      </w:r>
      <w:r w:rsidR="00510C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zarządzenia nr 25/2016 Burmistrza Miasta Chełmna z dnia 29  lutego 2016 r. w sprawie nadania regulaminu Organizacyjnego Urzędu Miasta Chełmna wprowadza się następujące zmiany</w:t>
      </w:r>
      <w:r w:rsidR="005F158C">
        <w:rPr>
          <w:rFonts w:ascii="Times New Roman" w:hAnsi="Times New Roman" w:cs="Times New Roman"/>
          <w:sz w:val="24"/>
          <w:szCs w:val="24"/>
        </w:rPr>
        <w:t>:</w:t>
      </w:r>
    </w:p>
    <w:p w:rsidR="005F158C" w:rsidRDefault="005F158C" w:rsidP="005F158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4 w ust.</w:t>
      </w:r>
      <w:r w:rsidR="00510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dopisuje się pkt 15, który otrzymuje brzmienie: „ 15) samodzielne stanowisko archiwisty”,</w:t>
      </w:r>
    </w:p>
    <w:p w:rsidR="006C264B" w:rsidRDefault="006C264B" w:rsidP="005F158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58C">
        <w:rPr>
          <w:rFonts w:ascii="Times New Roman" w:hAnsi="Times New Roman" w:cs="Times New Roman"/>
          <w:sz w:val="24"/>
          <w:szCs w:val="24"/>
        </w:rPr>
        <w:t xml:space="preserve">w § </w:t>
      </w:r>
      <w:r w:rsidR="00C91328">
        <w:rPr>
          <w:rFonts w:ascii="Times New Roman" w:hAnsi="Times New Roman" w:cs="Times New Roman"/>
          <w:sz w:val="24"/>
          <w:szCs w:val="24"/>
        </w:rPr>
        <w:t xml:space="preserve">5 </w:t>
      </w:r>
      <w:r w:rsidR="006C7DC5" w:rsidRPr="005F158C">
        <w:rPr>
          <w:rFonts w:ascii="Times New Roman" w:hAnsi="Times New Roman" w:cs="Times New Roman"/>
          <w:sz w:val="24"/>
          <w:szCs w:val="24"/>
        </w:rPr>
        <w:t xml:space="preserve"> ust.</w:t>
      </w:r>
      <w:r w:rsidR="00510CA2">
        <w:rPr>
          <w:rFonts w:ascii="Times New Roman" w:hAnsi="Times New Roman" w:cs="Times New Roman"/>
          <w:sz w:val="24"/>
          <w:szCs w:val="24"/>
        </w:rPr>
        <w:t xml:space="preserve"> </w:t>
      </w:r>
      <w:r w:rsidR="006C7DC5" w:rsidRPr="005F158C">
        <w:rPr>
          <w:rFonts w:ascii="Times New Roman" w:hAnsi="Times New Roman" w:cs="Times New Roman"/>
          <w:sz w:val="24"/>
          <w:szCs w:val="24"/>
        </w:rPr>
        <w:t xml:space="preserve">3 </w:t>
      </w:r>
      <w:r w:rsidR="001B2E62" w:rsidRPr="005F1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2E62" w:rsidRPr="005F158C">
        <w:rPr>
          <w:rFonts w:ascii="Times New Roman" w:hAnsi="Times New Roman" w:cs="Times New Roman"/>
          <w:sz w:val="24"/>
          <w:szCs w:val="24"/>
        </w:rPr>
        <w:t>otrzymuje brzmienie:</w:t>
      </w:r>
    </w:p>
    <w:p w:rsidR="005F158C" w:rsidRDefault="005F158C" w:rsidP="005F158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„3. Sekretarzowi Miasta podlegają bezpośrednio następujące komórki organizacyjne:</w:t>
      </w:r>
    </w:p>
    <w:p w:rsidR="005F158C" w:rsidRDefault="005F158C" w:rsidP="005F15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Organizacyjny</w:t>
      </w:r>
      <w:r w:rsidR="00B612DE">
        <w:rPr>
          <w:rFonts w:ascii="Times New Roman" w:hAnsi="Times New Roman" w:cs="Times New Roman"/>
          <w:sz w:val="24"/>
          <w:szCs w:val="24"/>
        </w:rPr>
        <w:t>,</w:t>
      </w:r>
    </w:p>
    <w:p w:rsidR="00B612DE" w:rsidRDefault="00B612DE" w:rsidP="00B612D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Rady Miasta,</w:t>
      </w:r>
    </w:p>
    <w:p w:rsidR="00B612DE" w:rsidRDefault="00B612DE" w:rsidP="00B612D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Informacji Publicznej.</w:t>
      </w:r>
    </w:p>
    <w:p w:rsidR="006C3933" w:rsidRDefault="00B612DE" w:rsidP="006C393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Samodzielne Stanowisko Archiwisty”.</w:t>
      </w:r>
    </w:p>
    <w:p w:rsidR="00182AC2" w:rsidRPr="006C3933" w:rsidRDefault="00182AC2" w:rsidP="006C3933">
      <w:pPr>
        <w:pStyle w:val="Bezodstpw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6C3933">
        <w:rPr>
          <w:rFonts w:ascii="Times New Roman" w:hAnsi="Times New Roman" w:cs="Times New Roman"/>
          <w:sz w:val="24"/>
          <w:szCs w:val="24"/>
        </w:rPr>
        <w:t xml:space="preserve">w § 8 </w:t>
      </w:r>
    </w:p>
    <w:p w:rsidR="00182AC2" w:rsidRPr="00182AC2" w:rsidRDefault="00182AC2" w:rsidP="006C3933">
      <w:pPr>
        <w:pStyle w:val="Bezodstpw"/>
        <w:ind w:left="851" w:hanging="13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ust 1 w pkt </w:t>
      </w:r>
      <w:r w:rsidR="00510CA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skreśla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e), do</w:t>
      </w:r>
      <w:r w:rsidR="006C3933">
        <w:rPr>
          <w:rFonts w:ascii="Times New Roman" w:hAnsi="Times New Roman" w:cs="Times New Roman"/>
          <w:sz w:val="24"/>
          <w:szCs w:val="24"/>
        </w:rPr>
        <w:t>tychczasow</w:t>
      </w:r>
      <w:r w:rsidR="00510CA2">
        <w:rPr>
          <w:rFonts w:ascii="Times New Roman" w:hAnsi="Times New Roman" w:cs="Times New Roman"/>
          <w:sz w:val="24"/>
          <w:szCs w:val="24"/>
        </w:rPr>
        <w:t xml:space="preserve">y 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93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10CA2">
        <w:rPr>
          <w:rFonts w:ascii="Times New Roman" w:hAnsi="Times New Roman" w:cs="Times New Roman"/>
          <w:sz w:val="24"/>
          <w:szCs w:val="24"/>
        </w:rPr>
        <w:t>: f, g, h, i, j staje</w:t>
      </w:r>
      <w:r>
        <w:rPr>
          <w:rFonts w:ascii="Times New Roman" w:hAnsi="Times New Roman" w:cs="Times New Roman"/>
          <w:sz w:val="24"/>
          <w:szCs w:val="24"/>
        </w:rPr>
        <w:t xml:space="preserve"> się odpowiednio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510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e,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f,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g,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h,</w:t>
      </w:r>
      <w:r w:rsidR="006C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C3933">
        <w:rPr>
          <w:rFonts w:ascii="Times New Roman" w:hAnsi="Times New Roman" w:cs="Times New Roman"/>
          <w:sz w:val="24"/>
          <w:szCs w:val="24"/>
        </w:rPr>
        <w:t>,</w:t>
      </w:r>
    </w:p>
    <w:p w:rsidR="00182AC2" w:rsidRPr="00081D3F" w:rsidRDefault="00182AC2" w:rsidP="00182A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1D3F">
        <w:rPr>
          <w:rFonts w:ascii="Times New Roman" w:hAnsi="Times New Roman" w:cs="Times New Roman"/>
          <w:sz w:val="24"/>
          <w:szCs w:val="24"/>
        </w:rPr>
        <w:t>-</w:t>
      </w:r>
      <w:r w:rsidR="006C3933">
        <w:rPr>
          <w:rFonts w:ascii="Times New Roman" w:hAnsi="Times New Roman" w:cs="Times New Roman"/>
          <w:sz w:val="24"/>
          <w:szCs w:val="24"/>
        </w:rPr>
        <w:t xml:space="preserve">  po pkt 14 dodaje się pkt 15, który otrzymuje brzmienie</w:t>
      </w:r>
      <w:r w:rsidRPr="00081D3F">
        <w:rPr>
          <w:rFonts w:ascii="Times New Roman" w:hAnsi="Times New Roman" w:cs="Times New Roman"/>
          <w:sz w:val="24"/>
          <w:szCs w:val="24"/>
        </w:rPr>
        <w:t>:</w:t>
      </w:r>
    </w:p>
    <w:p w:rsidR="00182AC2" w:rsidRPr="006C3933" w:rsidRDefault="00182AC2" w:rsidP="00182AC2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1D3F">
        <w:rPr>
          <w:rFonts w:ascii="Times New Roman" w:hAnsi="Times New Roman" w:cs="Times New Roman"/>
          <w:sz w:val="24"/>
          <w:szCs w:val="24"/>
        </w:rPr>
        <w:t xml:space="preserve">„ 15) </w:t>
      </w:r>
      <w:r w:rsidR="00510CA2">
        <w:rPr>
          <w:rFonts w:ascii="Times New Roman" w:hAnsi="Times New Roman" w:cs="Times New Roman"/>
          <w:sz w:val="24"/>
          <w:szCs w:val="24"/>
        </w:rPr>
        <w:t>S</w:t>
      </w:r>
      <w:r w:rsidRPr="00081D3F">
        <w:rPr>
          <w:rFonts w:ascii="Times New Roman" w:hAnsi="Times New Roman" w:cs="Times New Roman"/>
          <w:sz w:val="24"/>
          <w:szCs w:val="24"/>
        </w:rPr>
        <w:t xml:space="preserve">amodzielne </w:t>
      </w:r>
      <w:r w:rsidR="00510CA2">
        <w:rPr>
          <w:rFonts w:ascii="Times New Roman" w:hAnsi="Times New Roman" w:cs="Times New Roman"/>
          <w:sz w:val="24"/>
          <w:szCs w:val="24"/>
        </w:rPr>
        <w:t>S</w:t>
      </w:r>
      <w:r w:rsidRPr="00081D3F">
        <w:rPr>
          <w:rFonts w:ascii="Times New Roman" w:hAnsi="Times New Roman" w:cs="Times New Roman"/>
          <w:sz w:val="24"/>
          <w:szCs w:val="24"/>
        </w:rPr>
        <w:t xml:space="preserve">tanowisko </w:t>
      </w:r>
      <w:r w:rsidR="00510CA2">
        <w:rPr>
          <w:rFonts w:ascii="Times New Roman" w:hAnsi="Times New Roman" w:cs="Times New Roman"/>
          <w:sz w:val="24"/>
          <w:szCs w:val="24"/>
        </w:rPr>
        <w:t>A</w:t>
      </w:r>
      <w:r w:rsidRPr="00081D3F">
        <w:rPr>
          <w:rFonts w:ascii="Times New Roman" w:hAnsi="Times New Roman" w:cs="Times New Roman"/>
          <w:sz w:val="24"/>
          <w:szCs w:val="24"/>
        </w:rPr>
        <w:t xml:space="preserve">rchiwisty </w:t>
      </w:r>
      <w:r w:rsidR="00081D3F" w:rsidRPr="00081D3F">
        <w:rPr>
          <w:rFonts w:ascii="Times New Roman" w:hAnsi="Times New Roman" w:cs="Times New Roman"/>
          <w:sz w:val="24"/>
          <w:szCs w:val="24"/>
        </w:rPr>
        <w:t>–</w:t>
      </w:r>
      <w:r w:rsidRPr="00081D3F">
        <w:rPr>
          <w:rFonts w:ascii="Times New Roman" w:hAnsi="Times New Roman" w:cs="Times New Roman"/>
          <w:sz w:val="24"/>
          <w:szCs w:val="24"/>
        </w:rPr>
        <w:t xml:space="preserve"> </w:t>
      </w:r>
      <w:r w:rsidRPr="006C3933">
        <w:rPr>
          <w:rFonts w:ascii="Times New Roman" w:hAnsi="Times New Roman" w:cs="Times New Roman"/>
          <w:b/>
          <w:sz w:val="24"/>
          <w:szCs w:val="24"/>
        </w:rPr>
        <w:t>Ar</w:t>
      </w:r>
      <w:r w:rsidR="006C3933">
        <w:rPr>
          <w:rFonts w:ascii="Times New Roman" w:hAnsi="Times New Roman" w:cs="Times New Roman"/>
          <w:b/>
          <w:sz w:val="24"/>
          <w:szCs w:val="24"/>
        </w:rPr>
        <w:t>”</w:t>
      </w:r>
    </w:p>
    <w:p w:rsidR="007223B7" w:rsidRDefault="00081D3F" w:rsidP="00081D3F">
      <w:pPr>
        <w:pStyle w:val="Bezodstpw"/>
        <w:numPr>
          <w:ilvl w:val="0"/>
          <w:numId w:val="5"/>
        </w:numPr>
        <w:ind w:left="720" w:hanging="425"/>
        <w:rPr>
          <w:rFonts w:ascii="Times New Roman" w:hAnsi="Times New Roman" w:cs="Times New Roman"/>
          <w:sz w:val="24"/>
          <w:szCs w:val="24"/>
        </w:rPr>
      </w:pPr>
      <w:r w:rsidRPr="007223B7">
        <w:rPr>
          <w:rFonts w:ascii="Times New Roman" w:hAnsi="Times New Roman" w:cs="Times New Roman"/>
          <w:sz w:val="24"/>
          <w:szCs w:val="24"/>
        </w:rPr>
        <w:t xml:space="preserve">w § 12 </w:t>
      </w:r>
    </w:p>
    <w:p w:rsidR="007223B7" w:rsidRPr="00081D3F" w:rsidRDefault="00081D3F" w:rsidP="00510CA2">
      <w:pPr>
        <w:pStyle w:val="Bezodstpw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7223B7">
        <w:rPr>
          <w:rFonts w:ascii="Times New Roman" w:hAnsi="Times New Roman" w:cs="Times New Roman"/>
          <w:sz w:val="24"/>
          <w:szCs w:val="24"/>
        </w:rPr>
        <w:t xml:space="preserve">- </w:t>
      </w:r>
      <w:r w:rsidR="007223B7" w:rsidRPr="007223B7">
        <w:rPr>
          <w:rFonts w:ascii="Times New Roman" w:hAnsi="Times New Roman" w:cs="Times New Roman"/>
          <w:sz w:val="24"/>
          <w:szCs w:val="24"/>
        </w:rPr>
        <w:t>w ust.1</w:t>
      </w:r>
      <w:r w:rsidRPr="007223B7">
        <w:rPr>
          <w:rFonts w:ascii="Times New Roman" w:hAnsi="Times New Roman" w:cs="Times New Roman"/>
          <w:sz w:val="24"/>
          <w:szCs w:val="24"/>
        </w:rPr>
        <w:t xml:space="preserve"> skreśla się pkt 11</w:t>
      </w:r>
      <w:r w:rsidR="007223B7">
        <w:rPr>
          <w:rFonts w:ascii="Times New Roman" w:hAnsi="Times New Roman" w:cs="Times New Roman"/>
          <w:sz w:val="24"/>
          <w:szCs w:val="24"/>
        </w:rPr>
        <w:t>,</w:t>
      </w:r>
      <w:r w:rsidRPr="007223B7">
        <w:rPr>
          <w:rFonts w:ascii="Times New Roman" w:hAnsi="Times New Roman" w:cs="Times New Roman"/>
          <w:sz w:val="24"/>
          <w:szCs w:val="24"/>
        </w:rPr>
        <w:t xml:space="preserve">  dotychczasowe pkt-y 12-20 odpowiednio staj</w:t>
      </w:r>
      <w:r w:rsidR="007223B7">
        <w:rPr>
          <w:rFonts w:ascii="Times New Roman" w:hAnsi="Times New Roman" w:cs="Times New Roman"/>
          <w:sz w:val="24"/>
          <w:szCs w:val="24"/>
        </w:rPr>
        <w:t>ą</w:t>
      </w:r>
      <w:r w:rsidRPr="007223B7">
        <w:rPr>
          <w:rFonts w:ascii="Times New Roman" w:hAnsi="Times New Roman" w:cs="Times New Roman"/>
          <w:sz w:val="24"/>
          <w:szCs w:val="24"/>
        </w:rPr>
        <w:t xml:space="preserve"> się pkt 11-19</w:t>
      </w:r>
      <w:r w:rsidR="007223B7" w:rsidRPr="007223B7">
        <w:rPr>
          <w:rFonts w:ascii="Times New Roman" w:hAnsi="Times New Roman" w:cs="Times New Roman"/>
          <w:sz w:val="24"/>
          <w:szCs w:val="24"/>
        </w:rPr>
        <w:t>,</w:t>
      </w:r>
      <w:r w:rsidRPr="00081D3F">
        <w:rPr>
          <w:rFonts w:ascii="Times New Roman" w:hAnsi="Times New Roman" w:cs="Times New Roman"/>
          <w:sz w:val="24"/>
          <w:szCs w:val="24"/>
        </w:rPr>
        <w:t xml:space="preserve"> dotychczasowy pkt 12 otrzymuje brzmienie „ załatwianie spraw dotyczących wydawania archiwalnych dokumentów osobowych pracowników zatrudnionych </w:t>
      </w:r>
      <w:r w:rsidR="00510CA2">
        <w:rPr>
          <w:rFonts w:ascii="Times New Roman" w:hAnsi="Times New Roman" w:cs="Times New Roman"/>
          <w:sz w:val="24"/>
          <w:szCs w:val="24"/>
        </w:rPr>
        <w:br/>
      </w:r>
      <w:r w:rsidRPr="00081D3F">
        <w:rPr>
          <w:rFonts w:ascii="Times New Roman" w:hAnsi="Times New Roman" w:cs="Times New Roman"/>
          <w:sz w:val="24"/>
          <w:szCs w:val="24"/>
        </w:rPr>
        <w:t>w Urzędzie Miasta</w:t>
      </w:r>
      <w:r w:rsidR="007223B7">
        <w:rPr>
          <w:rFonts w:ascii="Times New Roman" w:hAnsi="Times New Roman" w:cs="Times New Roman"/>
          <w:sz w:val="24"/>
          <w:szCs w:val="24"/>
        </w:rPr>
        <w:t>”</w:t>
      </w:r>
    </w:p>
    <w:p w:rsidR="00081D3F" w:rsidRPr="00081D3F" w:rsidRDefault="007223B7" w:rsidP="007223B7">
      <w:pPr>
        <w:pStyle w:val="Bezodstpw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ust. 17 otrzymuje </w:t>
      </w:r>
      <w:r w:rsidR="00081D3F" w:rsidRPr="00081D3F">
        <w:rPr>
          <w:rFonts w:ascii="Times New Roman" w:hAnsi="Times New Roman" w:cs="Times New Roman"/>
          <w:sz w:val="24"/>
          <w:szCs w:val="24"/>
        </w:rPr>
        <w:t>brzmieni</w:t>
      </w:r>
      <w:r>
        <w:rPr>
          <w:rFonts w:ascii="Times New Roman" w:hAnsi="Times New Roman" w:cs="Times New Roman"/>
          <w:sz w:val="24"/>
          <w:szCs w:val="24"/>
        </w:rPr>
        <w:t>e:</w:t>
      </w:r>
      <w:r w:rsidR="00081D3F" w:rsidRPr="00081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3F" w:rsidRDefault="00081D3F" w:rsidP="007223B7">
      <w:pPr>
        <w:pStyle w:val="Bezodstpw"/>
        <w:ind w:left="709"/>
        <w:rPr>
          <w:rFonts w:ascii="Times New Roman" w:hAnsi="Times New Roman" w:cs="Times New Roman"/>
          <w:sz w:val="24"/>
          <w:szCs w:val="24"/>
        </w:rPr>
      </w:pPr>
      <w:r w:rsidRPr="00081D3F">
        <w:rPr>
          <w:rFonts w:ascii="Times New Roman" w:hAnsi="Times New Roman" w:cs="Times New Roman"/>
          <w:sz w:val="24"/>
          <w:szCs w:val="24"/>
        </w:rPr>
        <w:t xml:space="preserve">„ </w:t>
      </w:r>
      <w:r w:rsidR="007223B7">
        <w:rPr>
          <w:rFonts w:ascii="Times New Roman" w:hAnsi="Times New Roman" w:cs="Times New Roman"/>
          <w:sz w:val="24"/>
          <w:szCs w:val="24"/>
        </w:rPr>
        <w:t xml:space="preserve">17. </w:t>
      </w:r>
      <w:r w:rsidRPr="00081D3F">
        <w:rPr>
          <w:rFonts w:ascii="Times New Roman" w:hAnsi="Times New Roman" w:cs="Times New Roman"/>
          <w:sz w:val="24"/>
          <w:szCs w:val="24"/>
        </w:rPr>
        <w:t>Do zakresu działania samodzielnego stanowiska archiwisty nale</w:t>
      </w:r>
      <w:r w:rsidR="00284C63">
        <w:rPr>
          <w:rFonts w:ascii="Times New Roman" w:hAnsi="Times New Roman" w:cs="Times New Roman"/>
          <w:sz w:val="24"/>
          <w:szCs w:val="24"/>
        </w:rPr>
        <w:t>ż</w:t>
      </w:r>
      <w:r w:rsidRPr="00081D3F">
        <w:rPr>
          <w:rFonts w:ascii="Times New Roman" w:hAnsi="Times New Roman" w:cs="Times New Roman"/>
          <w:sz w:val="24"/>
          <w:szCs w:val="24"/>
        </w:rPr>
        <w:t>y:</w:t>
      </w:r>
    </w:p>
    <w:p w:rsidR="00284C63" w:rsidRDefault="00284C63" w:rsidP="007223B7">
      <w:pPr>
        <w:pStyle w:val="Bezodstpw"/>
        <w:numPr>
          <w:ilvl w:val="0"/>
          <w:numId w:val="3"/>
        </w:numPr>
        <w:tabs>
          <w:tab w:val="left" w:pos="1276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archiwum zakładowego:</w:t>
      </w:r>
    </w:p>
    <w:p w:rsidR="00284C63" w:rsidRDefault="007223B7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4C63">
        <w:rPr>
          <w:rFonts w:ascii="Times New Roman" w:hAnsi="Times New Roman" w:cs="Times New Roman"/>
          <w:sz w:val="24"/>
          <w:szCs w:val="24"/>
        </w:rPr>
        <w:t>rzejmowanie dokumentacji do archiwum z wydziałów Urzędu Miasta,</w:t>
      </w:r>
    </w:p>
    <w:p w:rsidR="00284C63" w:rsidRDefault="00AD230F" w:rsidP="00AD230F">
      <w:pPr>
        <w:pStyle w:val="Bezodstpw"/>
        <w:numPr>
          <w:ilvl w:val="0"/>
          <w:numId w:val="4"/>
        </w:numPr>
        <w:tabs>
          <w:tab w:val="left" w:pos="1843"/>
        </w:tabs>
        <w:ind w:left="1843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4C63">
        <w:rPr>
          <w:rFonts w:ascii="Times New Roman" w:hAnsi="Times New Roman" w:cs="Times New Roman"/>
          <w:sz w:val="24"/>
          <w:szCs w:val="24"/>
        </w:rPr>
        <w:t xml:space="preserve">rzechowywanie </w:t>
      </w:r>
      <w:r>
        <w:rPr>
          <w:rFonts w:ascii="Times New Roman" w:hAnsi="Times New Roman" w:cs="Times New Roman"/>
          <w:sz w:val="24"/>
          <w:szCs w:val="24"/>
        </w:rPr>
        <w:t>i zabezpiecza</w:t>
      </w:r>
      <w:r w:rsidR="00284C63">
        <w:rPr>
          <w:rFonts w:ascii="Times New Roman" w:hAnsi="Times New Roman" w:cs="Times New Roman"/>
          <w:sz w:val="24"/>
          <w:szCs w:val="24"/>
        </w:rPr>
        <w:t>nie zgromadzonej dokumentacji oraz prowadzenie jej ewidencji,</w:t>
      </w:r>
    </w:p>
    <w:p w:rsidR="00284C63" w:rsidRDefault="00AD230F" w:rsidP="00AD230F">
      <w:pPr>
        <w:pStyle w:val="Bezodstpw"/>
        <w:numPr>
          <w:ilvl w:val="0"/>
          <w:numId w:val="4"/>
        </w:numPr>
        <w:tabs>
          <w:tab w:val="left" w:pos="1843"/>
        </w:tabs>
        <w:ind w:left="1843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4C63">
        <w:rPr>
          <w:rFonts w:ascii="Times New Roman" w:hAnsi="Times New Roman" w:cs="Times New Roman"/>
          <w:sz w:val="24"/>
          <w:szCs w:val="24"/>
        </w:rPr>
        <w:t>rzeprowadzanie skontrum dokumentacji w archiwum oraz jej  porządkowanie,</w:t>
      </w:r>
    </w:p>
    <w:p w:rsidR="00284C63" w:rsidRDefault="00AD230F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84C63">
        <w:rPr>
          <w:rFonts w:ascii="Times New Roman" w:hAnsi="Times New Roman" w:cs="Times New Roman"/>
          <w:sz w:val="24"/>
          <w:szCs w:val="24"/>
        </w:rPr>
        <w:t xml:space="preserve">dostępnianie dokumentacji przechowywanej w archiwum, </w:t>
      </w:r>
    </w:p>
    <w:p w:rsidR="00284C63" w:rsidRDefault="00AD230F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84C63">
        <w:rPr>
          <w:rFonts w:ascii="Times New Roman" w:hAnsi="Times New Roman" w:cs="Times New Roman"/>
          <w:sz w:val="24"/>
          <w:szCs w:val="24"/>
        </w:rPr>
        <w:t>yco</w:t>
      </w:r>
      <w:r w:rsidR="00F064E3">
        <w:rPr>
          <w:rFonts w:ascii="Times New Roman" w:hAnsi="Times New Roman" w:cs="Times New Roman"/>
          <w:sz w:val="24"/>
          <w:szCs w:val="24"/>
        </w:rPr>
        <w:t>fywanie dokumentacji ze stanu archiwum,</w:t>
      </w:r>
    </w:p>
    <w:p w:rsidR="00F064E3" w:rsidRDefault="00AD230F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64E3">
        <w:rPr>
          <w:rFonts w:ascii="Times New Roman" w:hAnsi="Times New Roman" w:cs="Times New Roman"/>
          <w:sz w:val="24"/>
          <w:szCs w:val="24"/>
        </w:rPr>
        <w:t>rakowanie dokumentacji niearchiwalnej,</w:t>
      </w:r>
    </w:p>
    <w:p w:rsidR="00F064E3" w:rsidRDefault="00AD230F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64E3">
        <w:rPr>
          <w:rFonts w:ascii="Times New Roman" w:hAnsi="Times New Roman" w:cs="Times New Roman"/>
          <w:sz w:val="24"/>
          <w:szCs w:val="24"/>
        </w:rPr>
        <w:t>rzekazywanie materiałów archiwalnych do archiwu</w:t>
      </w:r>
      <w:r>
        <w:rPr>
          <w:rFonts w:ascii="Times New Roman" w:hAnsi="Times New Roman" w:cs="Times New Roman"/>
          <w:sz w:val="24"/>
          <w:szCs w:val="24"/>
        </w:rPr>
        <w:t>m państwowego</w:t>
      </w:r>
      <w:r w:rsidR="00F064E3">
        <w:rPr>
          <w:rFonts w:ascii="Times New Roman" w:hAnsi="Times New Roman" w:cs="Times New Roman"/>
          <w:sz w:val="24"/>
          <w:szCs w:val="24"/>
        </w:rPr>
        <w:t>,</w:t>
      </w:r>
    </w:p>
    <w:p w:rsidR="00F064E3" w:rsidRDefault="00AD230F" w:rsidP="007223B7">
      <w:pPr>
        <w:pStyle w:val="Bezodstpw"/>
        <w:numPr>
          <w:ilvl w:val="0"/>
          <w:numId w:val="4"/>
        </w:numPr>
        <w:tabs>
          <w:tab w:val="left" w:pos="1843"/>
        </w:tabs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64E3">
        <w:rPr>
          <w:rFonts w:ascii="Times New Roman" w:hAnsi="Times New Roman" w:cs="Times New Roman"/>
          <w:sz w:val="24"/>
          <w:szCs w:val="24"/>
        </w:rPr>
        <w:t xml:space="preserve">porządzanie rocznych sprawozdań </w:t>
      </w:r>
      <w:r w:rsidR="00273FFF">
        <w:rPr>
          <w:rFonts w:ascii="Times New Roman" w:hAnsi="Times New Roman" w:cs="Times New Roman"/>
          <w:sz w:val="24"/>
          <w:szCs w:val="24"/>
        </w:rPr>
        <w:t>do archiwum państwowego,</w:t>
      </w:r>
    </w:p>
    <w:p w:rsidR="00273FFF" w:rsidRDefault="00AD230F" w:rsidP="00AD230F">
      <w:pPr>
        <w:pStyle w:val="Bezodstpw"/>
        <w:numPr>
          <w:ilvl w:val="0"/>
          <w:numId w:val="4"/>
        </w:numPr>
        <w:tabs>
          <w:tab w:val="left" w:pos="1843"/>
        </w:tabs>
        <w:ind w:left="1843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3FFF">
        <w:rPr>
          <w:rFonts w:ascii="Times New Roman" w:hAnsi="Times New Roman" w:cs="Times New Roman"/>
          <w:sz w:val="24"/>
          <w:szCs w:val="24"/>
        </w:rPr>
        <w:t>ałatwianie wniosków dotyczących spraw osobowych i płacowych na podstawie znajdujących  się w archiwum akt osobowych i list płac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AD230F" w:rsidRPr="00081D3F" w:rsidRDefault="00AD230F" w:rsidP="00AD230F">
      <w:pPr>
        <w:pStyle w:val="Bezodstpw"/>
        <w:tabs>
          <w:tab w:val="left" w:pos="1843"/>
        </w:tabs>
        <w:ind w:left="1843"/>
        <w:rPr>
          <w:rFonts w:ascii="Times New Roman" w:hAnsi="Times New Roman" w:cs="Times New Roman"/>
          <w:sz w:val="24"/>
          <w:szCs w:val="24"/>
        </w:rPr>
      </w:pPr>
    </w:p>
    <w:p w:rsidR="00081D3F" w:rsidRPr="00081D3F" w:rsidRDefault="00AD230F" w:rsidP="00510CA2">
      <w:pPr>
        <w:pStyle w:val="Bezodstpw"/>
        <w:tabs>
          <w:tab w:val="left" w:pos="184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dotychczasowy </w:t>
      </w:r>
      <w:r w:rsidR="00081D3F" w:rsidRPr="00081D3F">
        <w:rPr>
          <w:rFonts w:ascii="Times New Roman" w:hAnsi="Times New Roman" w:cs="Times New Roman"/>
          <w:sz w:val="24"/>
          <w:szCs w:val="24"/>
        </w:rPr>
        <w:t xml:space="preserve">pkt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D3F" w:rsidRPr="00081D3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i 18 staje</w:t>
      </w:r>
      <w:r w:rsidR="00081D3F" w:rsidRPr="00081D3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odpowiednio pkt 18 i 19.</w:t>
      </w:r>
    </w:p>
    <w:p w:rsidR="00081D3F" w:rsidRPr="00081D3F" w:rsidRDefault="00081D3F" w:rsidP="001B2E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81D3F" w:rsidRPr="00081D3F" w:rsidRDefault="00A5482B" w:rsidP="00510CA2">
      <w:pPr>
        <w:pStyle w:val="Bezodstpw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§ 13 w </w:t>
      </w:r>
      <w:r w:rsidR="00081D3F" w:rsidRPr="00081D3F">
        <w:rPr>
          <w:rFonts w:ascii="Times New Roman" w:hAnsi="Times New Roman" w:cs="Times New Roman"/>
          <w:sz w:val="24"/>
          <w:szCs w:val="24"/>
        </w:rPr>
        <w:t xml:space="preserve"> schemacie organizacyjnym</w:t>
      </w:r>
      <w:r w:rsidR="00081D3F">
        <w:rPr>
          <w:rFonts w:ascii="Times New Roman" w:hAnsi="Times New Roman" w:cs="Times New Roman"/>
          <w:sz w:val="24"/>
          <w:szCs w:val="24"/>
        </w:rPr>
        <w:t xml:space="preserve"> </w:t>
      </w:r>
      <w:r w:rsidR="00273FFF">
        <w:rPr>
          <w:rFonts w:ascii="Times New Roman" w:hAnsi="Times New Roman" w:cs="Times New Roman"/>
          <w:sz w:val="24"/>
          <w:szCs w:val="24"/>
        </w:rPr>
        <w:t xml:space="preserve">  Urzędu  Miasta</w:t>
      </w:r>
      <w:r w:rsidR="005F158C">
        <w:rPr>
          <w:rFonts w:ascii="Times New Roman" w:hAnsi="Times New Roman" w:cs="Times New Roman"/>
          <w:sz w:val="24"/>
          <w:szCs w:val="24"/>
        </w:rPr>
        <w:t xml:space="preserve"> pod wyrażeniem „sekretarz miasta”</w:t>
      </w:r>
      <w:r>
        <w:rPr>
          <w:rFonts w:ascii="Times New Roman" w:hAnsi="Times New Roman" w:cs="Times New Roman"/>
          <w:sz w:val="24"/>
          <w:szCs w:val="24"/>
        </w:rPr>
        <w:t xml:space="preserve"> dopisuje </w:t>
      </w:r>
      <w:r w:rsidR="005F158C">
        <w:rPr>
          <w:rFonts w:ascii="Times New Roman" w:hAnsi="Times New Roman" w:cs="Times New Roman"/>
          <w:sz w:val="24"/>
          <w:szCs w:val="24"/>
        </w:rPr>
        <w:t xml:space="preserve"> się wyrażenie „archiwista”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D3F" w:rsidRPr="00081D3F" w:rsidRDefault="00081D3F" w:rsidP="001B2E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zarządzenia powierzam Sekretarzowi Miasta Chełmna.</w:t>
      </w:r>
    </w:p>
    <w:p w:rsidR="006C264B" w:rsidRDefault="006C264B" w:rsidP="006C26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Zarządzenie wchodzi w</w:t>
      </w:r>
      <w:r w:rsidR="00081D3F">
        <w:rPr>
          <w:rFonts w:ascii="Times New Roman" w:hAnsi="Times New Roman" w:cs="Times New Roman"/>
          <w:sz w:val="24"/>
          <w:szCs w:val="24"/>
        </w:rPr>
        <w:t xml:space="preserve"> życie z dniem podpisania.</w:t>
      </w:r>
    </w:p>
    <w:p w:rsidR="006B4031" w:rsidRDefault="006B4031"/>
    <w:p w:rsidR="00373AF9" w:rsidRDefault="00373AF9"/>
    <w:p w:rsidR="00373AF9" w:rsidRDefault="00373AF9">
      <w:r>
        <w:tab/>
      </w:r>
      <w:r>
        <w:tab/>
      </w:r>
      <w:r>
        <w:tab/>
      </w:r>
      <w:r>
        <w:tab/>
      </w:r>
      <w:r>
        <w:tab/>
        <w:t xml:space="preserve">   Burmistrz Miasta Chełmna: Mariusz Kędzierski</w:t>
      </w:r>
    </w:p>
    <w:sectPr w:rsidR="00373AF9" w:rsidSect="00F4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632"/>
    <w:multiLevelType w:val="hybridMultilevel"/>
    <w:tmpl w:val="728AB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BE4"/>
    <w:multiLevelType w:val="hybridMultilevel"/>
    <w:tmpl w:val="8EF0F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6DF"/>
    <w:multiLevelType w:val="hybridMultilevel"/>
    <w:tmpl w:val="6D98E1B6"/>
    <w:lvl w:ilvl="0" w:tplc="84F419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F311C"/>
    <w:multiLevelType w:val="hybridMultilevel"/>
    <w:tmpl w:val="3244E988"/>
    <w:lvl w:ilvl="0" w:tplc="7CE4CC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E26727"/>
    <w:multiLevelType w:val="hybridMultilevel"/>
    <w:tmpl w:val="846EED3C"/>
    <w:lvl w:ilvl="0" w:tplc="2AD0B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BA350D"/>
    <w:multiLevelType w:val="hybridMultilevel"/>
    <w:tmpl w:val="B252A6BE"/>
    <w:lvl w:ilvl="0" w:tplc="9578A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9D5"/>
    <w:rsid w:val="00081D3F"/>
    <w:rsid w:val="00182AC2"/>
    <w:rsid w:val="001B2E62"/>
    <w:rsid w:val="00255619"/>
    <w:rsid w:val="00273FFF"/>
    <w:rsid w:val="00284C63"/>
    <w:rsid w:val="00373AF9"/>
    <w:rsid w:val="00510CA2"/>
    <w:rsid w:val="005F158C"/>
    <w:rsid w:val="006B4031"/>
    <w:rsid w:val="006C264B"/>
    <w:rsid w:val="006C3933"/>
    <w:rsid w:val="006C7DC5"/>
    <w:rsid w:val="007223B7"/>
    <w:rsid w:val="00A2436B"/>
    <w:rsid w:val="00A5482B"/>
    <w:rsid w:val="00AD230F"/>
    <w:rsid w:val="00B129D5"/>
    <w:rsid w:val="00B612DE"/>
    <w:rsid w:val="00C91328"/>
    <w:rsid w:val="00F064E3"/>
    <w:rsid w:val="00F4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dcterms:created xsi:type="dcterms:W3CDTF">2016-10-28T06:31:00Z</dcterms:created>
  <dcterms:modified xsi:type="dcterms:W3CDTF">2016-10-28T06:31:00Z</dcterms:modified>
</cp:coreProperties>
</file>