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1FC3" w14:textId="77777777" w:rsidR="00072DFC" w:rsidRPr="00E657A2" w:rsidRDefault="00072DFC" w:rsidP="00072DFC">
      <w:pPr>
        <w:ind w:firstLine="708"/>
        <w:jc w:val="both"/>
        <w:rPr>
          <w:bCs/>
          <w:sz w:val="28"/>
          <w:szCs w:val="28"/>
        </w:rPr>
      </w:pPr>
    </w:p>
    <w:p w14:paraId="321E6018" w14:textId="77777777" w:rsidR="00072DFC" w:rsidRPr="00E657A2" w:rsidRDefault="00072DFC" w:rsidP="00072DFC">
      <w:pPr>
        <w:pBdr>
          <w:top w:val="nil"/>
          <w:left w:val="nil"/>
          <w:bottom w:val="nil"/>
          <w:right w:val="nil"/>
          <w:between w:val="nil"/>
        </w:pBdr>
        <w:jc w:val="center"/>
        <w:rPr>
          <w:bCs/>
          <w:color w:val="000000"/>
          <w:sz w:val="28"/>
          <w:szCs w:val="28"/>
        </w:rPr>
      </w:pPr>
      <w:proofErr w:type="gramStart"/>
      <w:r w:rsidRPr="00E657A2">
        <w:rPr>
          <w:bCs/>
          <w:color w:val="000000"/>
          <w:sz w:val="28"/>
          <w:szCs w:val="28"/>
        </w:rPr>
        <w:t>Protokół  Nr</w:t>
      </w:r>
      <w:proofErr w:type="gramEnd"/>
      <w:r w:rsidRPr="00E657A2">
        <w:rPr>
          <w:bCs/>
          <w:color w:val="000000"/>
          <w:sz w:val="28"/>
          <w:szCs w:val="28"/>
        </w:rPr>
        <w:t xml:space="preserve"> 61/2022</w:t>
      </w:r>
    </w:p>
    <w:p w14:paraId="525953E8" w14:textId="77777777" w:rsidR="00072DFC" w:rsidRPr="00E657A2" w:rsidRDefault="00072DFC" w:rsidP="00072DFC">
      <w:pPr>
        <w:pBdr>
          <w:top w:val="nil"/>
          <w:left w:val="nil"/>
          <w:bottom w:val="nil"/>
          <w:right w:val="nil"/>
          <w:between w:val="nil"/>
        </w:pBdr>
        <w:jc w:val="center"/>
        <w:rPr>
          <w:bCs/>
          <w:color w:val="000000"/>
          <w:sz w:val="28"/>
          <w:szCs w:val="28"/>
        </w:rPr>
      </w:pPr>
      <w:r w:rsidRPr="00E657A2">
        <w:rPr>
          <w:bCs/>
          <w:color w:val="000000"/>
          <w:sz w:val="28"/>
          <w:szCs w:val="28"/>
        </w:rPr>
        <w:t>z posiedzenia</w:t>
      </w:r>
    </w:p>
    <w:p w14:paraId="47F4C74B" w14:textId="77777777" w:rsidR="00072DFC" w:rsidRPr="00E657A2" w:rsidRDefault="00072DFC" w:rsidP="00072DFC">
      <w:pPr>
        <w:pBdr>
          <w:top w:val="nil"/>
          <w:left w:val="nil"/>
          <w:bottom w:val="nil"/>
          <w:right w:val="nil"/>
          <w:between w:val="nil"/>
        </w:pBdr>
        <w:jc w:val="center"/>
        <w:rPr>
          <w:bCs/>
          <w:color w:val="000000"/>
          <w:sz w:val="28"/>
          <w:szCs w:val="28"/>
        </w:rPr>
      </w:pPr>
      <w:r w:rsidRPr="00E657A2">
        <w:rPr>
          <w:bCs/>
          <w:color w:val="000000"/>
          <w:sz w:val="28"/>
          <w:szCs w:val="28"/>
        </w:rPr>
        <w:t xml:space="preserve">Komisji Budżetu, Rozwoju i Gospodarki </w:t>
      </w:r>
    </w:p>
    <w:p w14:paraId="148E6430" w14:textId="77777777" w:rsidR="00072DFC" w:rsidRPr="00E657A2" w:rsidRDefault="00072DFC" w:rsidP="00072DFC">
      <w:pPr>
        <w:pBdr>
          <w:top w:val="nil"/>
          <w:left w:val="nil"/>
          <w:bottom w:val="nil"/>
          <w:right w:val="nil"/>
          <w:between w:val="nil"/>
        </w:pBdr>
        <w:jc w:val="center"/>
        <w:rPr>
          <w:bCs/>
          <w:color w:val="000000"/>
          <w:sz w:val="28"/>
          <w:szCs w:val="28"/>
        </w:rPr>
      </w:pPr>
      <w:r w:rsidRPr="00E657A2">
        <w:rPr>
          <w:bCs/>
          <w:color w:val="000000"/>
          <w:sz w:val="28"/>
          <w:szCs w:val="28"/>
        </w:rPr>
        <w:t xml:space="preserve">Rady Miasta Chełmna </w:t>
      </w:r>
    </w:p>
    <w:p w14:paraId="35A6340B" w14:textId="77777777" w:rsidR="00072DFC" w:rsidRPr="00E657A2" w:rsidRDefault="00072DFC" w:rsidP="00072DFC">
      <w:pPr>
        <w:pBdr>
          <w:top w:val="nil"/>
          <w:left w:val="nil"/>
          <w:bottom w:val="nil"/>
          <w:right w:val="nil"/>
          <w:between w:val="nil"/>
        </w:pBdr>
        <w:jc w:val="center"/>
        <w:rPr>
          <w:bCs/>
          <w:color w:val="000000"/>
          <w:sz w:val="28"/>
          <w:szCs w:val="28"/>
        </w:rPr>
      </w:pPr>
      <w:r w:rsidRPr="00E657A2">
        <w:rPr>
          <w:bCs/>
          <w:color w:val="000000"/>
          <w:sz w:val="28"/>
          <w:szCs w:val="28"/>
        </w:rPr>
        <w:t xml:space="preserve">z dnia 12 </w:t>
      </w:r>
      <w:proofErr w:type="gramStart"/>
      <w:r w:rsidRPr="00E657A2">
        <w:rPr>
          <w:bCs/>
          <w:color w:val="000000"/>
          <w:sz w:val="28"/>
          <w:szCs w:val="28"/>
        </w:rPr>
        <w:t>września  2022</w:t>
      </w:r>
      <w:proofErr w:type="gramEnd"/>
      <w:r w:rsidRPr="00E657A2">
        <w:rPr>
          <w:bCs/>
          <w:color w:val="000000"/>
          <w:sz w:val="28"/>
          <w:szCs w:val="28"/>
        </w:rPr>
        <w:t xml:space="preserve"> r.</w:t>
      </w:r>
    </w:p>
    <w:p w14:paraId="44276316" w14:textId="77777777" w:rsidR="00072DFC" w:rsidRPr="00E657A2" w:rsidRDefault="00072DFC" w:rsidP="00072DFC">
      <w:pPr>
        <w:pBdr>
          <w:top w:val="nil"/>
          <w:left w:val="nil"/>
          <w:bottom w:val="nil"/>
          <w:right w:val="nil"/>
          <w:between w:val="nil"/>
        </w:pBdr>
        <w:rPr>
          <w:bCs/>
          <w:color w:val="000000"/>
          <w:sz w:val="28"/>
          <w:szCs w:val="28"/>
        </w:rPr>
      </w:pPr>
    </w:p>
    <w:p w14:paraId="36111BB5" w14:textId="77777777" w:rsidR="00072DFC" w:rsidRPr="00E657A2" w:rsidRDefault="00072DFC" w:rsidP="00072DFC">
      <w:pPr>
        <w:pBdr>
          <w:top w:val="nil"/>
          <w:left w:val="nil"/>
          <w:bottom w:val="nil"/>
          <w:right w:val="nil"/>
          <w:between w:val="nil"/>
        </w:pBdr>
        <w:rPr>
          <w:bCs/>
          <w:color w:val="000000"/>
          <w:sz w:val="28"/>
          <w:szCs w:val="28"/>
        </w:rPr>
      </w:pPr>
    </w:p>
    <w:p w14:paraId="4960CAFE" w14:textId="77777777" w:rsidR="00072DFC" w:rsidRPr="00E657A2" w:rsidRDefault="00072DFC" w:rsidP="00072DFC">
      <w:pPr>
        <w:pBdr>
          <w:top w:val="nil"/>
          <w:left w:val="nil"/>
          <w:bottom w:val="nil"/>
          <w:right w:val="nil"/>
          <w:between w:val="nil"/>
        </w:pBdr>
        <w:rPr>
          <w:color w:val="000000"/>
          <w:sz w:val="28"/>
          <w:szCs w:val="28"/>
        </w:rPr>
      </w:pPr>
    </w:p>
    <w:p w14:paraId="21583CC1" w14:textId="77777777" w:rsidR="00072DFC" w:rsidRDefault="00072DFC" w:rsidP="00072DFC">
      <w:pPr>
        <w:pBdr>
          <w:top w:val="nil"/>
          <w:left w:val="nil"/>
          <w:bottom w:val="nil"/>
          <w:right w:val="nil"/>
          <w:between w:val="nil"/>
        </w:pBdr>
        <w:rPr>
          <w:color w:val="000000"/>
          <w:sz w:val="28"/>
          <w:szCs w:val="28"/>
        </w:rPr>
      </w:pPr>
      <w:r w:rsidRPr="00E657A2">
        <w:rPr>
          <w:color w:val="000000"/>
          <w:sz w:val="28"/>
          <w:szCs w:val="28"/>
        </w:rPr>
        <w:t>Obecni na posiedzeniu:</w:t>
      </w:r>
    </w:p>
    <w:p w14:paraId="511F80B8" w14:textId="77777777" w:rsidR="00072DFC" w:rsidRPr="00E657A2" w:rsidRDefault="00072DFC" w:rsidP="00072DFC">
      <w:pPr>
        <w:pBdr>
          <w:top w:val="nil"/>
          <w:left w:val="nil"/>
          <w:bottom w:val="nil"/>
          <w:right w:val="nil"/>
          <w:between w:val="nil"/>
        </w:pBdr>
        <w:rPr>
          <w:color w:val="000000"/>
          <w:sz w:val="28"/>
          <w:szCs w:val="28"/>
        </w:rPr>
      </w:pPr>
    </w:p>
    <w:p w14:paraId="4099ED0F" w14:textId="77777777" w:rsidR="00072DFC" w:rsidRPr="00E657A2" w:rsidRDefault="00072DFC" w:rsidP="00072DFC">
      <w:pPr>
        <w:pBdr>
          <w:top w:val="nil"/>
          <w:left w:val="nil"/>
          <w:bottom w:val="nil"/>
          <w:right w:val="nil"/>
          <w:between w:val="nil"/>
        </w:pBdr>
        <w:rPr>
          <w:color w:val="000000"/>
        </w:rPr>
      </w:pPr>
      <w:r w:rsidRPr="00E657A2">
        <w:rPr>
          <w:color w:val="000000"/>
        </w:rPr>
        <w:t xml:space="preserve">1. Dominika </w:t>
      </w:r>
      <w:proofErr w:type="spellStart"/>
      <w:r w:rsidRPr="00E657A2">
        <w:rPr>
          <w:color w:val="000000"/>
        </w:rPr>
        <w:t>Wikiera</w:t>
      </w:r>
      <w:proofErr w:type="spellEnd"/>
      <w:r w:rsidRPr="00E657A2">
        <w:rPr>
          <w:color w:val="000000"/>
        </w:rPr>
        <w:tab/>
      </w:r>
      <w:r w:rsidRPr="00E657A2">
        <w:rPr>
          <w:color w:val="000000"/>
        </w:rPr>
        <w:tab/>
        <w:t>- Przewodnicząca</w:t>
      </w:r>
    </w:p>
    <w:p w14:paraId="6C282699" w14:textId="77777777" w:rsidR="00072DFC" w:rsidRPr="00E657A2" w:rsidRDefault="00072DFC" w:rsidP="00072DFC">
      <w:pPr>
        <w:pBdr>
          <w:top w:val="nil"/>
          <w:left w:val="nil"/>
          <w:bottom w:val="nil"/>
          <w:right w:val="nil"/>
          <w:between w:val="nil"/>
        </w:pBdr>
        <w:rPr>
          <w:color w:val="000000"/>
        </w:rPr>
      </w:pPr>
      <w:r w:rsidRPr="00E657A2">
        <w:rPr>
          <w:color w:val="000000"/>
        </w:rPr>
        <w:t xml:space="preserve">2. Sławomir Karnowski </w:t>
      </w:r>
      <w:r w:rsidRPr="00E657A2">
        <w:rPr>
          <w:color w:val="000000"/>
        </w:rPr>
        <w:tab/>
      </w:r>
      <w:r w:rsidRPr="00E657A2">
        <w:rPr>
          <w:color w:val="000000"/>
        </w:rPr>
        <w:tab/>
      </w:r>
    </w:p>
    <w:p w14:paraId="5B5DA6BA" w14:textId="77777777" w:rsidR="00072DFC" w:rsidRPr="00E657A2" w:rsidRDefault="00072DFC" w:rsidP="00072DFC">
      <w:pPr>
        <w:pBdr>
          <w:top w:val="nil"/>
          <w:left w:val="nil"/>
          <w:bottom w:val="nil"/>
          <w:right w:val="nil"/>
          <w:between w:val="nil"/>
        </w:pBdr>
        <w:rPr>
          <w:color w:val="000000"/>
        </w:rPr>
      </w:pPr>
      <w:r w:rsidRPr="00E657A2">
        <w:rPr>
          <w:color w:val="000000"/>
        </w:rPr>
        <w:t>3. Adam Maćkowski</w:t>
      </w:r>
      <w:r w:rsidRPr="00E657A2">
        <w:rPr>
          <w:color w:val="000000"/>
        </w:rPr>
        <w:tab/>
      </w:r>
      <w:r w:rsidRPr="00E657A2">
        <w:rPr>
          <w:color w:val="000000"/>
        </w:rPr>
        <w:tab/>
      </w:r>
    </w:p>
    <w:p w14:paraId="32D2242F" w14:textId="77777777" w:rsidR="00072DFC" w:rsidRPr="00E657A2" w:rsidRDefault="00072DFC" w:rsidP="00072DFC">
      <w:pPr>
        <w:pBdr>
          <w:top w:val="nil"/>
          <w:left w:val="nil"/>
          <w:bottom w:val="nil"/>
          <w:right w:val="nil"/>
          <w:between w:val="nil"/>
        </w:pBdr>
        <w:rPr>
          <w:color w:val="000000"/>
        </w:rPr>
      </w:pPr>
      <w:r w:rsidRPr="00E657A2">
        <w:rPr>
          <w:color w:val="000000"/>
        </w:rPr>
        <w:t xml:space="preserve">4. Krzysztof </w:t>
      </w:r>
      <w:proofErr w:type="spellStart"/>
      <w:r w:rsidRPr="00E657A2">
        <w:rPr>
          <w:color w:val="000000"/>
        </w:rPr>
        <w:t>Jaruszewski</w:t>
      </w:r>
      <w:proofErr w:type="spellEnd"/>
    </w:p>
    <w:p w14:paraId="42C2E728" w14:textId="77777777" w:rsidR="00072DFC" w:rsidRPr="00E657A2" w:rsidRDefault="00072DFC" w:rsidP="00072DFC">
      <w:pPr>
        <w:pBdr>
          <w:top w:val="nil"/>
          <w:left w:val="nil"/>
          <w:bottom w:val="nil"/>
          <w:right w:val="nil"/>
          <w:between w:val="nil"/>
        </w:pBdr>
        <w:rPr>
          <w:color w:val="000000"/>
        </w:rPr>
      </w:pPr>
      <w:r w:rsidRPr="00E657A2">
        <w:rPr>
          <w:color w:val="000000"/>
        </w:rPr>
        <w:t xml:space="preserve">5. </w:t>
      </w:r>
      <w:proofErr w:type="gramStart"/>
      <w:r w:rsidRPr="00E657A2">
        <w:rPr>
          <w:color w:val="000000"/>
        </w:rPr>
        <w:t>Dorota  Żulewska</w:t>
      </w:r>
      <w:proofErr w:type="gramEnd"/>
    </w:p>
    <w:p w14:paraId="4A2AB954" w14:textId="77777777" w:rsidR="00072DFC" w:rsidRPr="00E657A2" w:rsidRDefault="00072DFC" w:rsidP="00072DFC">
      <w:pPr>
        <w:pBdr>
          <w:top w:val="nil"/>
          <w:left w:val="nil"/>
          <w:bottom w:val="nil"/>
          <w:right w:val="nil"/>
          <w:between w:val="nil"/>
        </w:pBdr>
        <w:rPr>
          <w:color w:val="000000"/>
        </w:rPr>
      </w:pPr>
    </w:p>
    <w:p w14:paraId="6414B683" w14:textId="77777777" w:rsidR="00072DFC" w:rsidRPr="00E657A2" w:rsidRDefault="00072DFC" w:rsidP="00072DFC">
      <w:pPr>
        <w:pBdr>
          <w:top w:val="nil"/>
          <w:left w:val="nil"/>
          <w:bottom w:val="nil"/>
          <w:right w:val="nil"/>
          <w:between w:val="nil"/>
        </w:pBdr>
        <w:rPr>
          <w:color w:val="000000"/>
          <w:sz w:val="28"/>
          <w:szCs w:val="28"/>
        </w:rPr>
      </w:pPr>
      <w:r w:rsidRPr="00E657A2">
        <w:rPr>
          <w:color w:val="000000"/>
          <w:sz w:val="28"/>
          <w:szCs w:val="28"/>
        </w:rPr>
        <w:t>W posiedzeniu udział wzięli:</w:t>
      </w:r>
    </w:p>
    <w:p w14:paraId="09AAA81E" w14:textId="77777777" w:rsidR="00072DFC" w:rsidRDefault="00072DFC" w:rsidP="00072DFC">
      <w:pPr>
        <w:pBdr>
          <w:top w:val="nil"/>
          <w:left w:val="nil"/>
          <w:bottom w:val="nil"/>
          <w:right w:val="nil"/>
          <w:between w:val="nil"/>
        </w:pBdr>
        <w:rPr>
          <w:color w:val="000000"/>
          <w:sz w:val="28"/>
          <w:szCs w:val="28"/>
        </w:rPr>
      </w:pPr>
    </w:p>
    <w:p w14:paraId="73004948" w14:textId="77777777" w:rsidR="00072DFC" w:rsidRPr="00E657A2" w:rsidRDefault="00072DFC" w:rsidP="00072DFC">
      <w:pPr>
        <w:pBdr>
          <w:top w:val="nil"/>
          <w:left w:val="nil"/>
          <w:bottom w:val="nil"/>
          <w:right w:val="nil"/>
          <w:between w:val="nil"/>
        </w:pBdr>
        <w:rPr>
          <w:color w:val="000000"/>
        </w:rPr>
      </w:pPr>
      <w:r w:rsidRPr="00E657A2">
        <w:rPr>
          <w:color w:val="000000"/>
        </w:rPr>
        <w:t>1. Artur Mikiewicz – Burmistrz Miasta Chełmna</w:t>
      </w:r>
    </w:p>
    <w:p w14:paraId="6D084CCF" w14:textId="77777777" w:rsidR="00072DFC" w:rsidRPr="00E657A2" w:rsidRDefault="00072DFC" w:rsidP="00072DFC">
      <w:pPr>
        <w:pBdr>
          <w:top w:val="nil"/>
          <w:left w:val="nil"/>
          <w:bottom w:val="nil"/>
          <w:right w:val="nil"/>
          <w:between w:val="nil"/>
        </w:pBdr>
        <w:rPr>
          <w:color w:val="000000"/>
        </w:rPr>
      </w:pPr>
      <w:r w:rsidRPr="00E657A2">
        <w:rPr>
          <w:color w:val="000000"/>
        </w:rPr>
        <w:t xml:space="preserve">2. Piotr Murawski – zastępca Burmistrza Miasta </w:t>
      </w:r>
    </w:p>
    <w:p w14:paraId="72779290" w14:textId="77777777" w:rsidR="00072DFC" w:rsidRPr="00E657A2" w:rsidRDefault="00072DFC" w:rsidP="00072DFC">
      <w:pPr>
        <w:pBdr>
          <w:top w:val="nil"/>
          <w:left w:val="nil"/>
          <w:bottom w:val="nil"/>
          <w:right w:val="nil"/>
          <w:between w:val="nil"/>
        </w:pBdr>
        <w:rPr>
          <w:color w:val="000000"/>
        </w:rPr>
      </w:pPr>
      <w:r w:rsidRPr="00E657A2">
        <w:rPr>
          <w:color w:val="000000"/>
        </w:rPr>
        <w:t xml:space="preserve">3. Włodzimierz Zalewski – Skarbnik Miasta </w:t>
      </w:r>
    </w:p>
    <w:p w14:paraId="703E97C5" w14:textId="77777777" w:rsidR="00072DFC" w:rsidRPr="00E657A2" w:rsidRDefault="00072DFC" w:rsidP="00072DFC">
      <w:pPr>
        <w:pBdr>
          <w:top w:val="nil"/>
          <w:left w:val="nil"/>
          <w:bottom w:val="nil"/>
          <w:right w:val="nil"/>
          <w:between w:val="nil"/>
        </w:pBdr>
        <w:rPr>
          <w:color w:val="000000"/>
          <w:u w:val="single"/>
        </w:rPr>
      </w:pPr>
    </w:p>
    <w:p w14:paraId="2C514B57" w14:textId="77777777" w:rsidR="00072DFC" w:rsidRPr="00E657A2" w:rsidRDefault="00072DFC" w:rsidP="00072DFC">
      <w:pPr>
        <w:pBdr>
          <w:top w:val="nil"/>
          <w:left w:val="nil"/>
          <w:bottom w:val="nil"/>
          <w:right w:val="nil"/>
          <w:between w:val="nil"/>
        </w:pBdr>
        <w:rPr>
          <w:color w:val="000000"/>
          <w:sz w:val="28"/>
          <w:szCs w:val="28"/>
        </w:rPr>
      </w:pPr>
      <w:r w:rsidRPr="00E657A2">
        <w:rPr>
          <w:color w:val="000000"/>
          <w:sz w:val="28"/>
          <w:szCs w:val="28"/>
        </w:rPr>
        <w:t>Tematyka posiedzenia:</w:t>
      </w:r>
    </w:p>
    <w:p w14:paraId="45C41C4D" w14:textId="77777777" w:rsidR="00072DFC" w:rsidRPr="00E657A2" w:rsidRDefault="00072DFC" w:rsidP="00072DFC">
      <w:pPr>
        <w:pBdr>
          <w:top w:val="nil"/>
          <w:left w:val="nil"/>
          <w:bottom w:val="nil"/>
          <w:right w:val="nil"/>
          <w:between w:val="nil"/>
        </w:pBdr>
        <w:rPr>
          <w:color w:val="000000"/>
        </w:rPr>
      </w:pPr>
    </w:p>
    <w:p w14:paraId="0F7E8BB2" w14:textId="77777777" w:rsidR="00072DFC" w:rsidRPr="00E657A2" w:rsidRDefault="00072DFC" w:rsidP="00072DFC">
      <w:pPr>
        <w:pBdr>
          <w:top w:val="nil"/>
          <w:left w:val="nil"/>
          <w:bottom w:val="nil"/>
          <w:right w:val="nil"/>
          <w:between w:val="nil"/>
        </w:pBdr>
        <w:rPr>
          <w:color w:val="000000"/>
        </w:rPr>
      </w:pPr>
      <w:r w:rsidRPr="00E657A2">
        <w:rPr>
          <w:color w:val="000000"/>
        </w:rPr>
        <w:t>1. Otwarcie</w:t>
      </w:r>
    </w:p>
    <w:p w14:paraId="04C1D75A" w14:textId="77777777" w:rsidR="00072DFC" w:rsidRPr="00E657A2" w:rsidRDefault="00072DFC" w:rsidP="00072DFC">
      <w:pPr>
        <w:pBdr>
          <w:top w:val="nil"/>
          <w:left w:val="nil"/>
          <w:bottom w:val="nil"/>
          <w:right w:val="nil"/>
          <w:between w:val="nil"/>
        </w:pBdr>
        <w:rPr>
          <w:color w:val="000000"/>
        </w:rPr>
      </w:pPr>
      <w:r w:rsidRPr="00E657A2">
        <w:rPr>
          <w:color w:val="000000"/>
        </w:rPr>
        <w:t xml:space="preserve">2. Przyjęcie porządku posiedzenia </w:t>
      </w:r>
    </w:p>
    <w:p w14:paraId="1B6F4734" w14:textId="77777777" w:rsidR="00072DFC" w:rsidRPr="00E657A2" w:rsidRDefault="00072DFC" w:rsidP="00072DFC">
      <w:pPr>
        <w:pStyle w:val="Bezodstpw"/>
        <w:rPr>
          <w:rFonts w:ascii="Times New Roman" w:hAnsi="Times New Roman" w:cs="Times New Roman"/>
          <w:sz w:val="24"/>
          <w:szCs w:val="24"/>
        </w:rPr>
      </w:pPr>
      <w:r w:rsidRPr="00E657A2">
        <w:rPr>
          <w:rFonts w:ascii="Times New Roman" w:hAnsi="Times New Roman" w:cs="Times New Roman"/>
          <w:sz w:val="24"/>
          <w:szCs w:val="24"/>
        </w:rPr>
        <w:t>3. Analiza materiałów na sesję.</w:t>
      </w:r>
    </w:p>
    <w:p w14:paraId="170B4F83" w14:textId="77777777" w:rsidR="00072DFC" w:rsidRPr="00E657A2" w:rsidRDefault="00072DFC" w:rsidP="00072DFC">
      <w:pPr>
        <w:pStyle w:val="Bezodstpw"/>
        <w:rPr>
          <w:rFonts w:ascii="Times New Roman" w:hAnsi="Times New Roman" w:cs="Times New Roman"/>
          <w:sz w:val="24"/>
          <w:szCs w:val="24"/>
        </w:rPr>
      </w:pPr>
      <w:r w:rsidRPr="00E657A2">
        <w:rPr>
          <w:rFonts w:ascii="Times New Roman" w:hAnsi="Times New Roman" w:cs="Times New Roman"/>
          <w:sz w:val="24"/>
          <w:szCs w:val="24"/>
        </w:rPr>
        <w:t xml:space="preserve">4. Analiza sprawozdania z wykonania budżetu miasta za I półrocze 2022 r. </w:t>
      </w:r>
    </w:p>
    <w:p w14:paraId="27F62238" w14:textId="77777777" w:rsidR="00072DFC" w:rsidRPr="00E657A2" w:rsidRDefault="00072DFC" w:rsidP="00072DFC">
      <w:pPr>
        <w:pBdr>
          <w:top w:val="nil"/>
          <w:left w:val="nil"/>
          <w:bottom w:val="nil"/>
          <w:right w:val="nil"/>
          <w:between w:val="nil"/>
        </w:pBdr>
        <w:rPr>
          <w:color w:val="000000"/>
        </w:rPr>
      </w:pPr>
      <w:r w:rsidRPr="00E657A2">
        <w:rPr>
          <w:color w:val="000000"/>
        </w:rPr>
        <w:t>5. Sprawy bieżące</w:t>
      </w:r>
    </w:p>
    <w:p w14:paraId="288B78B7" w14:textId="77777777" w:rsidR="00072DFC" w:rsidRPr="00E657A2" w:rsidRDefault="00072DFC" w:rsidP="00072DFC">
      <w:pPr>
        <w:pBdr>
          <w:top w:val="nil"/>
          <w:left w:val="nil"/>
          <w:bottom w:val="nil"/>
          <w:right w:val="nil"/>
          <w:between w:val="nil"/>
        </w:pBdr>
        <w:rPr>
          <w:color w:val="000000"/>
        </w:rPr>
      </w:pPr>
      <w:r w:rsidRPr="00E657A2">
        <w:rPr>
          <w:color w:val="000000"/>
        </w:rPr>
        <w:t>6. Zakończenie</w:t>
      </w:r>
    </w:p>
    <w:p w14:paraId="09A2CB11" w14:textId="77777777" w:rsidR="00072DFC" w:rsidRPr="00E53D93" w:rsidRDefault="00072DFC" w:rsidP="00072DFC">
      <w:pPr>
        <w:pBdr>
          <w:top w:val="nil"/>
          <w:left w:val="nil"/>
          <w:bottom w:val="nil"/>
          <w:right w:val="nil"/>
          <w:between w:val="nil"/>
        </w:pBdr>
        <w:ind w:left="1065"/>
        <w:rPr>
          <w:color w:val="000000"/>
          <w:sz w:val="28"/>
          <w:szCs w:val="28"/>
        </w:rPr>
      </w:pPr>
    </w:p>
    <w:p w14:paraId="455502B3" w14:textId="77777777" w:rsidR="00072DFC" w:rsidRPr="00E657A2" w:rsidRDefault="00072DFC" w:rsidP="00072DFC">
      <w:pPr>
        <w:rPr>
          <w:bCs/>
          <w:sz w:val="28"/>
          <w:szCs w:val="28"/>
        </w:rPr>
      </w:pPr>
      <w:r w:rsidRPr="00E657A2">
        <w:rPr>
          <w:bCs/>
          <w:sz w:val="28"/>
          <w:szCs w:val="28"/>
        </w:rPr>
        <w:t>Punkt 1. Otwarcie</w:t>
      </w:r>
    </w:p>
    <w:p w14:paraId="6955575B" w14:textId="77777777" w:rsidR="00072DFC" w:rsidRPr="00E53D93" w:rsidRDefault="00072DFC" w:rsidP="00072DFC">
      <w:pPr>
        <w:pBdr>
          <w:top w:val="nil"/>
          <w:left w:val="nil"/>
          <w:bottom w:val="nil"/>
          <w:right w:val="nil"/>
          <w:between w:val="nil"/>
        </w:pBdr>
        <w:jc w:val="both"/>
        <w:rPr>
          <w:bCs/>
          <w:color w:val="000000"/>
          <w:sz w:val="28"/>
          <w:szCs w:val="28"/>
        </w:rPr>
      </w:pPr>
    </w:p>
    <w:p w14:paraId="0A051F18" w14:textId="77777777" w:rsidR="00072DFC" w:rsidRPr="00E657A2" w:rsidRDefault="00072DFC" w:rsidP="00072DFC">
      <w:pPr>
        <w:pBdr>
          <w:top w:val="nil"/>
          <w:left w:val="nil"/>
          <w:bottom w:val="nil"/>
          <w:right w:val="nil"/>
          <w:between w:val="nil"/>
        </w:pBdr>
        <w:jc w:val="both"/>
        <w:rPr>
          <w:color w:val="000000"/>
        </w:rPr>
      </w:pPr>
      <w:r w:rsidRPr="00E657A2">
        <w:rPr>
          <w:b/>
          <w:color w:val="000000"/>
        </w:rPr>
        <w:t xml:space="preserve">Przewodnicząca Komisji p. Dominika </w:t>
      </w:r>
      <w:proofErr w:type="spellStart"/>
      <w:proofErr w:type="gramStart"/>
      <w:r w:rsidRPr="00E657A2">
        <w:rPr>
          <w:b/>
          <w:color w:val="000000"/>
        </w:rPr>
        <w:t>Wikiera</w:t>
      </w:r>
      <w:proofErr w:type="spellEnd"/>
      <w:r w:rsidRPr="00E657A2">
        <w:rPr>
          <w:b/>
          <w:color w:val="000000"/>
        </w:rPr>
        <w:t xml:space="preserve">  </w:t>
      </w:r>
      <w:r w:rsidRPr="00E657A2">
        <w:rPr>
          <w:color w:val="000000"/>
        </w:rPr>
        <w:t>–</w:t>
      </w:r>
      <w:proofErr w:type="gramEnd"/>
      <w:r w:rsidRPr="00E657A2">
        <w:rPr>
          <w:color w:val="000000"/>
        </w:rPr>
        <w:t xml:space="preserve"> otworzyła posiedzenie witając wszystkich obecnych. </w:t>
      </w:r>
    </w:p>
    <w:p w14:paraId="018697D1" w14:textId="77777777" w:rsidR="00072DFC" w:rsidRPr="00E657A2" w:rsidRDefault="00072DFC" w:rsidP="00072DFC">
      <w:pPr>
        <w:pBdr>
          <w:top w:val="nil"/>
          <w:left w:val="nil"/>
          <w:bottom w:val="nil"/>
          <w:right w:val="nil"/>
          <w:between w:val="nil"/>
        </w:pBdr>
        <w:jc w:val="both"/>
        <w:rPr>
          <w:color w:val="000000"/>
        </w:rPr>
      </w:pPr>
    </w:p>
    <w:p w14:paraId="237AD3F7" w14:textId="77777777" w:rsidR="00072DFC" w:rsidRPr="00E657A2" w:rsidRDefault="00072DFC" w:rsidP="00072DFC">
      <w:pPr>
        <w:pBdr>
          <w:top w:val="nil"/>
          <w:left w:val="nil"/>
          <w:bottom w:val="nil"/>
          <w:right w:val="nil"/>
          <w:between w:val="nil"/>
        </w:pBdr>
        <w:rPr>
          <w:b/>
          <w:i/>
          <w:color w:val="000000"/>
        </w:rPr>
      </w:pPr>
      <w:r w:rsidRPr="00E657A2">
        <w:rPr>
          <w:b/>
          <w:i/>
          <w:color w:val="000000"/>
        </w:rPr>
        <w:t>- stwierdzenie quorum</w:t>
      </w:r>
    </w:p>
    <w:p w14:paraId="3A22768F" w14:textId="77777777" w:rsidR="00072DFC" w:rsidRPr="00E657A2" w:rsidRDefault="00072DFC" w:rsidP="00072DFC">
      <w:pPr>
        <w:pBdr>
          <w:top w:val="nil"/>
          <w:left w:val="nil"/>
          <w:bottom w:val="nil"/>
          <w:right w:val="nil"/>
          <w:between w:val="nil"/>
        </w:pBdr>
        <w:jc w:val="both"/>
        <w:rPr>
          <w:b/>
          <w:color w:val="000000"/>
        </w:rPr>
      </w:pPr>
    </w:p>
    <w:p w14:paraId="572B2A65" w14:textId="77777777" w:rsidR="00072DFC" w:rsidRPr="00E657A2" w:rsidRDefault="00072DFC" w:rsidP="00072DFC">
      <w:pPr>
        <w:pBdr>
          <w:top w:val="nil"/>
          <w:left w:val="nil"/>
          <w:bottom w:val="nil"/>
          <w:right w:val="nil"/>
          <w:between w:val="nil"/>
        </w:pBdr>
        <w:jc w:val="both"/>
        <w:rPr>
          <w:color w:val="000000"/>
        </w:rPr>
      </w:pPr>
      <w:r w:rsidRPr="00E657A2">
        <w:rPr>
          <w:b/>
          <w:color w:val="000000"/>
        </w:rPr>
        <w:t xml:space="preserve">Przewodnicząca Komisji p. Dominika </w:t>
      </w:r>
      <w:proofErr w:type="spellStart"/>
      <w:r w:rsidRPr="00E657A2">
        <w:rPr>
          <w:b/>
          <w:color w:val="000000"/>
        </w:rPr>
        <w:t>Wikiera</w:t>
      </w:r>
      <w:proofErr w:type="spellEnd"/>
      <w:r w:rsidRPr="00E657A2">
        <w:rPr>
          <w:b/>
          <w:color w:val="000000"/>
        </w:rPr>
        <w:t xml:space="preserve"> </w:t>
      </w:r>
      <w:r w:rsidRPr="00E657A2">
        <w:rPr>
          <w:color w:val="000000"/>
        </w:rPr>
        <w:t xml:space="preserve">– stwierdziła, że w posiedzeniu uczestniczy 6 członków Komisji, co stanowi wymagane quorum do podejmowania prawomocnych decyzji.  </w:t>
      </w:r>
    </w:p>
    <w:p w14:paraId="2E065024" w14:textId="77777777" w:rsidR="00072DFC" w:rsidRPr="00E657A2" w:rsidRDefault="00072DFC" w:rsidP="00072DFC">
      <w:pPr>
        <w:pBdr>
          <w:top w:val="nil"/>
          <w:left w:val="nil"/>
          <w:bottom w:val="nil"/>
          <w:right w:val="nil"/>
          <w:between w:val="nil"/>
        </w:pBdr>
        <w:jc w:val="both"/>
        <w:rPr>
          <w:color w:val="000000"/>
        </w:rPr>
      </w:pPr>
      <w:r w:rsidRPr="00E657A2">
        <w:rPr>
          <w:color w:val="000000"/>
        </w:rPr>
        <w:tab/>
      </w:r>
      <w:r w:rsidRPr="00E657A2">
        <w:rPr>
          <w:color w:val="000000"/>
        </w:rPr>
        <w:tab/>
      </w:r>
      <w:r w:rsidRPr="00E657A2">
        <w:rPr>
          <w:color w:val="000000"/>
        </w:rPr>
        <w:tab/>
      </w:r>
      <w:r w:rsidRPr="00E657A2">
        <w:rPr>
          <w:color w:val="000000"/>
        </w:rPr>
        <w:tab/>
      </w:r>
      <w:r w:rsidRPr="00E657A2">
        <w:rPr>
          <w:color w:val="000000"/>
        </w:rPr>
        <w:tab/>
      </w:r>
      <w:r w:rsidRPr="00E657A2">
        <w:rPr>
          <w:color w:val="000000"/>
        </w:rPr>
        <w:tab/>
      </w:r>
    </w:p>
    <w:p w14:paraId="433D3AB0" w14:textId="77777777" w:rsidR="00072DFC" w:rsidRDefault="00072DFC" w:rsidP="00072DFC">
      <w:pPr>
        <w:pBdr>
          <w:top w:val="nil"/>
          <w:left w:val="nil"/>
          <w:bottom w:val="nil"/>
          <w:right w:val="nil"/>
          <w:between w:val="nil"/>
        </w:pBdr>
        <w:ind w:left="2124" w:firstLine="708"/>
        <w:jc w:val="both"/>
        <w:rPr>
          <w:color w:val="000000"/>
          <w:sz w:val="28"/>
          <w:szCs w:val="28"/>
        </w:rPr>
      </w:pPr>
    </w:p>
    <w:p w14:paraId="1F0141F7" w14:textId="77777777" w:rsidR="00072DFC" w:rsidRDefault="00072DFC" w:rsidP="00072DFC">
      <w:pPr>
        <w:pBdr>
          <w:top w:val="nil"/>
          <w:left w:val="nil"/>
          <w:bottom w:val="nil"/>
          <w:right w:val="nil"/>
          <w:between w:val="nil"/>
        </w:pBdr>
        <w:ind w:left="2124" w:firstLine="708"/>
        <w:jc w:val="both"/>
        <w:rPr>
          <w:color w:val="000000"/>
          <w:sz w:val="28"/>
          <w:szCs w:val="28"/>
        </w:rPr>
      </w:pPr>
    </w:p>
    <w:p w14:paraId="0E4C53E9" w14:textId="77777777" w:rsidR="00072DFC" w:rsidRDefault="00072DFC" w:rsidP="00072DFC">
      <w:pPr>
        <w:pBdr>
          <w:top w:val="nil"/>
          <w:left w:val="nil"/>
          <w:bottom w:val="nil"/>
          <w:right w:val="nil"/>
          <w:between w:val="nil"/>
        </w:pBdr>
        <w:ind w:left="2124" w:firstLine="708"/>
        <w:jc w:val="both"/>
        <w:rPr>
          <w:color w:val="000000"/>
          <w:sz w:val="28"/>
          <w:szCs w:val="28"/>
        </w:rPr>
      </w:pPr>
    </w:p>
    <w:p w14:paraId="213BC772" w14:textId="77777777" w:rsidR="00072DFC" w:rsidRDefault="00072DFC" w:rsidP="00072DFC">
      <w:pPr>
        <w:pBdr>
          <w:top w:val="nil"/>
          <w:left w:val="nil"/>
          <w:bottom w:val="nil"/>
          <w:right w:val="nil"/>
          <w:between w:val="nil"/>
        </w:pBdr>
        <w:ind w:left="2124" w:firstLine="708"/>
        <w:jc w:val="both"/>
        <w:rPr>
          <w:color w:val="000000"/>
          <w:sz w:val="28"/>
          <w:szCs w:val="28"/>
        </w:rPr>
      </w:pPr>
    </w:p>
    <w:p w14:paraId="0D5F23EE" w14:textId="77777777" w:rsidR="00072DFC" w:rsidRDefault="00072DFC" w:rsidP="00072DFC">
      <w:pPr>
        <w:pBdr>
          <w:top w:val="nil"/>
          <w:left w:val="nil"/>
          <w:bottom w:val="nil"/>
          <w:right w:val="nil"/>
          <w:between w:val="nil"/>
        </w:pBdr>
        <w:ind w:left="2124" w:firstLine="708"/>
        <w:jc w:val="both"/>
        <w:rPr>
          <w:color w:val="000000"/>
          <w:sz w:val="28"/>
          <w:szCs w:val="28"/>
        </w:rPr>
      </w:pPr>
    </w:p>
    <w:p w14:paraId="15F207D4" w14:textId="77777777" w:rsidR="00072DFC" w:rsidRDefault="00072DFC" w:rsidP="00072DFC">
      <w:pPr>
        <w:pBdr>
          <w:top w:val="nil"/>
          <w:left w:val="nil"/>
          <w:bottom w:val="nil"/>
          <w:right w:val="nil"/>
          <w:between w:val="nil"/>
        </w:pBdr>
        <w:ind w:left="2124" w:firstLine="708"/>
        <w:jc w:val="both"/>
        <w:rPr>
          <w:color w:val="000000"/>
          <w:sz w:val="28"/>
          <w:szCs w:val="28"/>
        </w:rPr>
      </w:pPr>
    </w:p>
    <w:p w14:paraId="0123037F" w14:textId="77777777" w:rsidR="00072DFC" w:rsidRPr="00FD7497" w:rsidRDefault="00072DFC" w:rsidP="00072DFC">
      <w:pPr>
        <w:pBdr>
          <w:top w:val="nil"/>
          <w:left w:val="nil"/>
          <w:bottom w:val="nil"/>
          <w:right w:val="nil"/>
          <w:between w:val="nil"/>
        </w:pBdr>
        <w:ind w:left="2124" w:firstLine="708"/>
        <w:jc w:val="both"/>
        <w:rPr>
          <w:color w:val="000000"/>
          <w:sz w:val="28"/>
          <w:szCs w:val="28"/>
        </w:rPr>
      </w:pPr>
      <w:r>
        <w:rPr>
          <w:color w:val="000000"/>
          <w:sz w:val="28"/>
          <w:szCs w:val="28"/>
        </w:rPr>
        <w:t xml:space="preserve">- 2 - </w:t>
      </w:r>
    </w:p>
    <w:p w14:paraId="3749CA72" w14:textId="77777777" w:rsidR="00072DFC" w:rsidRDefault="00072DFC" w:rsidP="00072DFC">
      <w:pPr>
        <w:pBdr>
          <w:top w:val="nil"/>
          <w:left w:val="nil"/>
          <w:bottom w:val="nil"/>
          <w:right w:val="nil"/>
          <w:between w:val="nil"/>
        </w:pBdr>
        <w:jc w:val="both"/>
        <w:rPr>
          <w:b/>
          <w:i/>
          <w:color w:val="000000"/>
          <w:sz w:val="28"/>
          <w:szCs w:val="28"/>
        </w:rPr>
      </w:pPr>
    </w:p>
    <w:p w14:paraId="24E850CF" w14:textId="77777777" w:rsidR="00072DFC" w:rsidRPr="00E657A2" w:rsidRDefault="00072DFC" w:rsidP="00072DFC">
      <w:pPr>
        <w:pBdr>
          <w:top w:val="nil"/>
          <w:left w:val="nil"/>
          <w:bottom w:val="nil"/>
          <w:right w:val="nil"/>
          <w:between w:val="nil"/>
        </w:pBdr>
        <w:jc w:val="both"/>
        <w:rPr>
          <w:b/>
          <w:color w:val="000000"/>
        </w:rPr>
      </w:pPr>
      <w:r w:rsidRPr="00E657A2">
        <w:rPr>
          <w:b/>
          <w:i/>
          <w:color w:val="000000"/>
        </w:rPr>
        <w:t xml:space="preserve">- przyjęcie protokołu z poprzedniego posiedzenia </w:t>
      </w:r>
    </w:p>
    <w:p w14:paraId="7F70C886" w14:textId="77777777" w:rsidR="00072DFC" w:rsidRPr="00E657A2" w:rsidRDefault="00072DFC" w:rsidP="00072DFC">
      <w:pPr>
        <w:jc w:val="both"/>
        <w:rPr>
          <w:b/>
        </w:rPr>
      </w:pPr>
    </w:p>
    <w:p w14:paraId="24C9A6C8" w14:textId="77777777" w:rsidR="00072DFC" w:rsidRPr="00E657A2" w:rsidRDefault="00072DFC" w:rsidP="00072DFC">
      <w:pPr>
        <w:jc w:val="both"/>
      </w:pPr>
      <w:r w:rsidRPr="00E657A2">
        <w:rPr>
          <w:b/>
        </w:rPr>
        <w:t xml:space="preserve">Przewodnicząca Komisji p. Dominika </w:t>
      </w:r>
      <w:proofErr w:type="spellStart"/>
      <w:r w:rsidRPr="00E657A2">
        <w:rPr>
          <w:b/>
        </w:rPr>
        <w:t>Wikiera</w:t>
      </w:r>
      <w:proofErr w:type="spellEnd"/>
      <w:r w:rsidRPr="00E657A2">
        <w:rPr>
          <w:b/>
        </w:rPr>
        <w:t xml:space="preserve"> </w:t>
      </w:r>
      <w:proofErr w:type="gramStart"/>
      <w:r w:rsidRPr="00E657A2">
        <w:t>–  w</w:t>
      </w:r>
      <w:proofErr w:type="gramEnd"/>
      <w:r w:rsidRPr="00E657A2">
        <w:t xml:space="preserve"> związku z brakiem zastrzeżeń dotyczących protokołów z 59 i 60 posiedzenia, protokoły uznała za przyjęte </w:t>
      </w:r>
    </w:p>
    <w:p w14:paraId="671001EC" w14:textId="77777777" w:rsidR="00072DFC" w:rsidRDefault="00072DFC" w:rsidP="00072DFC">
      <w:pPr>
        <w:jc w:val="both"/>
        <w:rPr>
          <w:b/>
          <w:sz w:val="28"/>
          <w:szCs w:val="28"/>
        </w:rPr>
      </w:pPr>
    </w:p>
    <w:p w14:paraId="6C26AE92" w14:textId="77777777" w:rsidR="00072DFC" w:rsidRDefault="00072DFC" w:rsidP="00072DFC">
      <w:pPr>
        <w:jc w:val="both"/>
        <w:rPr>
          <w:b/>
          <w:sz w:val="28"/>
          <w:szCs w:val="28"/>
        </w:rPr>
      </w:pPr>
    </w:p>
    <w:p w14:paraId="23041033" w14:textId="77777777" w:rsidR="00072DFC" w:rsidRPr="00E657A2" w:rsidRDefault="00072DFC" w:rsidP="00072DFC">
      <w:pPr>
        <w:jc w:val="both"/>
        <w:rPr>
          <w:bCs/>
          <w:sz w:val="28"/>
          <w:szCs w:val="28"/>
        </w:rPr>
      </w:pPr>
      <w:r w:rsidRPr="00E657A2">
        <w:rPr>
          <w:bCs/>
          <w:sz w:val="28"/>
          <w:szCs w:val="28"/>
        </w:rPr>
        <w:t>Punkt 2. Przyjęcie porządku posiedzenia</w:t>
      </w:r>
    </w:p>
    <w:p w14:paraId="6DEE436D" w14:textId="77777777" w:rsidR="00072DFC" w:rsidRPr="00E657A2" w:rsidRDefault="00072DFC" w:rsidP="00072DFC">
      <w:pPr>
        <w:jc w:val="both"/>
        <w:rPr>
          <w:b/>
        </w:rPr>
      </w:pPr>
    </w:p>
    <w:p w14:paraId="689D90B3" w14:textId="77777777" w:rsidR="00072DFC" w:rsidRPr="00E657A2" w:rsidRDefault="00072DFC" w:rsidP="00072DFC">
      <w:pPr>
        <w:jc w:val="both"/>
      </w:pPr>
      <w:r w:rsidRPr="00E657A2">
        <w:rPr>
          <w:b/>
        </w:rPr>
        <w:t xml:space="preserve">Przewodnicząca Komisji p. Dominika </w:t>
      </w:r>
      <w:proofErr w:type="spellStart"/>
      <w:r w:rsidRPr="00E657A2">
        <w:rPr>
          <w:b/>
        </w:rPr>
        <w:t>Wikiera</w:t>
      </w:r>
      <w:proofErr w:type="spellEnd"/>
      <w:r w:rsidRPr="00E657A2">
        <w:rPr>
          <w:b/>
        </w:rPr>
        <w:t xml:space="preserve">   </w:t>
      </w:r>
      <w:r w:rsidRPr="00E657A2">
        <w:t xml:space="preserve">– przedstawiła proponowany porządek obrad, który został przyjęty jednogłośnie. </w:t>
      </w:r>
    </w:p>
    <w:p w14:paraId="7FC516A3" w14:textId="77777777" w:rsidR="00072DFC" w:rsidRDefault="00072DFC" w:rsidP="00072DFC">
      <w:pPr>
        <w:jc w:val="both"/>
        <w:rPr>
          <w:b/>
          <w:sz w:val="28"/>
          <w:szCs w:val="28"/>
        </w:rPr>
      </w:pPr>
    </w:p>
    <w:p w14:paraId="470275D5" w14:textId="77777777" w:rsidR="00072DFC" w:rsidRPr="00FD7497" w:rsidRDefault="00072DFC" w:rsidP="00072DFC">
      <w:pPr>
        <w:jc w:val="both"/>
        <w:rPr>
          <w:bCs/>
          <w:sz w:val="32"/>
          <w:szCs w:val="32"/>
        </w:rPr>
      </w:pPr>
    </w:p>
    <w:p w14:paraId="446F47B7" w14:textId="77777777" w:rsidR="00072DFC" w:rsidRPr="00E657A2" w:rsidRDefault="00072DFC" w:rsidP="00072DFC">
      <w:pPr>
        <w:jc w:val="both"/>
        <w:rPr>
          <w:bCs/>
          <w:sz w:val="28"/>
          <w:szCs w:val="28"/>
        </w:rPr>
      </w:pPr>
      <w:r w:rsidRPr="00E657A2">
        <w:rPr>
          <w:bCs/>
          <w:sz w:val="28"/>
          <w:szCs w:val="28"/>
        </w:rPr>
        <w:t xml:space="preserve">Punkt 3.Analiza materiałów na sesję. </w:t>
      </w:r>
    </w:p>
    <w:p w14:paraId="7C1F216D" w14:textId="77777777" w:rsidR="00072DFC" w:rsidRPr="00D73008" w:rsidRDefault="00072DFC" w:rsidP="00072DFC">
      <w:pPr>
        <w:jc w:val="both"/>
        <w:rPr>
          <w:bCs/>
          <w:sz w:val="32"/>
          <w:szCs w:val="32"/>
        </w:rPr>
      </w:pPr>
    </w:p>
    <w:p w14:paraId="51524CA8" w14:textId="77777777" w:rsidR="00072DFC" w:rsidRPr="00D73008" w:rsidRDefault="00072DFC" w:rsidP="00072DFC">
      <w:pPr>
        <w:pStyle w:val="NormalnyWeb"/>
        <w:spacing w:before="0" w:beforeAutospacing="0" w:after="0" w:afterAutospacing="0"/>
        <w:jc w:val="both"/>
        <w:rPr>
          <w:rFonts w:ascii="Times New Roman" w:hAnsi="Times New Roman" w:cs="Times New Roman"/>
        </w:rPr>
      </w:pPr>
      <w:r w:rsidRPr="00D73008">
        <w:rPr>
          <w:rFonts w:ascii="Times New Roman" w:hAnsi="Times New Roman" w:cs="Times New Roman"/>
          <w:b/>
          <w:bCs/>
          <w:color w:val="000000"/>
          <w:sz w:val="24"/>
          <w:szCs w:val="24"/>
        </w:rPr>
        <w:t>Skarbnik miasta p. Włodzimierz Zalewski</w:t>
      </w:r>
      <w:r w:rsidRPr="00D73008">
        <w:rPr>
          <w:rFonts w:ascii="Times New Roman" w:hAnsi="Times New Roman" w:cs="Times New Roman"/>
          <w:color w:val="000000"/>
          <w:sz w:val="24"/>
          <w:szCs w:val="24"/>
        </w:rPr>
        <w:t xml:space="preserve"> – szczegółowo przedstawił proponowane zmiany w budżecie na 2022 rok.</w:t>
      </w:r>
    </w:p>
    <w:p w14:paraId="5D539ED3" w14:textId="77777777" w:rsidR="00072DFC" w:rsidRPr="00D73008" w:rsidRDefault="00072DFC" w:rsidP="00072DFC">
      <w:pPr>
        <w:pStyle w:val="NormalnyWeb"/>
        <w:spacing w:before="0" w:beforeAutospacing="0" w:after="0" w:afterAutospacing="0"/>
        <w:jc w:val="both"/>
        <w:rPr>
          <w:rFonts w:ascii="Times New Roman" w:hAnsi="Times New Roman" w:cs="Times New Roman"/>
          <w:color w:val="000000"/>
          <w:sz w:val="24"/>
          <w:szCs w:val="24"/>
        </w:rPr>
      </w:pPr>
    </w:p>
    <w:p w14:paraId="6C00DDAA" w14:textId="77777777" w:rsidR="00072DFC" w:rsidRPr="00D73008" w:rsidRDefault="00072DFC" w:rsidP="00072DFC">
      <w:pPr>
        <w:pStyle w:val="NormalnyWeb"/>
        <w:spacing w:before="0" w:beforeAutospacing="0" w:after="0" w:afterAutospacing="0"/>
        <w:jc w:val="both"/>
        <w:rPr>
          <w:rFonts w:ascii="Times New Roman" w:hAnsi="Times New Roman" w:cs="Times New Roman"/>
        </w:rPr>
      </w:pPr>
      <w:r w:rsidRPr="00D73008">
        <w:rPr>
          <w:rFonts w:ascii="Times New Roman" w:hAnsi="Times New Roman" w:cs="Times New Roman"/>
          <w:b/>
          <w:bCs/>
          <w:color w:val="000000"/>
          <w:sz w:val="24"/>
          <w:szCs w:val="24"/>
        </w:rPr>
        <w:t>Burmistrz Miasta p. Artur Mikiewicz oraz   Wiceburmistrz p. Piotr Murawski</w:t>
      </w:r>
      <w:r w:rsidRPr="00D73008">
        <w:rPr>
          <w:rFonts w:ascii="Times New Roman" w:hAnsi="Times New Roman" w:cs="Times New Roman"/>
          <w:color w:val="000000"/>
          <w:sz w:val="24"/>
          <w:szCs w:val="24"/>
        </w:rPr>
        <w:t xml:space="preserve"> udzielili odpowiedzi na pytania szczegółowe. Dyskutowano nad możliwościami prawnymi ogłoszenia ponownego konkursu dla klubów sportowych - nie znaleziono satysfakcjonującego rozwiązania.</w:t>
      </w:r>
    </w:p>
    <w:p w14:paraId="7844BADD" w14:textId="77777777" w:rsidR="00072DFC" w:rsidRPr="00D73008" w:rsidRDefault="00072DFC" w:rsidP="00072DFC">
      <w:pPr>
        <w:jc w:val="both"/>
      </w:pPr>
    </w:p>
    <w:p w14:paraId="7FC1B714" w14:textId="77777777" w:rsidR="00072DFC" w:rsidRPr="00D73008" w:rsidRDefault="00072DFC" w:rsidP="00072DFC">
      <w:pPr>
        <w:pStyle w:val="NormalnyWeb"/>
        <w:spacing w:before="0" w:beforeAutospacing="0" w:after="0" w:afterAutospacing="0"/>
        <w:jc w:val="both"/>
        <w:rPr>
          <w:rFonts w:ascii="Times New Roman" w:hAnsi="Times New Roman" w:cs="Times New Roman"/>
        </w:rPr>
      </w:pPr>
      <w:r w:rsidRPr="00D73008">
        <w:rPr>
          <w:rFonts w:ascii="Times New Roman" w:hAnsi="Times New Roman" w:cs="Times New Roman"/>
          <w:color w:val="000000"/>
          <w:sz w:val="24"/>
          <w:szCs w:val="24"/>
        </w:rPr>
        <w:t>Podniesiono kwestię rozstrzygnięcia przetargów (</w:t>
      </w:r>
      <w:r w:rsidRPr="00D73008">
        <w:rPr>
          <w:rFonts w:ascii="Times New Roman" w:hAnsi="Times New Roman" w:cs="Times New Roman"/>
          <w:b/>
          <w:bCs/>
          <w:color w:val="000000"/>
          <w:sz w:val="24"/>
          <w:szCs w:val="24"/>
        </w:rPr>
        <w:t xml:space="preserve">Wodna Poprzeczna Rycerska </w:t>
      </w:r>
      <w:r w:rsidRPr="00D73008">
        <w:rPr>
          <w:rFonts w:ascii="Times New Roman" w:hAnsi="Times New Roman" w:cs="Times New Roman"/>
          <w:color w:val="000000"/>
          <w:sz w:val="24"/>
          <w:szCs w:val="24"/>
        </w:rPr>
        <w:t>- 2,6 mln (1,2 mln dofinansowania) po przetargu 4,3 mln;</w:t>
      </w:r>
    </w:p>
    <w:p w14:paraId="459971C7" w14:textId="77777777" w:rsidR="00072DFC" w:rsidRPr="00D73008" w:rsidRDefault="00072DFC" w:rsidP="00072DFC">
      <w:pPr>
        <w:pStyle w:val="NormalnyWeb"/>
        <w:spacing w:before="0" w:beforeAutospacing="0" w:after="0" w:afterAutospacing="0"/>
        <w:jc w:val="both"/>
        <w:rPr>
          <w:rFonts w:ascii="Times New Roman" w:hAnsi="Times New Roman" w:cs="Times New Roman"/>
        </w:rPr>
      </w:pPr>
      <w:r w:rsidRPr="00D73008">
        <w:rPr>
          <w:rFonts w:ascii="Times New Roman" w:hAnsi="Times New Roman" w:cs="Times New Roman"/>
          <w:b/>
          <w:bCs/>
          <w:color w:val="000000"/>
          <w:sz w:val="24"/>
          <w:szCs w:val="24"/>
        </w:rPr>
        <w:t>Jednostka wojskowa</w:t>
      </w:r>
      <w:r w:rsidRPr="00D73008">
        <w:rPr>
          <w:rFonts w:ascii="Times New Roman" w:hAnsi="Times New Roman" w:cs="Times New Roman"/>
          <w:color w:val="000000"/>
          <w:sz w:val="24"/>
          <w:szCs w:val="24"/>
        </w:rPr>
        <w:t xml:space="preserve"> (przetarg typu zaprojektuj i zbuduj) - 3,6 mln (2,3 mln dofinansowania z polskiego ładu) po przetargu 5,6 mln; </w:t>
      </w:r>
      <w:proofErr w:type="spellStart"/>
      <w:r w:rsidRPr="00D73008">
        <w:rPr>
          <w:rFonts w:ascii="Times New Roman" w:hAnsi="Times New Roman" w:cs="Times New Roman"/>
          <w:b/>
          <w:bCs/>
          <w:color w:val="000000"/>
          <w:sz w:val="24"/>
          <w:szCs w:val="24"/>
        </w:rPr>
        <w:t>Uspójnienie</w:t>
      </w:r>
      <w:proofErr w:type="spellEnd"/>
      <w:r w:rsidRPr="00D73008">
        <w:rPr>
          <w:rFonts w:ascii="Times New Roman" w:hAnsi="Times New Roman" w:cs="Times New Roman"/>
          <w:b/>
          <w:bCs/>
          <w:color w:val="000000"/>
          <w:sz w:val="24"/>
          <w:szCs w:val="24"/>
        </w:rPr>
        <w:t xml:space="preserve"> ładu komunikacyjnego</w:t>
      </w:r>
      <w:r w:rsidRPr="00D73008">
        <w:rPr>
          <w:rFonts w:ascii="Times New Roman" w:hAnsi="Times New Roman" w:cs="Times New Roman"/>
          <w:color w:val="000000"/>
          <w:sz w:val="24"/>
          <w:szCs w:val="24"/>
        </w:rPr>
        <w:t xml:space="preserve"> 4 mln (3,8 dofinansowanie z polskiego ładu) - przetarg 5,3 mln.) które znacznie przekraczają zaplanowane środki. Po przeprowadzonej dyskusji postanowiono uruchomić nadwyżkę skumulowaną z lat poprzednich dla pokrycia zwiększonych kosztów.</w:t>
      </w:r>
    </w:p>
    <w:p w14:paraId="2AAEAE58" w14:textId="77777777" w:rsidR="00072DFC" w:rsidRPr="00D73008" w:rsidRDefault="00072DFC" w:rsidP="00072DFC">
      <w:pPr>
        <w:jc w:val="both"/>
      </w:pPr>
    </w:p>
    <w:p w14:paraId="0A6331A6" w14:textId="77777777" w:rsidR="00072DFC" w:rsidRPr="00D73008" w:rsidRDefault="00072DFC" w:rsidP="00072DFC">
      <w:pPr>
        <w:pStyle w:val="NormalnyWeb"/>
        <w:spacing w:before="0" w:beforeAutospacing="0" w:after="0" w:afterAutospacing="0"/>
        <w:jc w:val="both"/>
        <w:rPr>
          <w:rFonts w:ascii="Times New Roman" w:hAnsi="Times New Roman" w:cs="Times New Roman"/>
        </w:rPr>
      </w:pPr>
      <w:r w:rsidRPr="00D73008">
        <w:rPr>
          <w:rFonts w:ascii="Times New Roman" w:hAnsi="Times New Roman" w:cs="Times New Roman"/>
          <w:color w:val="000000"/>
          <w:sz w:val="24"/>
          <w:szCs w:val="24"/>
        </w:rPr>
        <w:t xml:space="preserve">Przeprowadzenie inwestycji jest zasadne z punktu widzenia rozwoju </w:t>
      </w:r>
      <w:proofErr w:type="gramStart"/>
      <w:r w:rsidRPr="00D73008">
        <w:rPr>
          <w:rFonts w:ascii="Times New Roman" w:hAnsi="Times New Roman" w:cs="Times New Roman"/>
          <w:color w:val="000000"/>
          <w:sz w:val="24"/>
          <w:szCs w:val="24"/>
        </w:rPr>
        <w:t>miasta</w:t>
      </w:r>
      <w:proofErr w:type="gramEnd"/>
      <w:r w:rsidRPr="00D73008">
        <w:rPr>
          <w:rFonts w:ascii="Times New Roman" w:hAnsi="Times New Roman" w:cs="Times New Roman"/>
          <w:color w:val="000000"/>
          <w:sz w:val="24"/>
          <w:szCs w:val="24"/>
        </w:rPr>
        <w:t xml:space="preserve"> ponieważ:</w:t>
      </w:r>
    </w:p>
    <w:p w14:paraId="1A747251" w14:textId="77777777" w:rsidR="00072DFC" w:rsidRPr="00D73008" w:rsidRDefault="00072DFC" w:rsidP="00072DFC">
      <w:pPr>
        <w:numPr>
          <w:ilvl w:val="0"/>
          <w:numId w:val="1"/>
        </w:numPr>
        <w:jc w:val="both"/>
        <w:textAlignment w:val="baseline"/>
        <w:rPr>
          <w:color w:val="000000"/>
        </w:rPr>
      </w:pPr>
      <w:r w:rsidRPr="00D73008">
        <w:rPr>
          <w:color w:val="000000"/>
        </w:rPr>
        <w:t>są oczekiwane przez mieszkanki i mieszkańców,</w:t>
      </w:r>
    </w:p>
    <w:p w14:paraId="00524C12" w14:textId="77777777" w:rsidR="00072DFC" w:rsidRPr="00D73008" w:rsidRDefault="00072DFC" w:rsidP="00072DFC">
      <w:pPr>
        <w:numPr>
          <w:ilvl w:val="0"/>
          <w:numId w:val="1"/>
        </w:numPr>
        <w:jc w:val="both"/>
        <w:textAlignment w:val="baseline"/>
        <w:rPr>
          <w:color w:val="000000"/>
        </w:rPr>
      </w:pPr>
      <w:r w:rsidRPr="00D73008">
        <w:rPr>
          <w:color w:val="000000"/>
        </w:rPr>
        <w:t>kładące podwaliny pod rozwój dzielnicy Społecznej tj. infrastruktura pozwalająca na rozpoczęcie procesu budowy budynku wielorodzinnego przez CHSIM, możliwość pozyskania kolejnych środków na rozwój terenu jako wkład własny do Klastra Usług Społecznych,</w:t>
      </w:r>
    </w:p>
    <w:p w14:paraId="703CFC51" w14:textId="77777777" w:rsidR="00072DFC" w:rsidRPr="00D73008" w:rsidRDefault="00072DFC" w:rsidP="00072DFC">
      <w:pPr>
        <w:numPr>
          <w:ilvl w:val="0"/>
          <w:numId w:val="1"/>
        </w:numPr>
        <w:jc w:val="both"/>
        <w:textAlignment w:val="baseline"/>
        <w:rPr>
          <w:color w:val="000000"/>
        </w:rPr>
      </w:pPr>
      <w:r w:rsidRPr="00D73008">
        <w:rPr>
          <w:color w:val="000000"/>
        </w:rPr>
        <w:t xml:space="preserve">realizowane przez lokalnych przedsiębiorców, którzy w poprzednich realizacjach potwierdzili swoją wiarygodność i rzetelność, należy docenić ich zaangażowanie, ponieważ </w:t>
      </w:r>
      <w:proofErr w:type="gramStart"/>
      <w:r w:rsidRPr="00D73008">
        <w:rPr>
          <w:color w:val="000000"/>
        </w:rPr>
        <w:t>sposób  finansowania</w:t>
      </w:r>
      <w:proofErr w:type="gramEnd"/>
      <w:r w:rsidRPr="00D73008">
        <w:rPr>
          <w:color w:val="000000"/>
        </w:rPr>
        <w:t xml:space="preserve"> inwestycji, wynikający z uwarunkowań Polskiego Ładu jest dla nich obciążający - muszą kredytować całą inwestycję, zwrot kosztów otrzymają dopiero po wykonaniu prac,</w:t>
      </w:r>
    </w:p>
    <w:p w14:paraId="6EA8AEF4" w14:textId="77777777" w:rsidR="00072DFC" w:rsidRPr="00D73008" w:rsidRDefault="00072DFC" w:rsidP="00072DFC">
      <w:pPr>
        <w:spacing w:after="240"/>
        <w:jc w:val="both"/>
        <w:rPr>
          <w:sz w:val="22"/>
          <w:szCs w:val="22"/>
        </w:rPr>
      </w:pPr>
    </w:p>
    <w:p w14:paraId="584CB4B6" w14:textId="77777777" w:rsidR="00072DFC" w:rsidRDefault="00072DFC" w:rsidP="00072DFC">
      <w:pPr>
        <w:spacing w:after="240"/>
        <w:rPr>
          <w:sz w:val="22"/>
          <w:szCs w:val="22"/>
        </w:rPr>
      </w:pPr>
    </w:p>
    <w:p w14:paraId="11BD7D84" w14:textId="77777777" w:rsidR="00072DFC" w:rsidRDefault="00072DFC" w:rsidP="00072DFC">
      <w:pPr>
        <w:spacing w:after="240"/>
        <w:rPr>
          <w:sz w:val="22"/>
          <w:szCs w:val="22"/>
        </w:rPr>
      </w:pPr>
    </w:p>
    <w:p w14:paraId="2D84EACD" w14:textId="77777777" w:rsidR="00072DFC" w:rsidRDefault="00072DFC" w:rsidP="00072DFC">
      <w:pPr>
        <w:spacing w:after="240"/>
        <w:ind w:left="4248"/>
        <w:rPr>
          <w:sz w:val="22"/>
          <w:szCs w:val="22"/>
        </w:rPr>
      </w:pPr>
      <w:r>
        <w:rPr>
          <w:sz w:val="22"/>
          <w:szCs w:val="22"/>
        </w:rPr>
        <w:lastRenderedPageBreak/>
        <w:t xml:space="preserve">- 3 - </w:t>
      </w:r>
    </w:p>
    <w:p w14:paraId="5F3076A3" w14:textId="77777777" w:rsidR="00072DFC" w:rsidRDefault="00072DFC" w:rsidP="00072DFC">
      <w:pPr>
        <w:spacing w:after="240"/>
        <w:rPr>
          <w:sz w:val="22"/>
          <w:szCs w:val="22"/>
        </w:rPr>
      </w:pPr>
      <w:r>
        <w:rPr>
          <w:sz w:val="22"/>
          <w:szCs w:val="22"/>
        </w:rPr>
        <w:t>Po dyskusji Komisja wypracowała opinię o treści:</w:t>
      </w:r>
    </w:p>
    <w:p w14:paraId="614445F2" w14:textId="77777777" w:rsidR="00072DFC" w:rsidRPr="00D73008" w:rsidRDefault="00072DFC" w:rsidP="00072DFC">
      <w:pPr>
        <w:pStyle w:val="NormalnyWeb"/>
        <w:spacing w:before="240" w:beforeAutospacing="0" w:after="240" w:afterAutospacing="0"/>
        <w:rPr>
          <w:rFonts w:ascii="Times New Roman" w:hAnsi="Times New Roman" w:cs="Times New Roman"/>
          <w:i/>
          <w:iCs/>
          <w:sz w:val="24"/>
          <w:szCs w:val="24"/>
        </w:rPr>
      </w:pPr>
      <w:r w:rsidRPr="00D73008">
        <w:rPr>
          <w:rFonts w:ascii="Times New Roman" w:hAnsi="Times New Roman" w:cs="Times New Roman"/>
          <w:i/>
          <w:iCs/>
          <w:color w:val="000000"/>
          <w:sz w:val="24"/>
          <w:szCs w:val="24"/>
        </w:rPr>
        <w:t xml:space="preserve">„Po przeprowadzonej dyskusji Komisja uznała za zasadne i jednocześnie akceptuje wykonanie trzech inwestycji pomimo wyższych niż zakładane kosztów biorąc pod uwagę rozwój miasta przy założeniu </w:t>
      </w:r>
      <w:proofErr w:type="gramStart"/>
      <w:r w:rsidRPr="00D73008">
        <w:rPr>
          <w:rFonts w:ascii="Times New Roman" w:hAnsi="Times New Roman" w:cs="Times New Roman"/>
          <w:i/>
          <w:iCs/>
          <w:color w:val="000000"/>
          <w:sz w:val="24"/>
          <w:szCs w:val="24"/>
        </w:rPr>
        <w:t>iż :</w:t>
      </w:r>
      <w:proofErr w:type="gramEnd"/>
    </w:p>
    <w:p w14:paraId="133C42FD" w14:textId="77777777" w:rsidR="00072DFC" w:rsidRPr="00D73008" w:rsidRDefault="00072DFC" w:rsidP="00072DFC">
      <w:pPr>
        <w:numPr>
          <w:ilvl w:val="0"/>
          <w:numId w:val="2"/>
        </w:numPr>
        <w:spacing w:before="240" w:after="240"/>
        <w:textAlignment w:val="baseline"/>
        <w:rPr>
          <w:i/>
          <w:iCs/>
          <w:color w:val="000000"/>
        </w:rPr>
      </w:pPr>
      <w:r w:rsidRPr="00D73008">
        <w:rPr>
          <w:i/>
          <w:iCs/>
          <w:color w:val="000000"/>
        </w:rPr>
        <w:t xml:space="preserve">remont nawierzchni oraz infrastruktury technicznej ulic Wodna, Poprzeczna i Rycerska, </w:t>
      </w:r>
      <w:proofErr w:type="spellStart"/>
      <w:r w:rsidRPr="00D73008">
        <w:rPr>
          <w:i/>
          <w:iCs/>
          <w:color w:val="000000"/>
        </w:rPr>
        <w:t>Uspójnienie</w:t>
      </w:r>
      <w:proofErr w:type="spellEnd"/>
      <w:r w:rsidRPr="00D73008">
        <w:rPr>
          <w:i/>
          <w:iCs/>
          <w:color w:val="000000"/>
        </w:rPr>
        <w:t xml:space="preserve"> ładu komunikacyjnego miasta oraz aktywizacja terenu po jednostce wojskowej spełniają </w:t>
      </w:r>
      <w:proofErr w:type="gramStart"/>
      <w:r w:rsidRPr="00D73008">
        <w:rPr>
          <w:i/>
          <w:iCs/>
          <w:color w:val="000000"/>
        </w:rPr>
        <w:t>oczekiwania  mieszkanek</w:t>
      </w:r>
      <w:proofErr w:type="gramEnd"/>
      <w:r w:rsidRPr="00D73008">
        <w:rPr>
          <w:i/>
          <w:iCs/>
          <w:color w:val="000000"/>
        </w:rPr>
        <w:t xml:space="preserve"> i mieszkańców Chełmna,</w:t>
      </w:r>
    </w:p>
    <w:p w14:paraId="09E290DF" w14:textId="77777777" w:rsidR="00072DFC" w:rsidRPr="00D73008" w:rsidRDefault="00072DFC" w:rsidP="00072DFC">
      <w:pPr>
        <w:numPr>
          <w:ilvl w:val="0"/>
          <w:numId w:val="2"/>
        </w:numPr>
        <w:spacing w:after="240"/>
        <w:textAlignment w:val="baseline"/>
        <w:rPr>
          <w:i/>
          <w:iCs/>
          <w:color w:val="000000"/>
        </w:rPr>
      </w:pPr>
      <w:r w:rsidRPr="00D73008">
        <w:rPr>
          <w:i/>
          <w:iCs/>
          <w:color w:val="000000"/>
        </w:rPr>
        <w:t>rozwój dzielnicy Społecznej poprzez rozbudowę infrastruktury pozwalającej na szybką aktywizację tego obszaru w tym rozpoczęcie procesu budowy budynku wielorodzinnego przez CHSIM tworzy podwaliny pod możliwość pozyskania kolejnych środków na rozwój terenu jako wkład własny do Klastra Usług Społecznych,</w:t>
      </w:r>
    </w:p>
    <w:p w14:paraId="53DC6DE3" w14:textId="77777777" w:rsidR="00072DFC" w:rsidRPr="00D73008" w:rsidRDefault="00072DFC" w:rsidP="00072DFC">
      <w:pPr>
        <w:numPr>
          <w:ilvl w:val="0"/>
          <w:numId w:val="2"/>
        </w:numPr>
        <w:spacing w:after="240"/>
        <w:textAlignment w:val="baseline"/>
        <w:rPr>
          <w:i/>
          <w:iCs/>
          <w:color w:val="000000"/>
        </w:rPr>
      </w:pPr>
      <w:r w:rsidRPr="00D73008">
        <w:rPr>
          <w:i/>
          <w:iCs/>
          <w:color w:val="000000"/>
        </w:rPr>
        <w:t xml:space="preserve">realizowane przez lokalnych przedsiębiorców, którzy w poprzednich realizacjach potwierdzili swoją wiarygodność i rzetelność, należy docenić ich zaangażowanie, ponieważ </w:t>
      </w:r>
      <w:proofErr w:type="gramStart"/>
      <w:r w:rsidRPr="00D73008">
        <w:rPr>
          <w:i/>
          <w:iCs/>
          <w:color w:val="000000"/>
        </w:rPr>
        <w:t>sposób  finansowania</w:t>
      </w:r>
      <w:proofErr w:type="gramEnd"/>
      <w:r w:rsidRPr="00D73008">
        <w:rPr>
          <w:i/>
          <w:iCs/>
          <w:color w:val="000000"/>
        </w:rPr>
        <w:t xml:space="preserve"> inwestycji, wynikający z uwarunkowań Polskiego Ładu jest dla nich obciążający - muszą kredytować całą inwestycję, zwrot kosztów otrzymają dopiero po wykonaniu prac,</w:t>
      </w:r>
    </w:p>
    <w:p w14:paraId="4A70841E" w14:textId="77777777" w:rsidR="00072DFC" w:rsidRPr="00D73008" w:rsidRDefault="00072DFC" w:rsidP="00072DFC">
      <w:pPr>
        <w:pStyle w:val="NormalnyWeb"/>
        <w:spacing w:before="240" w:beforeAutospacing="0" w:after="240" w:afterAutospacing="0"/>
        <w:rPr>
          <w:rFonts w:ascii="Times New Roman" w:hAnsi="Times New Roman" w:cs="Times New Roman"/>
          <w:i/>
          <w:iCs/>
          <w:sz w:val="24"/>
          <w:szCs w:val="24"/>
        </w:rPr>
      </w:pPr>
      <w:r w:rsidRPr="00D73008">
        <w:rPr>
          <w:rFonts w:ascii="Times New Roman" w:hAnsi="Times New Roman" w:cs="Times New Roman"/>
          <w:i/>
          <w:iCs/>
          <w:color w:val="000000"/>
          <w:sz w:val="24"/>
          <w:szCs w:val="24"/>
        </w:rPr>
        <w:t xml:space="preserve">Biorąc pod uwagę powyższe przy uwzględnieniu obecnej trudnej sytuacji w tym rosnącej inflacji, niepewności łańcuchów dostaw, sytuacji gospodarczej oraz permanentnie zmieniającej się polityki pieniężnej i fiskalnej, komisja akceptuje realizację zadań na wyższym od planowanych poziomie kosztów przy wykorzystaniu na ten </w:t>
      </w:r>
      <w:proofErr w:type="gramStart"/>
      <w:r w:rsidRPr="00D73008">
        <w:rPr>
          <w:rFonts w:ascii="Times New Roman" w:hAnsi="Times New Roman" w:cs="Times New Roman"/>
          <w:i/>
          <w:iCs/>
          <w:color w:val="000000"/>
          <w:sz w:val="24"/>
          <w:szCs w:val="24"/>
        </w:rPr>
        <w:t>cel  środków</w:t>
      </w:r>
      <w:proofErr w:type="gramEnd"/>
      <w:r w:rsidRPr="00D73008">
        <w:rPr>
          <w:rFonts w:ascii="Times New Roman" w:hAnsi="Times New Roman" w:cs="Times New Roman"/>
          <w:i/>
          <w:iCs/>
          <w:color w:val="000000"/>
          <w:sz w:val="24"/>
          <w:szCs w:val="24"/>
        </w:rPr>
        <w:t xml:space="preserve"> z nadwyżki skumulowanej z lat poprzednich.”</w:t>
      </w:r>
    </w:p>
    <w:p w14:paraId="598946E4" w14:textId="77777777" w:rsidR="00072DFC" w:rsidRPr="00D73008" w:rsidRDefault="00072DFC" w:rsidP="00072DFC">
      <w:pPr>
        <w:spacing w:after="240"/>
        <w:rPr>
          <w:i/>
          <w:iCs/>
        </w:rPr>
      </w:pPr>
    </w:p>
    <w:p w14:paraId="02718A6C" w14:textId="77777777" w:rsidR="00072DFC" w:rsidRPr="00D73008" w:rsidRDefault="00072DFC" w:rsidP="00072DFC">
      <w:pPr>
        <w:jc w:val="both"/>
        <w:rPr>
          <w:bCs/>
          <w:i/>
          <w:iCs/>
        </w:rPr>
      </w:pPr>
    </w:p>
    <w:p w14:paraId="58D812CC" w14:textId="77777777" w:rsidR="00072DFC" w:rsidRPr="00D46690" w:rsidRDefault="00072DFC" w:rsidP="00072DFC">
      <w:pPr>
        <w:pStyle w:val="Bezodstpw"/>
        <w:rPr>
          <w:rFonts w:ascii="Times New Roman" w:hAnsi="Times New Roman" w:cs="Times New Roman"/>
          <w:sz w:val="28"/>
          <w:szCs w:val="28"/>
        </w:rPr>
      </w:pPr>
      <w:r>
        <w:rPr>
          <w:rFonts w:ascii="Times New Roman" w:hAnsi="Times New Roman" w:cs="Times New Roman"/>
          <w:color w:val="000000"/>
          <w:sz w:val="28"/>
          <w:szCs w:val="28"/>
        </w:rPr>
        <w:t>Punkt</w:t>
      </w:r>
      <w:r w:rsidRPr="00D46690">
        <w:rPr>
          <w:rFonts w:ascii="Times New Roman" w:hAnsi="Times New Roman" w:cs="Times New Roman"/>
          <w:color w:val="000000"/>
          <w:sz w:val="28"/>
          <w:szCs w:val="28"/>
        </w:rPr>
        <w:t>.4.</w:t>
      </w:r>
      <w:r w:rsidRPr="00D46690">
        <w:rPr>
          <w:rFonts w:ascii="Times New Roman" w:hAnsi="Times New Roman" w:cs="Times New Roman"/>
          <w:sz w:val="28"/>
          <w:szCs w:val="28"/>
        </w:rPr>
        <w:t xml:space="preserve">Analiza sprawozdania z wykonania budżetu miasta za I półrocze 2022 r. </w:t>
      </w:r>
    </w:p>
    <w:p w14:paraId="7455F37A" w14:textId="77777777" w:rsidR="00072DFC" w:rsidRDefault="00072DFC" w:rsidP="00072DFC">
      <w:pPr>
        <w:spacing w:after="240"/>
        <w:ind w:firstLine="708"/>
        <w:jc w:val="both"/>
        <w:rPr>
          <w:color w:val="000000"/>
        </w:rPr>
      </w:pPr>
    </w:p>
    <w:p w14:paraId="206A7839" w14:textId="77777777" w:rsidR="00072DFC" w:rsidRPr="00D46690" w:rsidRDefault="00072DFC" w:rsidP="00072DFC">
      <w:pPr>
        <w:spacing w:after="240"/>
        <w:ind w:firstLine="708"/>
        <w:jc w:val="both"/>
        <w:rPr>
          <w:i/>
          <w:iCs/>
        </w:rPr>
      </w:pPr>
      <w:r w:rsidRPr="00D46690">
        <w:rPr>
          <w:color w:val="000000"/>
        </w:rPr>
        <w:t>Komisja przeanalizowała przekazana Informację o wykonania budżetu Gminy Miasto Chełmno oraz informacji o kształtowaniu się wieloletniej prognozy finansowej w I półroczu 2022 r. w zakresie gminnych dróg publicznych, upowszechniania turystyki i OSP.</w:t>
      </w:r>
    </w:p>
    <w:p w14:paraId="2F92E193" w14:textId="77777777" w:rsidR="00072DFC" w:rsidRDefault="00072DFC" w:rsidP="00072DFC"/>
    <w:p w14:paraId="30E48717" w14:textId="77777777" w:rsidR="00072DFC" w:rsidRPr="00D46690" w:rsidRDefault="00072DFC" w:rsidP="00072DFC">
      <w:pPr>
        <w:pStyle w:val="NormalnyWeb"/>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Punkt</w:t>
      </w:r>
      <w:r w:rsidRPr="00D46690">
        <w:rPr>
          <w:rFonts w:ascii="Times New Roman" w:hAnsi="Times New Roman" w:cs="Times New Roman"/>
          <w:color w:val="000000"/>
          <w:sz w:val="28"/>
          <w:szCs w:val="28"/>
        </w:rPr>
        <w:t xml:space="preserve">. 5. Sprawy bieżące </w:t>
      </w:r>
    </w:p>
    <w:p w14:paraId="4A1F4A28" w14:textId="77777777" w:rsidR="00072DFC" w:rsidRDefault="00072DFC" w:rsidP="00072DFC">
      <w:pPr>
        <w:pStyle w:val="NormalnyWeb"/>
        <w:spacing w:before="0" w:beforeAutospacing="0" w:after="0" w:afterAutospacing="0"/>
        <w:rPr>
          <w:rFonts w:ascii="Times New Roman" w:hAnsi="Times New Roman" w:cs="Times New Roman"/>
          <w:color w:val="000000"/>
          <w:sz w:val="24"/>
          <w:szCs w:val="24"/>
        </w:rPr>
      </w:pPr>
    </w:p>
    <w:p w14:paraId="2D6CC157" w14:textId="77777777" w:rsidR="00072DFC" w:rsidRPr="00D46690" w:rsidRDefault="00072DFC" w:rsidP="00072DFC">
      <w:pPr>
        <w:pStyle w:val="NormalnyWeb"/>
        <w:spacing w:before="0" w:beforeAutospacing="0" w:after="0" w:afterAutospacing="0"/>
        <w:ind w:firstLine="708"/>
        <w:jc w:val="both"/>
        <w:rPr>
          <w:rFonts w:ascii="Times New Roman" w:hAnsi="Times New Roman" w:cs="Times New Roman"/>
        </w:rPr>
      </w:pPr>
      <w:r w:rsidRPr="00D46690">
        <w:rPr>
          <w:rFonts w:ascii="Times New Roman" w:hAnsi="Times New Roman" w:cs="Times New Roman"/>
          <w:color w:val="000000"/>
          <w:sz w:val="24"/>
          <w:szCs w:val="24"/>
        </w:rPr>
        <w:t xml:space="preserve">W tym punkcie posiedzenia Komisja </w:t>
      </w:r>
      <w:proofErr w:type="gramStart"/>
      <w:r w:rsidRPr="00D46690">
        <w:rPr>
          <w:rFonts w:ascii="Times New Roman" w:hAnsi="Times New Roman" w:cs="Times New Roman"/>
          <w:color w:val="000000"/>
          <w:sz w:val="24"/>
          <w:szCs w:val="24"/>
        </w:rPr>
        <w:t>przeprowadziła  dyskusję</w:t>
      </w:r>
      <w:proofErr w:type="gramEnd"/>
      <w:r w:rsidRPr="00D46690">
        <w:rPr>
          <w:rFonts w:ascii="Times New Roman" w:hAnsi="Times New Roman" w:cs="Times New Roman"/>
          <w:color w:val="000000"/>
          <w:sz w:val="24"/>
          <w:szCs w:val="24"/>
        </w:rPr>
        <w:t xml:space="preserve"> na temat przewidywanych trudności w konstruowaniu budżetu miasta na rok 2023 wskazując na konieczność kontynuowania kroków zmierzających do oszczędzania energii np. zmniejszenie natężenia oświetlenia w godzinach nocnych, montaż </w:t>
      </w:r>
      <w:proofErr w:type="spellStart"/>
      <w:r w:rsidRPr="00D46690">
        <w:rPr>
          <w:rFonts w:ascii="Times New Roman" w:hAnsi="Times New Roman" w:cs="Times New Roman"/>
          <w:color w:val="000000"/>
          <w:sz w:val="24"/>
          <w:szCs w:val="24"/>
        </w:rPr>
        <w:t>fotowoltaiki</w:t>
      </w:r>
      <w:proofErr w:type="spellEnd"/>
      <w:r w:rsidRPr="00D46690">
        <w:rPr>
          <w:rFonts w:ascii="Times New Roman" w:hAnsi="Times New Roman" w:cs="Times New Roman"/>
          <w:color w:val="000000"/>
          <w:sz w:val="24"/>
          <w:szCs w:val="24"/>
        </w:rPr>
        <w:t xml:space="preserve"> w ZWIK; organizacji pracy basenu miejskiego, zwiększenia opłat za korzystanie z cmentarza komunalnego np. w kontekście wzrostu kosztów budowy kolumbarium o ok 45%.</w:t>
      </w:r>
    </w:p>
    <w:p w14:paraId="4041F428" w14:textId="77777777" w:rsidR="00072DFC" w:rsidRDefault="00072DFC" w:rsidP="00072DFC">
      <w:pPr>
        <w:pStyle w:val="NormalnyWeb"/>
        <w:spacing w:before="0" w:beforeAutospacing="0" w:after="0" w:afterAutospacing="0"/>
        <w:jc w:val="both"/>
        <w:rPr>
          <w:rFonts w:ascii="Times New Roman" w:hAnsi="Times New Roman" w:cs="Times New Roman"/>
          <w:color w:val="000000"/>
          <w:sz w:val="24"/>
          <w:szCs w:val="24"/>
        </w:rPr>
      </w:pPr>
    </w:p>
    <w:p w14:paraId="3D407C4C" w14:textId="77777777" w:rsidR="00072DFC" w:rsidRDefault="00072DFC" w:rsidP="00072DFC">
      <w:pPr>
        <w:pStyle w:val="NormalnyWeb"/>
        <w:spacing w:before="0" w:beforeAutospacing="0" w:after="0" w:afterAutospacing="0"/>
        <w:jc w:val="both"/>
        <w:rPr>
          <w:rFonts w:ascii="Times New Roman" w:hAnsi="Times New Roman" w:cs="Times New Roman"/>
          <w:b/>
          <w:bCs/>
          <w:color w:val="000000"/>
          <w:sz w:val="24"/>
          <w:szCs w:val="24"/>
        </w:rPr>
      </w:pPr>
    </w:p>
    <w:p w14:paraId="6DED3A4F" w14:textId="77777777" w:rsidR="00072DFC" w:rsidRDefault="00072DFC" w:rsidP="00072DFC">
      <w:pPr>
        <w:pStyle w:val="NormalnyWeb"/>
        <w:spacing w:before="0" w:beforeAutospacing="0" w:after="0" w:afterAutospacing="0"/>
        <w:jc w:val="both"/>
        <w:rPr>
          <w:rFonts w:ascii="Times New Roman" w:hAnsi="Times New Roman" w:cs="Times New Roman"/>
          <w:b/>
          <w:bCs/>
          <w:color w:val="000000"/>
          <w:sz w:val="24"/>
          <w:szCs w:val="24"/>
        </w:rPr>
      </w:pPr>
    </w:p>
    <w:p w14:paraId="40E2EC93" w14:textId="77777777" w:rsidR="00072DFC" w:rsidRDefault="00072DFC" w:rsidP="00072DFC">
      <w:pPr>
        <w:pStyle w:val="NormalnyWeb"/>
        <w:spacing w:before="0" w:beforeAutospacing="0" w:after="0" w:afterAutospacing="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- 4 - </w:t>
      </w:r>
    </w:p>
    <w:p w14:paraId="5C9A9140" w14:textId="77777777" w:rsidR="00072DFC" w:rsidRDefault="00072DFC" w:rsidP="00072DFC">
      <w:pPr>
        <w:pStyle w:val="NormalnyWeb"/>
        <w:spacing w:before="0" w:beforeAutospacing="0" w:after="0" w:afterAutospacing="0"/>
        <w:jc w:val="both"/>
        <w:rPr>
          <w:rFonts w:ascii="Times New Roman" w:hAnsi="Times New Roman" w:cs="Times New Roman"/>
          <w:b/>
          <w:bCs/>
          <w:color w:val="000000"/>
          <w:sz w:val="24"/>
          <w:szCs w:val="24"/>
        </w:rPr>
      </w:pPr>
    </w:p>
    <w:p w14:paraId="30C339E3" w14:textId="77777777" w:rsidR="00072DFC" w:rsidRPr="00D46690" w:rsidRDefault="00072DFC" w:rsidP="00072DFC">
      <w:pPr>
        <w:pStyle w:val="NormalnyWeb"/>
        <w:spacing w:before="0" w:beforeAutospacing="0" w:after="0" w:afterAutospacing="0"/>
        <w:jc w:val="both"/>
        <w:rPr>
          <w:rFonts w:ascii="Times New Roman" w:hAnsi="Times New Roman" w:cs="Times New Roman"/>
        </w:rPr>
      </w:pPr>
      <w:r w:rsidRPr="00D46690">
        <w:rPr>
          <w:rFonts w:ascii="Times New Roman" w:hAnsi="Times New Roman" w:cs="Times New Roman"/>
          <w:b/>
          <w:bCs/>
          <w:color w:val="000000"/>
          <w:sz w:val="24"/>
          <w:szCs w:val="24"/>
        </w:rPr>
        <w:t xml:space="preserve">Radny p. Adam </w:t>
      </w:r>
      <w:proofErr w:type="gramStart"/>
      <w:r w:rsidRPr="00D46690">
        <w:rPr>
          <w:rFonts w:ascii="Times New Roman" w:hAnsi="Times New Roman" w:cs="Times New Roman"/>
          <w:b/>
          <w:bCs/>
          <w:color w:val="000000"/>
          <w:sz w:val="24"/>
          <w:szCs w:val="24"/>
        </w:rPr>
        <w:t>Maćkowski</w:t>
      </w:r>
      <w:r w:rsidRPr="00D466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zasugerował </w:t>
      </w:r>
      <w:r w:rsidRPr="00D46690">
        <w:rPr>
          <w:rFonts w:ascii="Times New Roman" w:hAnsi="Times New Roman" w:cs="Times New Roman"/>
          <w:color w:val="000000"/>
          <w:sz w:val="24"/>
          <w:szCs w:val="24"/>
        </w:rPr>
        <w:t>przeprowadzenie kalkulacji kosztów ukrytych dotyczących finansowania sportu w mieście np. koszt udostępniania hal sportowych dla klubów.</w:t>
      </w:r>
    </w:p>
    <w:p w14:paraId="4C909A0C" w14:textId="77777777" w:rsidR="00072DFC" w:rsidRPr="00D46690" w:rsidRDefault="00072DFC" w:rsidP="00072DFC">
      <w:pPr>
        <w:pStyle w:val="NormalnyWeb"/>
        <w:spacing w:before="0" w:beforeAutospacing="0" w:after="0" w:afterAutospacing="0"/>
        <w:rPr>
          <w:rFonts w:ascii="Arial" w:hAnsi="Arial" w:cs="Arial"/>
          <w:b/>
          <w:bCs/>
          <w:color w:val="000000"/>
          <w:sz w:val="24"/>
          <w:szCs w:val="24"/>
        </w:rPr>
      </w:pPr>
    </w:p>
    <w:p w14:paraId="62729D5E" w14:textId="77777777" w:rsidR="00072DFC" w:rsidRPr="00D46690" w:rsidRDefault="00072DFC" w:rsidP="00072DFC">
      <w:pPr>
        <w:pStyle w:val="NormalnyWeb"/>
        <w:spacing w:before="0" w:beforeAutospacing="0" w:after="0" w:afterAutospacing="0"/>
        <w:jc w:val="both"/>
        <w:rPr>
          <w:rFonts w:ascii="Times New Roman" w:hAnsi="Times New Roman" w:cs="Times New Roman"/>
        </w:rPr>
      </w:pPr>
      <w:proofErr w:type="gramStart"/>
      <w:r w:rsidRPr="00D46690">
        <w:rPr>
          <w:rFonts w:ascii="Times New Roman" w:hAnsi="Times New Roman" w:cs="Times New Roman"/>
          <w:b/>
          <w:bCs/>
          <w:color w:val="000000"/>
          <w:sz w:val="24"/>
          <w:szCs w:val="24"/>
        </w:rPr>
        <w:t>Radny  p.</w:t>
      </w:r>
      <w:proofErr w:type="gramEnd"/>
      <w:r w:rsidRPr="00D46690">
        <w:rPr>
          <w:rFonts w:ascii="Times New Roman" w:hAnsi="Times New Roman" w:cs="Times New Roman"/>
          <w:b/>
          <w:bCs/>
          <w:color w:val="000000"/>
          <w:sz w:val="24"/>
          <w:szCs w:val="24"/>
        </w:rPr>
        <w:t xml:space="preserve"> Krzysztof </w:t>
      </w:r>
      <w:proofErr w:type="spellStart"/>
      <w:r w:rsidRPr="00D46690">
        <w:rPr>
          <w:rFonts w:ascii="Times New Roman" w:hAnsi="Times New Roman" w:cs="Times New Roman"/>
          <w:b/>
          <w:bCs/>
          <w:color w:val="000000"/>
          <w:sz w:val="24"/>
          <w:szCs w:val="24"/>
        </w:rPr>
        <w:t>Jaruszewski</w:t>
      </w:r>
      <w:proofErr w:type="spellEnd"/>
      <w:r w:rsidRPr="00D466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po</w:t>
      </w:r>
      <w:r w:rsidRPr="00D46690">
        <w:rPr>
          <w:rFonts w:ascii="Times New Roman" w:hAnsi="Times New Roman" w:cs="Times New Roman"/>
          <w:color w:val="000000"/>
          <w:sz w:val="24"/>
          <w:szCs w:val="24"/>
        </w:rPr>
        <w:t xml:space="preserve">prosił o szczegółowe zestawienie kosztów organizacji “Wymiany doświadczeń międzynarodowych miast Chełmna i Hann </w:t>
      </w:r>
      <w:proofErr w:type="spellStart"/>
      <w:r w:rsidRPr="00D46690">
        <w:rPr>
          <w:rFonts w:ascii="Times New Roman" w:hAnsi="Times New Roman" w:cs="Times New Roman"/>
          <w:color w:val="000000"/>
          <w:sz w:val="24"/>
          <w:szCs w:val="24"/>
        </w:rPr>
        <w:t>Munden</w:t>
      </w:r>
      <w:proofErr w:type="spellEnd"/>
      <w:r w:rsidRPr="00D46690">
        <w:rPr>
          <w:rFonts w:ascii="Times New Roman" w:hAnsi="Times New Roman" w:cs="Times New Roman"/>
          <w:color w:val="000000"/>
          <w:sz w:val="24"/>
          <w:szCs w:val="24"/>
        </w:rPr>
        <w:t xml:space="preserve"> w zakresie współpracy partnerskiej w obliczu kryzysów humanitarnych”.</w:t>
      </w:r>
    </w:p>
    <w:p w14:paraId="620C0546" w14:textId="77777777" w:rsidR="00072DFC" w:rsidRDefault="00072DFC" w:rsidP="00072DFC"/>
    <w:p w14:paraId="02333E60" w14:textId="77777777" w:rsidR="00072DFC" w:rsidRDefault="00072DFC" w:rsidP="00072DFC">
      <w:pPr>
        <w:jc w:val="both"/>
        <w:rPr>
          <w:b/>
          <w:sz w:val="28"/>
          <w:szCs w:val="28"/>
        </w:rPr>
      </w:pPr>
    </w:p>
    <w:p w14:paraId="02ECAA97" w14:textId="77777777" w:rsidR="00072DFC" w:rsidRPr="00E657A2" w:rsidRDefault="00072DFC" w:rsidP="00072DFC">
      <w:pPr>
        <w:jc w:val="both"/>
        <w:rPr>
          <w:bCs/>
          <w:sz w:val="28"/>
          <w:szCs w:val="28"/>
        </w:rPr>
      </w:pPr>
      <w:proofErr w:type="gramStart"/>
      <w:r w:rsidRPr="00E657A2">
        <w:rPr>
          <w:bCs/>
          <w:sz w:val="28"/>
          <w:szCs w:val="28"/>
        </w:rPr>
        <w:t>Punkt  6.</w:t>
      </w:r>
      <w:proofErr w:type="gramEnd"/>
      <w:r w:rsidRPr="00E657A2">
        <w:rPr>
          <w:bCs/>
          <w:sz w:val="28"/>
          <w:szCs w:val="28"/>
        </w:rPr>
        <w:t xml:space="preserve"> Zakończenie </w:t>
      </w:r>
    </w:p>
    <w:p w14:paraId="4C5921CC" w14:textId="77777777" w:rsidR="00072DFC" w:rsidRDefault="00072DFC" w:rsidP="00072DFC">
      <w:pPr>
        <w:jc w:val="both"/>
        <w:rPr>
          <w:b/>
          <w:sz w:val="28"/>
          <w:szCs w:val="28"/>
        </w:rPr>
      </w:pPr>
    </w:p>
    <w:p w14:paraId="12726FC4" w14:textId="77777777" w:rsidR="00072DFC" w:rsidRPr="00E657A2" w:rsidRDefault="00072DFC" w:rsidP="00072DFC">
      <w:pPr>
        <w:jc w:val="both"/>
      </w:pPr>
      <w:r w:rsidRPr="00E657A2">
        <w:rPr>
          <w:b/>
        </w:rPr>
        <w:t xml:space="preserve">Przewodnicząca Komisji p. </w:t>
      </w:r>
      <w:proofErr w:type="spellStart"/>
      <w:r w:rsidRPr="00E657A2">
        <w:rPr>
          <w:b/>
        </w:rPr>
        <w:t>Wikiera</w:t>
      </w:r>
      <w:proofErr w:type="spellEnd"/>
      <w:r w:rsidRPr="00E657A2">
        <w:t xml:space="preserve"> – w związku z wyczerpaniem porządku posiedzenia zamknęła </w:t>
      </w:r>
      <w:proofErr w:type="gramStart"/>
      <w:r w:rsidRPr="00E657A2">
        <w:t>obrady  dziękując</w:t>
      </w:r>
      <w:proofErr w:type="gramEnd"/>
      <w:r w:rsidRPr="00E657A2">
        <w:t xml:space="preserve"> obecnym za przybycie i udział                             w dyskusji.</w:t>
      </w:r>
    </w:p>
    <w:p w14:paraId="4B366A2D" w14:textId="77777777" w:rsidR="00072DFC" w:rsidRDefault="00072DFC" w:rsidP="00072DFC">
      <w:pPr>
        <w:pBdr>
          <w:top w:val="nil"/>
          <w:left w:val="nil"/>
          <w:bottom w:val="nil"/>
          <w:right w:val="nil"/>
          <w:between w:val="nil"/>
        </w:pBdr>
        <w:jc w:val="both"/>
        <w:rPr>
          <w:i/>
          <w:color w:val="000000"/>
          <w:sz w:val="28"/>
          <w:szCs w:val="28"/>
        </w:rPr>
      </w:pPr>
    </w:p>
    <w:p w14:paraId="01940E21" w14:textId="77777777" w:rsidR="00072DFC" w:rsidRDefault="00072DFC" w:rsidP="00072DFC">
      <w:pPr>
        <w:pBdr>
          <w:top w:val="nil"/>
          <w:left w:val="nil"/>
          <w:bottom w:val="nil"/>
          <w:right w:val="nil"/>
          <w:between w:val="nil"/>
        </w:pBdr>
        <w:jc w:val="both"/>
        <w:rPr>
          <w:i/>
          <w:color w:val="000000"/>
          <w:sz w:val="28"/>
          <w:szCs w:val="28"/>
        </w:rPr>
      </w:pPr>
    </w:p>
    <w:p w14:paraId="27EEA9EF" w14:textId="77777777" w:rsidR="00072DFC" w:rsidRDefault="00072DFC" w:rsidP="00072DFC">
      <w:pPr>
        <w:jc w:val="both"/>
        <w:rPr>
          <w:sz w:val="28"/>
          <w:szCs w:val="28"/>
        </w:rPr>
      </w:pPr>
      <w:proofErr w:type="gramStart"/>
      <w:r>
        <w:rPr>
          <w:sz w:val="28"/>
          <w:szCs w:val="28"/>
        </w:rPr>
        <w:t xml:space="preserve">Protokołowała:   </w:t>
      </w:r>
      <w:proofErr w:type="gramEnd"/>
      <w:r>
        <w:rPr>
          <w:sz w:val="28"/>
          <w:szCs w:val="28"/>
        </w:rPr>
        <w:t xml:space="preserve">                                                            Przewodniczyła:</w:t>
      </w:r>
    </w:p>
    <w:p w14:paraId="09F9F42B" w14:textId="77777777" w:rsidR="00072DFC" w:rsidRDefault="00072DFC" w:rsidP="00072DFC">
      <w:pPr>
        <w:jc w:val="both"/>
        <w:rPr>
          <w:sz w:val="28"/>
          <w:szCs w:val="28"/>
        </w:rPr>
      </w:pPr>
    </w:p>
    <w:p w14:paraId="5518D965" w14:textId="77777777" w:rsidR="00072DFC" w:rsidRDefault="00072DFC" w:rsidP="00072DFC">
      <w:pPr>
        <w:jc w:val="both"/>
        <w:rPr>
          <w:sz w:val="28"/>
          <w:szCs w:val="28"/>
        </w:rPr>
      </w:pPr>
      <w:r>
        <w:rPr>
          <w:sz w:val="28"/>
          <w:szCs w:val="28"/>
        </w:rPr>
        <w:t xml:space="preserve">(Małgorzata Zima) </w:t>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 xml:space="preserve">   (</w:t>
      </w:r>
      <w:proofErr w:type="gramEnd"/>
      <w:r>
        <w:rPr>
          <w:sz w:val="28"/>
          <w:szCs w:val="28"/>
        </w:rPr>
        <w:t xml:space="preserve">Dominika </w:t>
      </w:r>
      <w:proofErr w:type="spellStart"/>
      <w:r>
        <w:rPr>
          <w:sz w:val="28"/>
          <w:szCs w:val="28"/>
        </w:rPr>
        <w:t>Wikiera</w:t>
      </w:r>
      <w:proofErr w:type="spellEnd"/>
      <w:r>
        <w:rPr>
          <w:sz w:val="28"/>
          <w:szCs w:val="28"/>
        </w:rPr>
        <w:t>)</w:t>
      </w:r>
    </w:p>
    <w:p w14:paraId="3558C9A0" w14:textId="77777777" w:rsidR="00072DFC" w:rsidRPr="00E14E11" w:rsidRDefault="00072DFC" w:rsidP="00072DFC">
      <w:pPr>
        <w:spacing w:after="240"/>
        <w:jc w:val="both"/>
        <w:rPr>
          <w:sz w:val="28"/>
          <w:szCs w:val="28"/>
        </w:rPr>
      </w:pPr>
    </w:p>
    <w:p w14:paraId="2A3BDDB0" w14:textId="77777777" w:rsidR="00072DFC" w:rsidRDefault="00072DFC" w:rsidP="00072DFC">
      <w:pPr>
        <w:jc w:val="both"/>
        <w:rPr>
          <w:b/>
          <w:sz w:val="28"/>
          <w:szCs w:val="28"/>
        </w:rPr>
      </w:pPr>
    </w:p>
    <w:p w14:paraId="55B46541" w14:textId="77777777" w:rsidR="00072DFC" w:rsidRPr="00A14663" w:rsidRDefault="00072DFC" w:rsidP="00072DFC">
      <w:pPr>
        <w:ind w:firstLine="708"/>
        <w:jc w:val="both"/>
        <w:rPr>
          <w:bCs/>
          <w:sz w:val="28"/>
          <w:szCs w:val="28"/>
        </w:rPr>
      </w:pPr>
    </w:p>
    <w:p w14:paraId="5DB43675" w14:textId="77777777" w:rsidR="00F04268" w:rsidRDefault="00F04268"/>
    <w:sectPr w:rsidR="00F04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2D7"/>
    <w:multiLevelType w:val="multilevel"/>
    <w:tmpl w:val="36023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30E2D"/>
    <w:multiLevelType w:val="multilevel"/>
    <w:tmpl w:val="03F2B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9379981">
    <w:abstractNumId w:val="0"/>
    <w:lvlOverride w:ilvl="0"/>
    <w:lvlOverride w:ilvl="1"/>
    <w:lvlOverride w:ilvl="2"/>
    <w:lvlOverride w:ilvl="3"/>
    <w:lvlOverride w:ilvl="4"/>
    <w:lvlOverride w:ilvl="5"/>
    <w:lvlOverride w:ilvl="6"/>
    <w:lvlOverride w:ilvl="7"/>
    <w:lvlOverride w:ilvl="8"/>
  </w:num>
  <w:num w:numId="2" w16cid:durableId="190286340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C"/>
    <w:rsid w:val="00072DFC"/>
    <w:rsid w:val="00F04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8C8F"/>
  <w15:chartTrackingRefBased/>
  <w15:docId w15:val="{F31C9B03-D378-49F4-9B36-D3C83461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DF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72DFC"/>
    <w:pPr>
      <w:spacing w:after="0" w:line="240" w:lineRule="auto"/>
    </w:pPr>
  </w:style>
  <w:style w:type="paragraph" w:styleId="NormalnyWeb">
    <w:name w:val="Normal (Web)"/>
    <w:basedOn w:val="Normalny"/>
    <w:uiPriority w:val="99"/>
    <w:unhideWhenUsed/>
    <w:rsid w:val="00072DF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5280</Characters>
  <Application>Microsoft Office Word</Application>
  <DocSecurity>0</DocSecurity>
  <Lines>44</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2022-09-19T07:57:00Z</dcterms:created>
  <dcterms:modified xsi:type="dcterms:W3CDTF">2022-09-19T07:57:00Z</dcterms:modified>
</cp:coreProperties>
</file>