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7742" w14:textId="77777777" w:rsidR="00C843BE" w:rsidRPr="00AE0F70" w:rsidRDefault="00C843BE" w:rsidP="00C843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A6D1C8" w14:textId="77777777" w:rsidR="00C843BE" w:rsidRPr="00AE0F70" w:rsidRDefault="00C843BE" w:rsidP="00C843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CA9EFA" w14:textId="77777777" w:rsidR="00C843BE" w:rsidRPr="00AE0F70" w:rsidRDefault="00C843BE" w:rsidP="00C843BE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 w:rsidRPr="00AE0F70"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 w:rsidRPr="00AE0F70">
        <w:rPr>
          <w:rFonts w:ascii="Times New Roman" w:hAnsi="Times New Roman"/>
          <w:sz w:val="24"/>
          <w:szCs w:val="24"/>
        </w:rPr>
        <w:t>dnia  2</w:t>
      </w:r>
      <w:r>
        <w:rPr>
          <w:rFonts w:ascii="Times New Roman" w:hAnsi="Times New Roman"/>
          <w:sz w:val="24"/>
          <w:szCs w:val="24"/>
        </w:rPr>
        <w:t>6</w:t>
      </w:r>
      <w:r w:rsidRPr="00AE0F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AE0F70">
        <w:rPr>
          <w:rFonts w:ascii="Times New Roman" w:hAnsi="Times New Roman"/>
          <w:sz w:val="24"/>
          <w:szCs w:val="24"/>
        </w:rPr>
        <w:t>.2022</w:t>
      </w:r>
      <w:proofErr w:type="gramEnd"/>
      <w:r w:rsidRPr="00AE0F70">
        <w:rPr>
          <w:rFonts w:ascii="Times New Roman" w:hAnsi="Times New Roman"/>
          <w:sz w:val="24"/>
          <w:szCs w:val="24"/>
        </w:rPr>
        <w:t xml:space="preserve"> r. </w:t>
      </w:r>
    </w:p>
    <w:p w14:paraId="6541B4EF" w14:textId="77777777" w:rsidR="00C843BE" w:rsidRPr="00AE0F70" w:rsidRDefault="00C843BE" w:rsidP="00C843BE">
      <w:pPr>
        <w:pStyle w:val="Bezodstpw"/>
        <w:rPr>
          <w:rFonts w:ascii="Times New Roman" w:hAnsi="Times New Roman"/>
          <w:sz w:val="24"/>
          <w:szCs w:val="24"/>
        </w:rPr>
      </w:pPr>
    </w:p>
    <w:p w14:paraId="24C7260B" w14:textId="77777777" w:rsidR="00C843BE" w:rsidRPr="00AE0F70" w:rsidRDefault="00C843BE" w:rsidP="00C843BE">
      <w:pPr>
        <w:pStyle w:val="Bezodstpw"/>
        <w:rPr>
          <w:rFonts w:ascii="Times New Roman" w:hAnsi="Times New Roman"/>
          <w:sz w:val="24"/>
          <w:szCs w:val="24"/>
        </w:rPr>
      </w:pPr>
    </w:p>
    <w:p w14:paraId="070B3915" w14:textId="77777777" w:rsidR="00C843BE" w:rsidRPr="00AE0F70" w:rsidRDefault="00C843BE" w:rsidP="00C843BE">
      <w:pPr>
        <w:pStyle w:val="Bezodstpw"/>
        <w:rPr>
          <w:rFonts w:ascii="Times New Roman" w:hAnsi="Times New Roman"/>
          <w:sz w:val="24"/>
          <w:szCs w:val="24"/>
        </w:rPr>
      </w:pPr>
    </w:p>
    <w:p w14:paraId="5499A03D" w14:textId="77777777" w:rsidR="00C843BE" w:rsidRPr="00AE0F70" w:rsidRDefault="00C843BE" w:rsidP="00C843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>BRM. 0012.4.1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0F70">
        <w:rPr>
          <w:rFonts w:ascii="Times New Roman" w:hAnsi="Times New Roman" w:cs="Times New Roman"/>
          <w:sz w:val="24"/>
          <w:szCs w:val="24"/>
        </w:rPr>
        <w:t>.2022.MO</w:t>
      </w:r>
    </w:p>
    <w:p w14:paraId="24A51430" w14:textId="77777777" w:rsidR="00C843BE" w:rsidRPr="00AE0F70" w:rsidRDefault="00C843BE" w:rsidP="00C843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04289C" w14:textId="77777777" w:rsidR="00C843BE" w:rsidRPr="00AE0F70" w:rsidRDefault="00C843BE" w:rsidP="00C843B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>O P I N I A</w:t>
      </w:r>
    </w:p>
    <w:p w14:paraId="7696EB32" w14:textId="77777777" w:rsidR="00C843BE" w:rsidRPr="00AE0F70" w:rsidRDefault="00C843BE" w:rsidP="00C843B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 xml:space="preserve">Komisji Bezpieczeństwa, Pomocy Społecznej i Polityki Mieszkaniowej </w:t>
      </w:r>
    </w:p>
    <w:p w14:paraId="16C9C731" w14:textId="77777777" w:rsidR="00C843BE" w:rsidRPr="00AE0F70" w:rsidRDefault="00C843BE" w:rsidP="00C843B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>Rady Miasta Chełmna</w:t>
      </w:r>
    </w:p>
    <w:p w14:paraId="55EB572D" w14:textId="77777777" w:rsidR="00C843BE" w:rsidRPr="00AE0F70" w:rsidRDefault="00C843BE" w:rsidP="00C843B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 xml:space="preserve">do projektu uchwały </w:t>
      </w:r>
    </w:p>
    <w:p w14:paraId="407C31EA" w14:textId="77777777" w:rsidR="00C843BE" w:rsidRPr="00AE0F70" w:rsidRDefault="00C843BE" w:rsidP="00C843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93AC4E" w14:textId="77777777" w:rsidR="00C843BE" w:rsidRPr="00AE0F70" w:rsidRDefault="00C843BE" w:rsidP="00C843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F70">
        <w:rPr>
          <w:rFonts w:ascii="Times New Roman" w:hAnsi="Times New Roman" w:cs="Times New Roman"/>
          <w:sz w:val="24"/>
          <w:szCs w:val="24"/>
        </w:rPr>
        <w:t>w sprawie przyjęcia Programu Przeciwdziałania Przemocy w Rodzinie oraz Ochrony Ofiar Przemocy w Rodzinie w Gminie Miasto Chełmno na lata 2022-2024</w:t>
      </w:r>
      <w:r w:rsidRPr="00AE0F70">
        <w:rPr>
          <w:rFonts w:ascii="Times New Roman" w:hAnsi="Times New Roman" w:cs="Times New Roman"/>
          <w:sz w:val="24"/>
          <w:szCs w:val="24"/>
        </w:rPr>
        <w:tab/>
      </w:r>
    </w:p>
    <w:p w14:paraId="7746256B" w14:textId="77777777" w:rsidR="00C843BE" w:rsidRDefault="00C843BE" w:rsidP="00C843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166817" w14:textId="77777777" w:rsidR="00C843BE" w:rsidRPr="00AE0F70" w:rsidRDefault="00C843BE" w:rsidP="00C843B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 xml:space="preserve">Na zjawiska przemocy w rodzinie, które są problemem społecznym, duży wpływ mają zaburzone relacje zachodzące w samej rodzinie, pomiędzy małżonkami, partnerami, rodzicami i dziećmi, kryzysy ekonomiczne i różnego rodzaju czynniki patogenne. </w:t>
      </w:r>
    </w:p>
    <w:p w14:paraId="4BA41BB0" w14:textId="77777777" w:rsidR="00C843BE" w:rsidRPr="00AE0F70" w:rsidRDefault="00C843BE" w:rsidP="00C843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 xml:space="preserve">Rodziny dotknięte zjawiskiem przemocy często zamykają się ze swoimi problemami nie obnosząc się nimi i nie szukając rozwiązań na zewnątrz, co w rezultacie ma poważny wpływ na jej właściwe relacje, funkcjonowanie w otaczającej rzeczywistości oraz w kontaktach społecznych. Ukrywanie i nawarstwianie się problemów rodzinnych jest dużym błędem i hamulcem powstrzymującym odpowiednią i adekwatną do sytuacji reakcję ludzi oraz instytucji, które we właściwy i profesjonalny sposób mogą pomóc. Należy pamiętać, że rodzina szukająca wyjścia z sytuacji daje sobie szansę na poprawę jej funkcjonowania. Odpowiednio szybka reakcja, zainicjowana interwencja i pomoc mogą przyczynić się do ograniczenia eskalacji przemocy i zaniechań rodzinnych tragedii. </w:t>
      </w:r>
    </w:p>
    <w:p w14:paraId="71C706E7" w14:textId="77777777" w:rsidR="00C843BE" w:rsidRPr="00AE0F70" w:rsidRDefault="00C843BE" w:rsidP="00C843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F70">
        <w:rPr>
          <w:rFonts w:ascii="Times New Roman" w:hAnsi="Times New Roman" w:cs="Times New Roman"/>
          <w:sz w:val="24"/>
          <w:szCs w:val="24"/>
        </w:rPr>
        <w:t xml:space="preserve">Proponowany, zmodyfikowany MPPP w Rodzinie oraz Ochrony Ofiar Przemocy w Rodzinie na lata 2022-2024 wychodzi naprzeciw problemom związanym ze zjawiskami przemocy. Program jest adekwatny do narastających negatywnych zjawisk zachodzących w rodzinie. Komisja pozytywnie ocenia program i jednogłośnie proponuje jego przyjęcie. </w:t>
      </w:r>
    </w:p>
    <w:p w14:paraId="7B60AF32" w14:textId="77777777" w:rsidR="00C843BE" w:rsidRPr="00AE0F70" w:rsidRDefault="00C843BE" w:rsidP="00C843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C46992" w14:textId="77777777" w:rsidR="00FD75C4" w:rsidRDefault="00FD75C4"/>
    <w:sectPr w:rsidR="00FD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BE"/>
    <w:rsid w:val="00C843BE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9F08"/>
  <w15:chartTrackingRefBased/>
  <w15:docId w15:val="{DEC4BA06-252F-458C-8358-52A5C77E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43B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2022-12-08T09:16:00Z</dcterms:created>
  <dcterms:modified xsi:type="dcterms:W3CDTF">2022-12-08T09:17:00Z</dcterms:modified>
</cp:coreProperties>
</file>