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98F" w:rsidRDefault="007B19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SO.8030.2022.MK</w:t>
      </w:r>
    </w:p>
    <w:p w:rsidR="007B198F" w:rsidRDefault="007B198F">
      <w:pPr>
        <w:rPr>
          <w:rFonts w:ascii="Times New Roman" w:hAnsi="Times New Roman"/>
          <w:sz w:val="24"/>
          <w:szCs w:val="24"/>
        </w:rPr>
      </w:pPr>
    </w:p>
    <w:p w:rsidR="007B198F" w:rsidRDefault="007B198F" w:rsidP="007B198F">
      <w:pPr>
        <w:jc w:val="center"/>
        <w:rPr>
          <w:rFonts w:ascii="Times New Roman" w:hAnsi="Times New Roman"/>
          <w:b/>
          <w:sz w:val="24"/>
          <w:szCs w:val="24"/>
        </w:rPr>
      </w:pPr>
      <w:r w:rsidRPr="007B198F">
        <w:rPr>
          <w:rFonts w:ascii="Times New Roman" w:hAnsi="Times New Roman"/>
          <w:b/>
          <w:sz w:val="24"/>
          <w:szCs w:val="24"/>
        </w:rPr>
        <w:t>ZARZĄDZENIE NR 155/2022</w:t>
      </w:r>
    </w:p>
    <w:p w:rsidR="007B198F" w:rsidRDefault="007B198F" w:rsidP="007B19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Burmistrza Miasta Chełmna</w:t>
      </w:r>
    </w:p>
    <w:p w:rsidR="007B198F" w:rsidRDefault="007B198F" w:rsidP="007B19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06</w:t>
      </w:r>
      <w:r w:rsidR="001F7D9E">
        <w:rPr>
          <w:rFonts w:ascii="Times New Roman" w:hAnsi="Times New Roman"/>
          <w:b/>
          <w:sz w:val="24"/>
          <w:szCs w:val="24"/>
        </w:rPr>
        <w:t xml:space="preserve"> grudnia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2022 r.</w:t>
      </w:r>
    </w:p>
    <w:p w:rsidR="007B198F" w:rsidRDefault="007B198F" w:rsidP="007B198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B198F" w:rsidRDefault="007B198F" w:rsidP="007B19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sprawie wydania opinii dotyczącej projektu uchwały Rady Powiatu Chełmińskiego </w:t>
      </w:r>
      <w:r w:rsidR="009641D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w sprawie ustalenia </w:t>
      </w:r>
      <w:r w:rsidR="009641DC">
        <w:rPr>
          <w:rFonts w:ascii="Times New Roman" w:hAnsi="Times New Roman"/>
          <w:sz w:val="24"/>
          <w:szCs w:val="24"/>
        </w:rPr>
        <w:t>rozkładu godzin pracy aptek ogólnodostępnych na terenie Powiatu Chełmińskiego.</w:t>
      </w:r>
    </w:p>
    <w:p w:rsidR="009641DC" w:rsidRDefault="009641DC" w:rsidP="007B19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30 ust. 1 ustawy z dnia 8 marca 1990 roku o samorządzie gminnym </w:t>
      </w:r>
      <w:r w:rsidR="006C3FB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 U. z 2022 r. poz. 559), art. 94 ust. 2 ustawy z dnia 6 września 2001 r. </w:t>
      </w:r>
      <w:r w:rsidR="006C3FB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rawo </w:t>
      </w:r>
      <w:r w:rsidR="006C3FB3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armaceutyczne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Dz.U. z 2022 r. poz. 2301 z późn.zm.)</w:t>
      </w:r>
    </w:p>
    <w:p w:rsidR="006C3FB3" w:rsidRDefault="006C3FB3" w:rsidP="007B198F">
      <w:pPr>
        <w:rPr>
          <w:rFonts w:ascii="Times New Roman" w:hAnsi="Times New Roman"/>
          <w:sz w:val="24"/>
          <w:szCs w:val="24"/>
        </w:rPr>
      </w:pPr>
    </w:p>
    <w:p w:rsidR="006C3FB3" w:rsidRDefault="006C3FB3" w:rsidP="006C3FB3">
      <w:pPr>
        <w:jc w:val="center"/>
        <w:rPr>
          <w:rFonts w:ascii="Times New Roman" w:hAnsi="Times New Roman"/>
          <w:b/>
          <w:sz w:val="24"/>
          <w:szCs w:val="24"/>
        </w:rPr>
      </w:pPr>
      <w:r w:rsidRPr="006C3FB3">
        <w:rPr>
          <w:rFonts w:ascii="Times New Roman" w:hAnsi="Times New Roman"/>
          <w:b/>
          <w:sz w:val="24"/>
          <w:szCs w:val="24"/>
        </w:rPr>
        <w:t>Burmistrz Miasta Chełmna zarządza:</w:t>
      </w:r>
    </w:p>
    <w:p w:rsidR="006C3FB3" w:rsidRDefault="006C3FB3" w:rsidP="006C3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§1. Pozytywnie zaopiniować przedłożony przez Zarząd Powiatu Chełmińskiego</w:t>
      </w:r>
      <w:r w:rsidR="00833BFD">
        <w:rPr>
          <w:rFonts w:ascii="Times New Roman" w:hAnsi="Times New Roman"/>
          <w:sz w:val="24"/>
          <w:szCs w:val="24"/>
        </w:rPr>
        <w:t xml:space="preserve"> w dniu </w:t>
      </w:r>
      <w:r w:rsidR="00833BFD">
        <w:rPr>
          <w:rFonts w:ascii="Times New Roman" w:hAnsi="Times New Roman"/>
          <w:sz w:val="24"/>
          <w:szCs w:val="24"/>
        </w:rPr>
        <w:br/>
        <w:t xml:space="preserve">30 listopada 2022 r. (data wpływu do UM) </w:t>
      </w:r>
      <w:r>
        <w:rPr>
          <w:rFonts w:ascii="Times New Roman" w:hAnsi="Times New Roman"/>
          <w:sz w:val="24"/>
          <w:szCs w:val="24"/>
        </w:rPr>
        <w:t xml:space="preserve">projekt uchwały Rady Powiatu Chełmińskiego </w:t>
      </w:r>
      <w:r w:rsidR="00833BFD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sprawie ustalenia rozkładu godzin pracy aptek ogólnodostępnych</w:t>
      </w:r>
      <w:r w:rsidR="00833BFD">
        <w:rPr>
          <w:rFonts w:ascii="Times New Roman" w:hAnsi="Times New Roman"/>
          <w:sz w:val="24"/>
          <w:szCs w:val="24"/>
        </w:rPr>
        <w:t xml:space="preserve"> na terenie Powiatu Chełmińskiego.</w:t>
      </w:r>
    </w:p>
    <w:p w:rsidR="00833BFD" w:rsidRDefault="00833BFD" w:rsidP="006C3FB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§2. Zarządzenie wchodzi w życie z dniem podpisania. </w:t>
      </w:r>
    </w:p>
    <w:p w:rsidR="00833BFD" w:rsidRDefault="00833BFD" w:rsidP="006C3FB3">
      <w:pPr>
        <w:rPr>
          <w:rFonts w:ascii="Times New Roman" w:hAnsi="Times New Roman"/>
          <w:sz w:val="24"/>
          <w:szCs w:val="24"/>
        </w:rPr>
      </w:pPr>
    </w:p>
    <w:p w:rsidR="00833BFD" w:rsidRDefault="00833BFD" w:rsidP="00833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Burmistrz Miasta Chełmna</w:t>
      </w:r>
    </w:p>
    <w:p w:rsidR="00833BFD" w:rsidRPr="006C3FB3" w:rsidRDefault="00833BFD" w:rsidP="00833BFD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Artur Mikiewicz</w:t>
      </w:r>
    </w:p>
    <w:sectPr w:rsidR="00833BFD" w:rsidRPr="006C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8F"/>
    <w:rsid w:val="001F7D9E"/>
    <w:rsid w:val="006C3FB3"/>
    <w:rsid w:val="007B198F"/>
    <w:rsid w:val="00833BFD"/>
    <w:rsid w:val="0096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0367B"/>
  <w15:chartTrackingRefBased/>
  <w15:docId w15:val="{1B390F36-349F-4069-BABF-8F4445B1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3</cp:revision>
  <dcterms:created xsi:type="dcterms:W3CDTF">2022-12-06T11:20:00Z</dcterms:created>
  <dcterms:modified xsi:type="dcterms:W3CDTF">2022-12-06T12:02:00Z</dcterms:modified>
</cp:coreProperties>
</file>