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A393" w14:textId="7E85C6A6" w:rsidR="00FC368D" w:rsidRPr="00FC368D" w:rsidRDefault="00200BD2" w:rsidP="00FC368D">
      <w:pPr>
        <w:tabs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                       </w:t>
      </w:r>
      <w:r w:rsidR="00FC368D"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UCHWAŁA NR L</w:t>
      </w:r>
      <w:r w:rsidR="001F3AB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</w:t>
      </w:r>
      <w:r w:rsidR="000C3FB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</w:t>
      </w:r>
      <w:r w:rsidR="00FC368D"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/</w:t>
      </w:r>
      <w:r w:rsidR="001F3AB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…</w:t>
      </w:r>
      <w:r w:rsidR="00FC368D"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/2022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        druk nr 2</w:t>
      </w:r>
      <w:r w:rsidR="00FC368D"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  <w:t>RADY MIASTA CHEŁMNA</w:t>
      </w:r>
    </w:p>
    <w:p w14:paraId="02A52EA6" w14:textId="3F8DDB20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z dnia </w:t>
      </w:r>
      <w:r w:rsidR="009C5142">
        <w:rPr>
          <w:rFonts w:ascii="Times New Roman" w:hAnsi="Times New Roman" w:cs="Times New Roman"/>
          <w:color w:val="000000"/>
          <w:shd w:val="clear" w:color="auto" w:fill="FFFFFF"/>
        </w:rPr>
        <w:t>14 września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</w:t>
      </w:r>
    </w:p>
    <w:p w14:paraId="15FB4D88" w14:textId="77777777" w:rsidR="00FC368D" w:rsidRPr="00FC368D" w:rsidRDefault="00FC368D" w:rsidP="00FC368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zmieniająca uchwałę w sprawie uchwalenia Wieloletniej Prognozy Finansowej na lata 2022-2028</w:t>
      </w:r>
    </w:p>
    <w:p w14:paraId="64DA08DD" w14:textId="783B9B4C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Na podstawie art. 226, art. 227, art. 228, art. 230 ustawy z dnia 27 sierpnia 2009 r. o finansach publicznych (</w:t>
      </w:r>
      <w:proofErr w:type="spellStart"/>
      <w:r w:rsidRPr="00FC368D">
        <w:rPr>
          <w:rFonts w:ascii="Times New Roman" w:hAnsi="Times New Roman" w:cs="Times New Roman"/>
          <w:color w:val="000000"/>
          <w:shd w:val="clear" w:color="auto" w:fill="FFFFFF"/>
        </w:rPr>
        <w:t>t.j</w:t>
      </w:r>
      <w:proofErr w:type="spellEnd"/>
      <w:r w:rsidRPr="00FC368D">
        <w:rPr>
          <w:rFonts w:ascii="Times New Roman" w:hAnsi="Times New Roman" w:cs="Times New Roman"/>
          <w:color w:val="000000"/>
          <w:shd w:val="clear" w:color="auto" w:fill="FFFFFF"/>
        </w:rPr>
        <w:t>. Dz. U. z 202</w:t>
      </w:r>
      <w:r w:rsidR="001F3ABC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r., poz. </w:t>
      </w:r>
      <w:r w:rsidR="001F3ABC">
        <w:rPr>
          <w:rFonts w:ascii="Times New Roman" w:hAnsi="Times New Roman" w:cs="Times New Roman"/>
          <w:color w:val="000000"/>
          <w:shd w:val="clear" w:color="auto" w:fill="FFFFFF"/>
        </w:rPr>
        <w:t>1634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z </w:t>
      </w:r>
      <w:proofErr w:type="spellStart"/>
      <w:r w:rsidRPr="00FC368D">
        <w:rPr>
          <w:rFonts w:ascii="Times New Roman" w:hAnsi="Times New Roman" w:cs="Times New Roman"/>
          <w:color w:val="000000"/>
          <w:shd w:val="clear" w:color="auto" w:fill="FFFFFF"/>
        </w:rPr>
        <w:t>późn</w:t>
      </w:r>
      <w:proofErr w:type="spellEnd"/>
      <w:r w:rsidRPr="00FC368D">
        <w:rPr>
          <w:rFonts w:ascii="Times New Roman" w:hAnsi="Times New Roman" w:cs="Times New Roman"/>
          <w:color w:val="000000"/>
          <w:shd w:val="clear" w:color="auto" w:fill="FFFFFF"/>
        </w:rPr>
        <w:t>. zm</w:t>
      </w:r>
      <w:r w:rsidR="006619BA">
        <w:rPr>
          <w:rFonts w:ascii="Times New Roman" w:hAnsi="Times New Roman" w:cs="Times New Roman"/>
          <w:color w:val="000000"/>
          <w:shd w:val="clear" w:color="auto" w:fill="FFFFFF"/>
        </w:rPr>
        <w:t>.)</w:t>
      </w:r>
      <w:r w:rsidRPr="00FC368D">
        <w:rPr>
          <w:rFonts w:ascii="Times New Roman" w:hAnsi="Times New Roman" w:cs="Times New Roman"/>
          <w:shd w:val="clear" w:color="auto" w:fill="FFFFFF"/>
        </w:rPr>
        <w:t xml:space="preserve"> 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uchwala się, co następuje:</w:t>
      </w:r>
    </w:p>
    <w:p w14:paraId="1B92E872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DEC0EF0" w14:textId="77777777" w:rsidR="00FC368D" w:rsidRPr="00FC368D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 1. 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W uchwale Nr XLIV/309/2021 Rady Miasta Chełmna z dnia 29 grudnia 2021 r. w sprawie uchwalenia Wieloletniej Prognozy Finansowej na lata 2022-2028</w:t>
      </w:r>
      <w:proofErr w:type="gramStart"/>
      <w:r w:rsidRPr="00FC368D">
        <w:rPr>
          <w:rFonts w:ascii="Times New Roman" w:hAnsi="Times New Roman" w:cs="Times New Roman"/>
          <w:color w:val="000000"/>
          <w:shd w:val="clear" w:color="auto" w:fill="FFFFFF"/>
        </w:rPr>
        <w:t>, ,</w:t>
      </w:r>
      <w:proofErr w:type="gramEnd"/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zmienionej:</w:t>
      </w:r>
    </w:p>
    <w:p w14:paraId="14060FDE" w14:textId="64D48152" w:rsidR="00FC368D" w:rsidRPr="00FC368D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XLV/322/202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26 stycznia 2022 r.,</w:t>
      </w:r>
    </w:p>
    <w:p w14:paraId="479B62BB" w14:textId="7CC28452" w:rsidR="00FC368D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XLV</w:t>
      </w:r>
      <w:r w:rsidR="005B21B7">
        <w:rPr>
          <w:rFonts w:ascii="Times New Roman" w:hAnsi="Times New Roman" w:cs="Times New Roman"/>
          <w:color w:val="000000"/>
          <w:shd w:val="clear" w:color="auto" w:fill="FFFFFF"/>
        </w:rPr>
        <w:t>II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/336/202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23 lutego 2022 r.,</w:t>
      </w:r>
    </w:p>
    <w:p w14:paraId="38F67A5D" w14:textId="35665FAC" w:rsidR="005B21B7" w:rsidRPr="00FC368D" w:rsidRDefault="005B21B7" w:rsidP="005B21B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XLV</w:t>
      </w:r>
      <w:r>
        <w:rPr>
          <w:rFonts w:ascii="Times New Roman" w:hAnsi="Times New Roman" w:cs="Times New Roman"/>
          <w:color w:val="000000"/>
          <w:shd w:val="clear" w:color="auto" w:fill="FFFFFF"/>
        </w:rPr>
        <w:t>III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350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30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marca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2B570A52" w14:textId="5F5CD0AE" w:rsidR="008D632C" w:rsidRPr="00FC368D" w:rsidRDefault="008D632C" w:rsidP="008D632C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</w:t>
      </w:r>
      <w:r>
        <w:rPr>
          <w:rFonts w:ascii="Times New Roman" w:hAnsi="Times New Roman" w:cs="Times New Roman"/>
          <w:color w:val="000000"/>
          <w:shd w:val="clear" w:color="auto" w:fill="FFFFFF"/>
        </w:rPr>
        <w:t>IX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hd w:val="clear" w:color="auto" w:fill="FFFFFF"/>
        </w:rPr>
        <w:t>357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27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kwietnia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71111F9B" w14:textId="24335034" w:rsidR="005B21B7" w:rsidRDefault="00E676B2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L/</w:t>
      </w:r>
      <w:r>
        <w:rPr>
          <w:rFonts w:ascii="Times New Roman" w:hAnsi="Times New Roman" w:cs="Times New Roman"/>
          <w:color w:val="000000"/>
          <w:shd w:val="clear" w:color="auto" w:fill="FFFFFF"/>
        </w:rPr>
        <w:t>362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25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maja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4D2919DB" w14:textId="1067E5CB" w:rsidR="001F3ABC" w:rsidRDefault="001F3ABC" w:rsidP="001F3ABC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L</w:t>
      </w:r>
      <w:r w:rsidR="00FC377B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hd w:val="clear" w:color="auto" w:fill="FFFFFF"/>
        </w:rPr>
        <w:t>372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czerwca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5995A8F5" w14:textId="77777777" w:rsidR="00E676B2" w:rsidRPr="00FC368D" w:rsidRDefault="00E676B2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278AC8" w14:textId="77777777" w:rsidR="00FC368D" w:rsidRPr="001F0714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0714">
        <w:rPr>
          <w:rFonts w:ascii="Times New Roman" w:hAnsi="Times New Roman" w:cs="Times New Roman"/>
          <w:color w:val="000000"/>
          <w:shd w:val="clear" w:color="auto" w:fill="FFFFFF"/>
        </w:rPr>
        <w:t>wprowadza się następujące zmiany:</w:t>
      </w:r>
    </w:p>
    <w:p w14:paraId="1B03F53F" w14:textId="77777777" w:rsidR="00FC368D" w:rsidRPr="001F0714" w:rsidRDefault="00FC368D" w:rsidP="00FC368D">
      <w:pPr>
        <w:numPr>
          <w:ilvl w:val="0"/>
          <w:numId w:val="1"/>
        </w:numPr>
        <w:tabs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0714">
        <w:rPr>
          <w:rFonts w:ascii="Times New Roman" w:hAnsi="Times New Roman" w:cs="Times New Roman"/>
          <w:color w:val="000000"/>
          <w:shd w:val="clear" w:color="auto" w:fill="FFFFFF"/>
        </w:rPr>
        <w:t>załącznik nr 1 otrzymuje brzmienie określone w załączniku nr 1 do niniejszej uchwały;</w:t>
      </w:r>
    </w:p>
    <w:p w14:paraId="0DEC5C1D" w14:textId="3733CBD5" w:rsidR="00FC368D" w:rsidRDefault="001100B3" w:rsidP="005B21B7">
      <w:pPr>
        <w:numPr>
          <w:ilvl w:val="0"/>
          <w:numId w:val="1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0714">
        <w:rPr>
          <w:rFonts w:ascii="Times New Roman" w:hAnsi="Times New Roman" w:cs="Times New Roman"/>
          <w:color w:val="000000"/>
          <w:shd w:val="clear" w:color="auto" w:fill="FFFFFF"/>
        </w:rPr>
        <w:t>załącznik nr 2 otrzymuje brzmienie określone w załączniku nr 2 do niniejszej uchwały</w:t>
      </w:r>
      <w:r w:rsidR="005B21B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91F886A" w14:textId="77777777" w:rsidR="005B21B7" w:rsidRPr="005B21B7" w:rsidRDefault="005B21B7" w:rsidP="005B21B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F968413" w14:textId="77777777" w:rsidR="00FC368D" w:rsidRPr="00FC368D" w:rsidRDefault="00FC368D" w:rsidP="00FC368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 2. 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 Wykonanie Uchwały powierza się Burmistrzowi.</w:t>
      </w:r>
    </w:p>
    <w:p w14:paraId="0C55A7F2" w14:textId="77777777" w:rsidR="00FC368D" w:rsidRPr="00FC368D" w:rsidRDefault="00FC368D" w:rsidP="00FC368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4D1896A0" w14:textId="77777777" w:rsidR="00FC368D" w:rsidRPr="00FC368D" w:rsidRDefault="00FC368D" w:rsidP="00FC368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 4. 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 Uchwała wchodzi w życie z dniem podjęcia.</w:t>
      </w:r>
    </w:p>
    <w:p w14:paraId="43575C4E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97CF08F" w14:textId="77777777" w:rsidR="00FC368D" w:rsidRPr="00FC368D" w:rsidRDefault="00FC368D" w:rsidP="00FC368D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92557B9" w14:textId="77777777" w:rsidR="00FC368D" w:rsidRPr="00FC368D" w:rsidRDefault="00FC368D" w:rsidP="00FC368D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8A30968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FC368D" w:rsidRPr="00FC368D" w14:paraId="7F109903" w14:textId="7777777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1ACB346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9664BC3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6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Przewodniczący Rady Miasta</w:t>
            </w:r>
          </w:p>
          <w:p w14:paraId="74754EAE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6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5358570E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6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Wojciech Strzelecki</w:t>
            </w:r>
          </w:p>
        </w:tc>
      </w:tr>
    </w:tbl>
    <w:p w14:paraId="3ACAFBA1" w14:textId="77777777" w:rsidR="00FC368D" w:rsidRPr="00FC368D" w:rsidRDefault="00FC368D" w:rsidP="00FC36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8242CED" w14:textId="77777777" w:rsidR="00FC368D" w:rsidRPr="00FC368D" w:rsidRDefault="00FC368D" w:rsidP="00FC36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DC46FB" w14:textId="77777777" w:rsidR="00FC368D" w:rsidRPr="00FC368D" w:rsidRDefault="00FC368D" w:rsidP="00FC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F2CF69" w14:textId="77777777" w:rsidR="001A6EE5" w:rsidRPr="00FC368D" w:rsidRDefault="001A6EE5" w:rsidP="00FC368D"/>
    <w:sectPr w:rsidR="001A6EE5" w:rsidRPr="00FC368D" w:rsidSect="004F181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41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77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3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9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5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1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57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3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9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 w16cid:durableId="53912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CC"/>
    <w:rsid w:val="000B6EBE"/>
    <w:rsid w:val="000C3FB8"/>
    <w:rsid w:val="000D3EFC"/>
    <w:rsid w:val="001100B3"/>
    <w:rsid w:val="00110FF8"/>
    <w:rsid w:val="00154E2B"/>
    <w:rsid w:val="001A6EE5"/>
    <w:rsid w:val="001F0714"/>
    <w:rsid w:val="001F3ABC"/>
    <w:rsid w:val="00200BD2"/>
    <w:rsid w:val="002E3A2D"/>
    <w:rsid w:val="002F2110"/>
    <w:rsid w:val="003D6ACC"/>
    <w:rsid w:val="004E37C9"/>
    <w:rsid w:val="004F6A51"/>
    <w:rsid w:val="005B21B7"/>
    <w:rsid w:val="006619BA"/>
    <w:rsid w:val="008D632C"/>
    <w:rsid w:val="009C5142"/>
    <w:rsid w:val="00AE5B19"/>
    <w:rsid w:val="00BD43E2"/>
    <w:rsid w:val="00D25F31"/>
    <w:rsid w:val="00E676B2"/>
    <w:rsid w:val="00ED0578"/>
    <w:rsid w:val="00F740BB"/>
    <w:rsid w:val="00FC368D"/>
    <w:rsid w:val="00FC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7313"/>
  <w15:chartTrackingRefBased/>
  <w15:docId w15:val="{69EB8A86-F59C-42D5-9B41-FAF7BB77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D6A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dderebecka@gmail.com</cp:lastModifiedBy>
  <cp:revision>3</cp:revision>
  <cp:lastPrinted>2022-02-16T07:15:00Z</cp:lastPrinted>
  <dcterms:created xsi:type="dcterms:W3CDTF">2022-09-06T10:01:00Z</dcterms:created>
  <dcterms:modified xsi:type="dcterms:W3CDTF">2022-09-07T10:04:00Z</dcterms:modified>
</cp:coreProperties>
</file>