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FF56" w14:textId="77777777" w:rsidR="00D24FE1" w:rsidRDefault="00D24FE1" w:rsidP="00D24FE1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C609B" w14:textId="77777777" w:rsidR="00D24FE1" w:rsidRDefault="00D24FE1" w:rsidP="00D24FE1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2F665" w14:textId="77777777" w:rsidR="00D24FE1" w:rsidRDefault="00D24FE1" w:rsidP="00D24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436399" w14:textId="77777777" w:rsidR="00D24FE1" w:rsidRDefault="00D24FE1" w:rsidP="00D24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50B56D" w14:textId="77777777" w:rsidR="00D24FE1" w:rsidRDefault="00D24FE1" w:rsidP="00D24FE1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16/2020</w:t>
      </w:r>
    </w:p>
    <w:p w14:paraId="1D4D166E" w14:textId="77777777" w:rsidR="00D24FE1" w:rsidRDefault="00D24FE1" w:rsidP="00D24FE1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316228F1" w14:textId="77777777" w:rsidR="00D24FE1" w:rsidRDefault="00D24FE1" w:rsidP="00D24FE1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Komisji Rewizyjnej </w:t>
      </w:r>
      <w:proofErr w:type="gramStart"/>
      <w:r>
        <w:rPr>
          <w:color w:val="000000"/>
          <w:sz w:val="32"/>
          <w:szCs w:val="32"/>
        </w:rPr>
        <w:t>Rady  Miasta</w:t>
      </w:r>
      <w:proofErr w:type="gramEnd"/>
      <w:r>
        <w:rPr>
          <w:color w:val="000000"/>
          <w:sz w:val="32"/>
          <w:szCs w:val="32"/>
        </w:rPr>
        <w:t xml:space="preserve"> Chełmna</w:t>
      </w:r>
    </w:p>
    <w:p w14:paraId="1DC97B1F" w14:textId="77777777" w:rsidR="00D24FE1" w:rsidRDefault="00D24FE1" w:rsidP="00D24FE1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5 marca 2020 roku</w:t>
      </w:r>
    </w:p>
    <w:p w14:paraId="5585185F" w14:textId="77777777" w:rsidR="00D24FE1" w:rsidRDefault="00D24FE1" w:rsidP="00D24FE1"/>
    <w:p w14:paraId="6E04D29F" w14:textId="77777777" w:rsidR="00D24FE1" w:rsidRDefault="00D24FE1" w:rsidP="00D24FE1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4A10FCFF" w14:textId="77777777" w:rsidR="00D24FE1" w:rsidRPr="006F5E0A" w:rsidRDefault="00D24FE1" w:rsidP="00D24F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6F5E0A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6F5E0A">
        <w:rPr>
          <w:rFonts w:ascii="Times New Roman" w:hAnsi="Times New Roman" w:cs="Times New Roman"/>
          <w:sz w:val="24"/>
          <w:szCs w:val="24"/>
        </w:rPr>
        <w:t xml:space="preserve"> – przewodnicząca </w:t>
      </w:r>
    </w:p>
    <w:p w14:paraId="08C69762" w14:textId="77777777" w:rsidR="00D24FE1" w:rsidRPr="006F5E0A" w:rsidRDefault="00D24FE1" w:rsidP="00D24F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>Marek Gębka</w:t>
      </w:r>
    </w:p>
    <w:p w14:paraId="45AA4EC9" w14:textId="77777777" w:rsidR="00D24FE1" w:rsidRDefault="00D24FE1" w:rsidP="00D24FE1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Remigiusz Mikrut</w:t>
      </w:r>
    </w:p>
    <w:p w14:paraId="319D5A19" w14:textId="77777777" w:rsidR="00D24FE1" w:rsidRDefault="00D24FE1" w:rsidP="00D24FE1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C964C31" w14:textId="77777777" w:rsidR="00D24FE1" w:rsidRDefault="00D24FE1" w:rsidP="00D24FE1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2CF5EF36" w14:textId="77777777" w:rsidR="00D24FE1" w:rsidRDefault="00D24FE1" w:rsidP="00D24FE1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1E6A462" w14:textId="77777777" w:rsidR="00D24FE1" w:rsidRPr="002741CD" w:rsidRDefault="00D24FE1" w:rsidP="00D24FE1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383D4587" w14:textId="77777777" w:rsidR="00D24FE1" w:rsidRDefault="00D24FE1" w:rsidP="00D24FE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21A124AF" w14:textId="77777777" w:rsidR="00D24FE1" w:rsidRDefault="00D24FE1" w:rsidP="00D24FE1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       Przyjęcie porządku posiedzenia:</w:t>
      </w:r>
    </w:p>
    <w:p w14:paraId="3E0922D8" w14:textId="77777777" w:rsidR="00D24FE1" w:rsidRDefault="00D24FE1" w:rsidP="00D24FE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7F8A8711" w14:textId="77777777" w:rsidR="00D24FE1" w:rsidRPr="00A62201" w:rsidRDefault="00D24FE1" w:rsidP="00D24FE1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006C85C6" w14:textId="77777777" w:rsidR="00D24FE1" w:rsidRDefault="00D24FE1" w:rsidP="00D24FE1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E54B44D" w14:textId="77777777" w:rsidR="00D24FE1" w:rsidRDefault="00D24FE1" w:rsidP="00D24FE1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3.    Sprawy bieżące</w:t>
      </w:r>
    </w:p>
    <w:p w14:paraId="7295D0BA" w14:textId="77777777" w:rsidR="00D24FE1" w:rsidRDefault="00D24FE1" w:rsidP="00D24FE1">
      <w:pPr>
        <w:pStyle w:val="NormalnyWeb"/>
        <w:spacing w:before="0" w:beforeAutospacing="0" w:after="0" w:afterAutospacing="0"/>
      </w:pPr>
    </w:p>
    <w:p w14:paraId="7875644E" w14:textId="77777777" w:rsidR="00D24FE1" w:rsidRDefault="00D24FE1" w:rsidP="00D24FE1">
      <w:pPr>
        <w:pStyle w:val="NormalnyWeb"/>
        <w:spacing w:before="0" w:beforeAutospacing="0" w:after="0" w:afterAutospacing="0"/>
      </w:pPr>
      <w:r>
        <w:rPr>
          <w:color w:val="000000"/>
        </w:rPr>
        <w:t> 5.    Zakończenie </w:t>
      </w:r>
    </w:p>
    <w:p w14:paraId="4A96048A" w14:textId="77777777" w:rsidR="00D24FE1" w:rsidRDefault="00D24FE1" w:rsidP="00D24FE1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7838F3E0" w14:textId="77777777" w:rsidR="00D24FE1" w:rsidRDefault="00D24FE1" w:rsidP="00D24FE1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3BF0DF19" w14:textId="77777777" w:rsidR="00D24FE1" w:rsidRDefault="00D24FE1" w:rsidP="00D24FE1"/>
    <w:p w14:paraId="22AB8C57" w14:textId="77777777" w:rsidR="00D24FE1" w:rsidRDefault="00D24FE1" w:rsidP="00D24FE1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>otworzyła posiedzenie witając członków komisji </w:t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2A33994F" w14:textId="77777777" w:rsidR="00D24FE1" w:rsidRDefault="00D24FE1" w:rsidP="00D24FE1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188D2BEA" w14:textId="77777777" w:rsidR="00D24FE1" w:rsidRDefault="00D24FE1" w:rsidP="00D24FE1"/>
    <w:p w14:paraId="7ADA7D08" w14:textId="77777777" w:rsidR="00D24FE1" w:rsidRDefault="00D24FE1" w:rsidP="00D24FE1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obecnych jest 3 członków  komisji, co stanowi wymagane quorum do podejmowania prawomocnych decyzji.</w:t>
      </w:r>
    </w:p>
    <w:p w14:paraId="2AFB919F" w14:textId="77777777" w:rsidR="00D24FE1" w:rsidRDefault="00D24FE1" w:rsidP="00D24FE1"/>
    <w:p w14:paraId="100E4207" w14:textId="77777777" w:rsidR="00D24FE1" w:rsidRDefault="00D24FE1" w:rsidP="00D24FE1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0E07C20A" w14:textId="77777777" w:rsidR="00D24FE1" w:rsidRDefault="00D24FE1" w:rsidP="00D24FE1"/>
    <w:p w14:paraId="5AABB5A6" w14:textId="77777777" w:rsidR="00D24FE1" w:rsidRDefault="00D24FE1" w:rsidP="00D24FE1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                    z 15  posiedzenia uznaje za przyjęty.</w:t>
      </w:r>
    </w:p>
    <w:p w14:paraId="08648E1B" w14:textId="77777777" w:rsidR="00D24FE1" w:rsidRDefault="00D24FE1" w:rsidP="00D24FE1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14AC4B66" w14:textId="77777777" w:rsidR="00D24FE1" w:rsidRDefault="00D24FE1" w:rsidP="00D24FE1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0D53443" w14:textId="77777777" w:rsidR="00D24FE1" w:rsidRDefault="00D24FE1" w:rsidP="00D24FE1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42CE9F" w14:textId="77777777" w:rsidR="00D24FE1" w:rsidRDefault="00D24FE1" w:rsidP="00D24FE1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63FD9342" w14:textId="77777777" w:rsidR="00D24FE1" w:rsidRDefault="00D24FE1" w:rsidP="00D24FE1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12074197" w14:textId="77777777" w:rsidR="00D24FE1" w:rsidRDefault="00D24FE1" w:rsidP="00D24FE1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6C05F0" w14:textId="77777777" w:rsidR="00D24FE1" w:rsidRDefault="00D24FE1" w:rsidP="00D24FE1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- 2 - </w:t>
      </w:r>
    </w:p>
    <w:p w14:paraId="3A2C97FD" w14:textId="77777777" w:rsidR="00D24FE1" w:rsidRDefault="00D24FE1" w:rsidP="00D24FE1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BCF898B" w14:textId="77777777" w:rsidR="00D24FE1" w:rsidRDefault="00D24FE1" w:rsidP="00D24FE1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3DC8205" w14:textId="77777777" w:rsidR="00D24FE1" w:rsidRDefault="00D24FE1" w:rsidP="00D24FE1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74E290" w14:textId="77777777" w:rsidR="00D24FE1" w:rsidRDefault="00D24FE1" w:rsidP="00D24FE1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Ad.2.  Przyjęcie porządku posiedzenia.</w:t>
      </w:r>
    </w:p>
    <w:p w14:paraId="0824ABF9" w14:textId="77777777" w:rsidR="00D24FE1" w:rsidRDefault="00D24FE1" w:rsidP="00D24FE1">
      <w:pPr>
        <w:spacing w:after="240"/>
      </w:pPr>
    </w:p>
    <w:p w14:paraId="01E6141A" w14:textId="77777777" w:rsidR="00D24FE1" w:rsidRDefault="00D24FE1" w:rsidP="00D24FE1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zapoznała zebranych z porządkiem posiedzenia, który został przez </w:t>
      </w:r>
      <w:proofErr w:type="gramStart"/>
      <w:r>
        <w:rPr>
          <w:color w:val="000000"/>
        </w:rPr>
        <w:t>radnych  przyjęty</w:t>
      </w:r>
      <w:proofErr w:type="gramEnd"/>
      <w:r>
        <w:rPr>
          <w:color w:val="000000"/>
        </w:rPr>
        <w:t xml:space="preserve"> jednogłośnie. </w:t>
      </w:r>
    </w:p>
    <w:p w14:paraId="729DD61A" w14:textId="77777777" w:rsidR="00D24FE1" w:rsidRDefault="00D24FE1" w:rsidP="00D24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2B872E" w14:textId="77777777" w:rsidR="00D24FE1" w:rsidRDefault="00D24FE1" w:rsidP="00D24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CEDB120" w14:textId="77777777" w:rsidR="00D24FE1" w:rsidRDefault="00D24FE1" w:rsidP="00D24F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642A0">
        <w:rPr>
          <w:rFonts w:ascii="Times New Roman" w:hAnsi="Times New Roman" w:cs="Times New Roman"/>
          <w:sz w:val="28"/>
          <w:szCs w:val="28"/>
        </w:rPr>
        <w:t xml:space="preserve">Ad.3. </w:t>
      </w:r>
      <w:r>
        <w:rPr>
          <w:rFonts w:ascii="Times New Roman" w:hAnsi="Times New Roman" w:cs="Times New Roman"/>
          <w:sz w:val="28"/>
          <w:szCs w:val="28"/>
        </w:rPr>
        <w:t xml:space="preserve">Sprawy bieżące </w:t>
      </w:r>
    </w:p>
    <w:p w14:paraId="65B0E20E" w14:textId="77777777" w:rsidR="00D24FE1" w:rsidRDefault="00D24FE1" w:rsidP="00D24FE1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DD0D39" w14:textId="77777777" w:rsidR="00D24FE1" w:rsidRPr="00A62201" w:rsidRDefault="00D24FE1" w:rsidP="00D24FE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13141" w14:textId="77777777" w:rsidR="00D24FE1" w:rsidRPr="00A62201" w:rsidRDefault="00D24FE1" w:rsidP="00D24FE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201">
        <w:rPr>
          <w:rFonts w:ascii="Times New Roman" w:hAnsi="Times New Roman" w:cs="Times New Roman"/>
          <w:color w:val="000000"/>
          <w:sz w:val="24"/>
          <w:szCs w:val="24"/>
        </w:rPr>
        <w:t>Komisja zapoznała się z wyjaśnieniami na wnioski pokontrolne przekazanymi przez dyrektorów kontrolowanych jednostek.</w:t>
      </w:r>
    </w:p>
    <w:p w14:paraId="29DB5385" w14:textId="77777777" w:rsidR="00D24FE1" w:rsidRDefault="00D24FE1" w:rsidP="00D24FE1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1FE50A" w14:textId="77777777" w:rsidR="00D24FE1" w:rsidRPr="00A62201" w:rsidRDefault="00D24FE1" w:rsidP="00D24FE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201">
        <w:rPr>
          <w:rFonts w:ascii="Times New Roman" w:hAnsi="Times New Roman" w:cs="Times New Roman"/>
          <w:color w:val="000000"/>
          <w:sz w:val="24"/>
          <w:szCs w:val="24"/>
        </w:rPr>
        <w:tab/>
        <w:t>Uznając wnioski zawarte w protokole za zasadne postanowiła, iż zostaną one zawarte w sprawozdaniach celem zobligowania dyrektorów plac</w:t>
      </w:r>
      <w:r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A62201">
        <w:rPr>
          <w:rFonts w:ascii="Times New Roman" w:hAnsi="Times New Roman" w:cs="Times New Roman"/>
          <w:color w:val="000000"/>
          <w:sz w:val="24"/>
          <w:szCs w:val="24"/>
        </w:rPr>
        <w:t xml:space="preserve">wek kulturalnych do ich realizacji. </w:t>
      </w:r>
    </w:p>
    <w:p w14:paraId="08A294AA" w14:textId="77777777" w:rsidR="00D24FE1" w:rsidRDefault="00D24FE1" w:rsidP="00D24FE1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2E040A" w14:textId="77777777" w:rsidR="00D24FE1" w:rsidRDefault="00D24FE1" w:rsidP="00D24FE1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sprawozdanie z kontroli Chełmińskiego Domu Kultury zawiera następujące wnioski do </w:t>
      </w:r>
    </w:p>
    <w:p w14:paraId="605DDC02" w14:textId="77777777" w:rsidR="00D24FE1" w:rsidRDefault="00D24FE1" w:rsidP="00D24FE1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realizacji:</w:t>
      </w:r>
    </w:p>
    <w:p w14:paraId="0BCE138B" w14:textId="77777777" w:rsidR="00D24FE1" w:rsidRDefault="00D24FE1" w:rsidP="00D24F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074AA" w14:textId="77777777" w:rsidR="00D24FE1" w:rsidRDefault="00D24FE1" w:rsidP="00D24FE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Komisja zaleca regularne rozpoznawanie potrzeb kulturalnych mieszkańców Chełmna.</w:t>
      </w:r>
    </w:p>
    <w:p w14:paraId="07188E4E" w14:textId="77777777" w:rsidR="00D24FE1" w:rsidRDefault="00D24FE1" w:rsidP="00D24FE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Konieczne jest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zwiększenie  udziału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środków zewnętrznych w finansowaniu realizowanych zadań. </w:t>
      </w:r>
    </w:p>
    <w:p w14:paraId="5417F338" w14:textId="77777777" w:rsidR="00D24FE1" w:rsidRDefault="00D24FE1" w:rsidP="00D24FE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uwagi na znikome wykorzystanie, nie powinno się przeznaczać środków finansowych na naprawy amfiteatru. Obiekt należy zabezpieczyć lub zmienić jego przeznaczenie.</w:t>
      </w:r>
    </w:p>
    <w:p w14:paraId="35DA7D9E" w14:textId="77777777" w:rsidR="00D24FE1" w:rsidRDefault="00D24FE1" w:rsidP="00D24FE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Należy uregulować kwestię funkcjonowania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Pomorze </w:t>
      </w:r>
    </w:p>
    <w:p w14:paraId="1A11DAD0" w14:textId="77777777" w:rsidR="00D24FE1" w:rsidRDefault="00D24FE1" w:rsidP="00D24FE1">
      <w:pPr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podjęcie dialogu ze wszystkimi zainteresowanymi stronami, </w:t>
      </w:r>
    </w:p>
    <w:p w14:paraId="3A040AD2" w14:textId="77777777" w:rsidR="00D24FE1" w:rsidRDefault="00D24FE1" w:rsidP="00D24FE1">
      <w:pPr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rozważenie odpłatności.</w:t>
      </w:r>
    </w:p>
    <w:p w14:paraId="481FE90A" w14:textId="77777777" w:rsidR="00D24FE1" w:rsidRDefault="00D24FE1" w:rsidP="00D24FE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Należy uregulować sposób sprawowania zarządu nad ECWM </w:t>
      </w:r>
    </w:p>
    <w:p w14:paraId="0B3BFACE" w14:textId="77777777" w:rsidR="00D24FE1" w:rsidRDefault="00D24FE1" w:rsidP="00D24FE1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wyłączenie ze struktur CHDK ze względu na konieczność skupienia się na działalności kulturalnej. </w:t>
      </w:r>
    </w:p>
    <w:p w14:paraId="17115FF8" w14:textId="77777777" w:rsidR="00D24FE1" w:rsidRDefault="00D24FE1" w:rsidP="00D24FE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Należy dostosować budynek CHDK do potrzeb osób z niepełnosprawnością.</w:t>
      </w:r>
    </w:p>
    <w:p w14:paraId="109B6A3D" w14:textId="77777777" w:rsidR="00D24FE1" w:rsidRDefault="00D24FE1" w:rsidP="00D24FE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Należy wprowadzić standardy dotyczące obsługi i kontaktu z klientem. </w:t>
      </w:r>
    </w:p>
    <w:p w14:paraId="35476207" w14:textId="77777777" w:rsidR="00D24FE1" w:rsidRDefault="00D24FE1" w:rsidP="00D24FE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Należy kontynuować akcje marketingowe wykorzystujące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oraz zintensyfikować współpracę z mediami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ogólnowojewódzkimi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edupolis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foldery dotyczące województwa kujawsko-pomorskiego) w celu rozpropagowania imprez organizowanych przez CHDK, zamieszczać bieżące informacje w aplikacji Blisko.</w:t>
      </w:r>
    </w:p>
    <w:p w14:paraId="0E888568" w14:textId="77777777" w:rsidR="00D24FE1" w:rsidRDefault="00D24FE1" w:rsidP="00D24FE1"/>
    <w:p w14:paraId="2672989C" w14:textId="77777777" w:rsidR="00D24FE1" w:rsidRDefault="00D24FE1" w:rsidP="00D24FE1"/>
    <w:p w14:paraId="15556A7F" w14:textId="77777777" w:rsidR="00D24FE1" w:rsidRDefault="00D24FE1" w:rsidP="00D24FE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- 3 - </w:t>
      </w:r>
    </w:p>
    <w:p w14:paraId="08E34B1A" w14:textId="77777777" w:rsidR="00D24FE1" w:rsidRPr="0041160A" w:rsidRDefault="00D24FE1" w:rsidP="00D24FE1"/>
    <w:p w14:paraId="12C4EA6E" w14:textId="77777777" w:rsidR="00D24FE1" w:rsidRDefault="00D24FE1" w:rsidP="00D24F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1DA9">
        <w:rPr>
          <w:rFonts w:ascii="Times New Roman" w:hAnsi="Times New Roman" w:cs="Times New Roman"/>
          <w:b/>
          <w:bCs/>
          <w:sz w:val="24"/>
          <w:szCs w:val="24"/>
        </w:rPr>
        <w:t xml:space="preserve">- sprawozdanie z kontroli Muzeum ziemi Chełmińskiej </w:t>
      </w:r>
      <w:r>
        <w:rPr>
          <w:rFonts w:ascii="Times New Roman" w:hAnsi="Times New Roman" w:cs="Times New Roman"/>
          <w:b/>
          <w:bCs/>
          <w:sz w:val="24"/>
          <w:szCs w:val="24"/>
        </w:rPr>
        <w:t>zawiera wnioski:</w:t>
      </w:r>
    </w:p>
    <w:p w14:paraId="27624A77" w14:textId="77777777" w:rsidR="00D24FE1" w:rsidRDefault="00D24FE1" w:rsidP="00D24FE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Oferta sprzedaży materiałów promocyjnych powinna być tworzona w uzgodnieniu                        z referatem promocji w celu kształtowania spójnego wizerunku miasta.</w:t>
      </w:r>
    </w:p>
    <w:p w14:paraId="00CF7C2B" w14:textId="77777777" w:rsidR="00D24FE1" w:rsidRDefault="00D24FE1" w:rsidP="00D24FE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Wprowadzić możliwość internetowej sprzedaży biletów wstępu/rezerwacji terminu. Wprowadzić formularz zakupu pamiątek z Chełmna.</w:t>
      </w:r>
    </w:p>
    <w:p w14:paraId="32DB354B" w14:textId="77777777" w:rsidR="00D24FE1" w:rsidRDefault="00D24FE1" w:rsidP="00D24FE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poszukiwania oszczędności należy przeprowadzić kalkulację zlecania zadań administracyjnych związanych z funkcjonowaniem muzeum podmiotom zewnętrznym świadczącym usługi.</w:t>
      </w:r>
    </w:p>
    <w:p w14:paraId="1E985684" w14:textId="77777777" w:rsidR="00D24FE1" w:rsidRDefault="00D24FE1" w:rsidP="00D24F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3BC3E1" w14:textId="77777777" w:rsidR="00D24FE1" w:rsidRDefault="00D24FE1" w:rsidP="00D24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sprawozdanie z kontroli Miejskiej Biblioteki Publicznej zawiera wnioski:</w:t>
      </w:r>
    </w:p>
    <w:p w14:paraId="70D68097" w14:textId="77777777" w:rsidR="00D24FE1" w:rsidRDefault="00D24FE1" w:rsidP="00D24FE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EB">
        <w:rPr>
          <w:rFonts w:ascii="Times New Roman" w:hAnsi="Times New Roman" w:cs="Times New Roman"/>
          <w:sz w:val="24"/>
          <w:szCs w:val="24"/>
        </w:rPr>
        <w:t>Należy prowadzić więcej promocji usług bibliotecznych w przestrzeni wirtualnej.</w:t>
      </w:r>
    </w:p>
    <w:p w14:paraId="70100DF3" w14:textId="77777777" w:rsidR="00D24FE1" w:rsidRPr="00C65DEB" w:rsidRDefault="00D24FE1" w:rsidP="00D24FE1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2F40F1A" w14:textId="77777777" w:rsidR="00D24FE1" w:rsidRDefault="00D24FE1" w:rsidP="00D24FE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EB">
        <w:rPr>
          <w:rFonts w:ascii="Times New Roman" w:hAnsi="Times New Roman" w:cs="Times New Roman"/>
          <w:sz w:val="24"/>
          <w:szCs w:val="24"/>
        </w:rPr>
        <w:t>W ramach poszukiwania oszczędności należy przeprowadzić kalkulację zlecania zadań administracyjnych związanych z funkcjonowaniem biblioteki podmiotom zewnętrznym świadczącym usługi.</w:t>
      </w:r>
    </w:p>
    <w:p w14:paraId="57F41A9B" w14:textId="77777777" w:rsidR="00D24FE1" w:rsidRPr="00C65DEB" w:rsidRDefault="00D24FE1" w:rsidP="00D24FE1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AD950F" w14:textId="77777777" w:rsidR="00D24FE1" w:rsidRPr="00C65DEB" w:rsidRDefault="00D24FE1" w:rsidP="00D24FE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EB">
        <w:rPr>
          <w:rFonts w:ascii="Times New Roman" w:hAnsi="Times New Roman" w:cs="Times New Roman"/>
          <w:sz w:val="24"/>
          <w:szCs w:val="24"/>
        </w:rPr>
        <w:t>Należy pracować nad poszerzeniem kręgu czytelników.</w:t>
      </w:r>
    </w:p>
    <w:p w14:paraId="003C37BF" w14:textId="77777777" w:rsidR="00D24FE1" w:rsidRDefault="00D24FE1" w:rsidP="00D24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33EF4" w14:textId="77777777" w:rsidR="00D24FE1" w:rsidRDefault="00D24FE1" w:rsidP="00D24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2E2B2" w14:textId="77777777" w:rsidR="00D24FE1" w:rsidRPr="00C65DEB" w:rsidRDefault="00D24FE1" w:rsidP="00D24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Sprawozdania wraz z projektami uchwał zostaną przekazane Przewodniczącemu Rady Miasta celem wprowadzenia pod obrady najbliższej sesji rady </w:t>
      </w:r>
      <w:proofErr w:type="gramStart"/>
      <w:r>
        <w:rPr>
          <w:rFonts w:ascii="Times New Roman" w:hAnsi="Times New Roman" w:cs="Times New Roman"/>
          <w:sz w:val="24"/>
          <w:szCs w:val="24"/>
        </w:rPr>
        <w:t>Miasta ,</w:t>
      </w:r>
      <w:proofErr w:type="gramEnd"/>
    </w:p>
    <w:p w14:paraId="77BF9689" w14:textId="77777777" w:rsidR="00D24FE1" w:rsidRDefault="00D24FE1" w:rsidP="00D24FE1">
      <w:pPr>
        <w:pStyle w:val="NormalnyWeb"/>
        <w:spacing w:before="0" w:beforeAutospacing="0" w:after="0" w:afterAutospacing="0"/>
        <w:jc w:val="both"/>
      </w:pPr>
    </w:p>
    <w:p w14:paraId="0BFEF7BD" w14:textId="77777777" w:rsidR="00D24FE1" w:rsidRDefault="00D24FE1" w:rsidP="00D24FE1">
      <w:pPr>
        <w:pStyle w:val="NormalnyWeb"/>
        <w:spacing w:before="0" w:beforeAutospacing="0" w:after="0" w:afterAutospacing="0"/>
        <w:jc w:val="both"/>
      </w:pPr>
      <w:r>
        <w:tab/>
        <w:t xml:space="preserve">Ponadto w tym punkcie posiedzenia Komisja analizowała obowiązujący statut miasta zwracając uwagę na wiele nieścisłości dotyczące zapisów w nim zawartych. Zdaniem komisji statut wymaga zmian i taką propozycje przedstawi Przewodniczącemu Rady Miasta. </w:t>
      </w:r>
    </w:p>
    <w:p w14:paraId="4F72CBC6" w14:textId="77777777" w:rsidR="00D24FE1" w:rsidRDefault="00D24FE1" w:rsidP="00D24FE1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2005B07" w14:textId="77777777" w:rsidR="00D24FE1" w:rsidRDefault="00D24FE1" w:rsidP="00D24FE1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2B0C4D4" w14:textId="77777777" w:rsidR="00D24FE1" w:rsidRPr="00C2791F" w:rsidRDefault="00D24FE1" w:rsidP="00D24FE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2791F">
        <w:rPr>
          <w:color w:val="000000"/>
          <w:sz w:val="28"/>
          <w:szCs w:val="28"/>
        </w:rPr>
        <w:t> Ad. 5.    Zakończenie </w:t>
      </w:r>
    </w:p>
    <w:p w14:paraId="327BD614" w14:textId="77777777" w:rsidR="00D24FE1" w:rsidRPr="00420978" w:rsidRDefault="00D24FE1" w:rsidP="00D24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53D09EAC" w14:textId="77777777" w:rsidR="00D24FE1" w:rsidRDefault="00D24FE1" w:rsidP="00D24FE1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zamknął obrady dziękując obecnym za przybycie. </w:t>
      </w:r>
    </w:p>
    <w:p w14:paraId="05640B6C" w14:textId="77777777" w:rsidR="00D24FE1" w:rsidRDefault="00D24FE1" w:rsidP="00D24FE1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6A16E707" w14:textId="77777777" w:rsidR="00D24FE1" w:rsidRDefault="00D24FE1" w:rsidP="00D24FE1"/>
    <w:p w14:paraId="0BA9EB9C" w14:textId="77777777" w:rsidR="00D24FE1" w:rsidRDefault="00D24FE1" w:rsidP="00D24FE1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10C08103" w14:textId="77777777" w:rsidR="00D24FE1" w:rsidRDefault="00D24FE1" w:rsidP="00D24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4422128D" w14:textId="77777777" w:rsidR="00D24FE1" w:rsidRDefault="00D24FE1" w:rsidP="00D24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A2E897B" w14:textId="77777777" w:rsidR="00D24FE1" w:rsidRDefault="00D24FE1" w:rsidP="00D24FE1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2CC63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147F4"/>
    <w:multiLevelType w:val="multilevel"/>
    <w:tmpl w:val="286648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A507F2"/>
    <w:multiLevelType w:val="multilevel"/>
    <w:tmpl w:val="EB7454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F36363"/>
    <w:multiLevelType w:val="multilevel"/>
    <w:tmpl w:val="44E6A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E1"/>
    <w:rsid w:val="003E0D63"/>
    <w:rsid w:val="00D2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B9FF"/>
  <w15:chartTrackingRefBased/>
  <w15:docId w15:val="{52D360D5-2D2D-427F-967A-1C16D687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24FE1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D2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2022-03-31T09:12:00Z</dcterms:created>
  <dcterms:modified xsi:type="dcterms:W3CDTF">2022-03-31T09:13:00Z</dcterms:modified>
</cp:coreProperties>
</file>