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81" w:rsidRDefault="00CD5D81" w:rsidP="00CD5D81">
      <w:pPr>
        <w:pStyle w:val="Nagwek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D5D81" w:rsidRDefault="00CD5D81" w:rsidP="00CD5D81">
      <w:pPr>
        <w:spacing w:line="360" w:lineRule="auto"/>
        <w:jc w:val="center"/>
        <w:rPr>
          <w:bCs/>
          <w:sz w:val="28"/>
        </w:rPr>
      </w:pPr>
      <w:r w:rsidRPr="00F50D9E">
        <w:rPr>
          <w:b/>
          <w:bCs/>
          <w:sz w:val="28"/>
        </w:rPr>
        <w:t xml:space="preserve">Z a </w:t>
      </w:r>
      <w:proofErr w:type="spellStart"/>
      <w:r w:rsidRPr="00F50D9E">
        <w:rPr>
          <w:b/>
          <w:bCs/>
          <w:sz w:val="28"/>
        </w:rPr>
        <w:t>r</w:t>
      </w:r>
      <w:proofErr w:type="spellEnd"/>
      <w:r w:rsidRPr="00F50D9E">
        <w:rPr>
          <w:b/>
          <w:bCs/>
          <w:sz w:val="28"/>
        </w:rPr>
        <w:t xml:space="preserve"> z ą d z e n i e  Nr</w:t>
      </w:r>
      <w:r>
        <w:rPr>
          <w:bCs/>
          <w:sz w:val="28"/>
        </w:rPr>
        <w:t xml:space="preserve">  </w:t>
      </w:r>
      <w:r w:rsidRPr="00C83249">
        <w:rPr>
          <w:b/>
          <w:bCs/>
          <w:sz w:val="28"/>
        </w:rPr>
        <w:t>129</w:t>
      </w:r>
      <w:r>
        <w:rPr>
          <w:b/>
          <w:bCs/>
          <w:sz w:val="28"/>
        </w:rPr>
        <w:t>a</w:t>
      </w:r>
      <w:r w:rsidRPr="00C83249">
        <w:rPr>
          <w:b/>
          <w:bCs/>
          <w:sz w:val="28"/>
        </w:rPr>
        <w:t>/</w:t>
      </w:r>
      <w:r w:rsidRPr="00187209">
        <w:rPr>
          <w:b/>
          <w:bCs/>
          <w:sz w:val="28"/>
        </w:rPr>
        <w:t>2015</w:t>
      </w:r>
    </w:p>
    <w:p w:rsidR="00CD5D81" w:rsidRPr="00192938" w:rsidRDefault="00CD5D81" w:rsidP="00CD5D81">
      <w:pPr>
        <w:tabs>
          <w:tab w:val="left" w:pos="2550"/>
          <w:tab w:val="center" w:pos="4535"/>
        </w:tabs>
        <w:spacing w:line="360" w:lineRule="auto"/>
        <w:rPr>
          <w:sz w:val="28"/>
          <w:szCs w:val="28"/>
        </w:rPr>
      </w:pPr>
      <w:r>
        <w:rPr>
          <w:b/>
          <w:sz w:val="24"/>
        </w:rPr>
        <w:tab/>
      </w:r>
      <w:r w:rsidRPr="00192938">
        <w:rPr>
          <w:b/>
          <w:sz w:val="28"/>
          <w:szCs w:val="28"/>
        </w:rPr>
        <w:tab/>
        <w:t xml:space="preserve">Burmistrza Miasta Chełmna </w:t>
      </w:r>
    </w:p>
    <w:p w:rsidR="00CD5D81" w:rsidRDefault="00CD5D81" w:rsidP="00CD5D81">
      <w:pPr>
        <w:spacing w:line="360" w:lineRule="auto"/>
        <w:jc w:val="center"/>
        <w:rPr>
          <w:sz w:val="24"/>
        </w:rPr>
      </w:pPr>
      <w:r>
        <w:rPr>
          <w:b/>
          <w:sz w:val="24"/>
        </w:rPr>
        <w:t xml:space="preserve">z dnia 25 października 2015 r. </w:t>
      </w:r>
    </w:p>
    <w:p w:rsidR="00CD5D81" w:rsidRDefault="00CD5D81" w:rsidP="00CD5D81">
      <w:pPr>
        <w:spacing w:line="360" w:lineRule="auto"/>
        <w:jc w:val="center"/>
        <w:rPr>
          <w:b/>
          <w:sz w:val="24"/>
        </w:rPr>
      </w:pPr>
    </w:p>
    <w:p w:rsidR="00CD5D81" w:rsidRDefault="00CD5D81" w:rsidP="00CD5D81">
      <w:pPr>
        <w:spacing w:line="360" w:lineRule="auto"/>
        <w:jc w:val="center"/>
        <w:rPr>
          <w:b/>
          <w:sz w:val="28"/>
          <w:szCs w:val="28"/>
        </w:rPr>
      </w:pPr>
      <w:r w:rsidRPr="00C83249">
        <w:rPr>
          <w:b/>
          <w:sz w:val="28"/>
          <w:szCs w:val="28"/>
        </w:rPr>
        <w:t>w sprawie wygaśnięcia członkostwa w obwodow</w:t>
      </w:r>
      <w:r>
        <w:rPr>
          <w:b/>
          <w:sz w:val="28"/>
          <w:szCs w:val="28"/>
        </w:rPr>
        <w:t>ych</w:t>
      </w:r>
      <w:r w:rsidRPr="00C83249">
        <w:rPr>
          <w:b/>
          <w:sz w:val="28"/>
          <w:szCs w:val="28"/>
        </w:rPr>
        <w:t xml:space="preserve"> komisj</w:t>
      </w:r>
      <w:r>
        <w:rPr>
          <w:b/>
          <w:sz w:val="28"/>
          <w:szCs w:val="28"/>
        </w:rPr>
        <w:t xml:space="preserve">ach </w:t>
      </w:r>
      <w:r w:rsidRPr="00C83249">
        <w:rPr>
          <w:b/>
          <w:sz w:val="28"/>
          <w:szCs w:val="28"/>
        </w:rPr>
        <w:t xml:space="preserve"> wyborcz</w:t>
      </w:r>
      <w:r>
        <w:rPr>
          <w:b/>
          <w:sz w:val="28"/>
          <w:szCs w:val="28"/>
        </w:rPr>
        <w:t>ych</w:t>
      </w:r>
      <w:r w:rsidRPr="00C83249">
        <w:rPr>
          <w:b/>
          <w:sz w:val="28"/>
          <w:szCs w:val="28"/>
        </w:rPr>
        <w:t xml:space="preserve"> powołan</w:t>
      </w:r>
      <w:r>
        <w:rPr>
          <w:b/>
          <w:sz w:val="28"/>
          <w:szCs w:val="28"/>
        </w:rPr>
        <w:t>ych</w:t>
      </w:r>
      <w:r w:rsidRPr="00C83249">
        <w:rPr>
          <w:b/>
          <w:sz w:val="28"/>
          <w:szCs w:val="28"/>
        </w:rPr>
        <w:t xml:space="preserve"> do przeprowadzenia wyborów do Sejmu RP i Senatu RP, zarządzonych na dzień 25 października 2015 r. </w:t>
      </w:r>
    </w:p>
    <w:p w:rsidR="00CD5D81" w:rsidRDefault="00CD5D81" w:rsidP="00CD5D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  <w:r>
        <w:rPr>
          <w:sz w:val="24"/>
          <w:szCs w:val="24"/>
        </w:rPr>
        <w:br/>
        <w:t xml:space="preserve"> 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Na podstawie art. 182 § 1 pkt. 1 i art. 184 § 1 pkt. 1)  ustawy z dnia 5 stycznia 2011 r. – Kodeks wyborczy (Dz. U. Nr 21, poz. 112,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zarządza się, co następuje: </w:t>
      </w:r>
      <w:r>
        <w:rPr>
          <w:sz w:val="24"/>
          <w:szCs w:val="24"/>
        </w:rPr>
        <w:br/>
        <w:t xml:space="preserve">  </w:t>
      </w:r>
      <w:r>
        <w:rPr>
          <w:sz w:val="24"/>
          <w:szCs w:val="24"/>
        </w:rPr>
        <w:br/>
        <w:t xml:space="preserve">§ 1. </w:t>
      </w:r>
      <w:r>
        <w:rPr>
          <w:sz w:val="24"/>
          <w:szCs w:val="24"/>
        </w:rPr>
        <w:tab/>
        <w:t xml:space="preserve">Stwierdza się wygaśnięcie członkostwa Pani </w:t>
      </w:r>
      <w:r>
        <w:rPr>
          <w:b/>
          <w:bCs/>
          <w:sz w:val="24"/>
          <w:szCs w:val="24"/>
        </w:rPr>
        <w:t xml:space="preserve">Eweliny </w:t>
      </w:r>
      <w:proofErr w:type="spellStart"/>
      <w:r>
        <w:rPr>
          <w:b/>
          <w:bCs/>
          <w:sz w:val="24"/>
          <w:szCs w:val="24"/>
        </w:rPr>
        <w:t>Krywalskiej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ze składu </w:t>
      </w:r>
      <w:r>
        <w:rPr>
          <w:sz w:val="24"/>
          <w:szCs w:val="24"/>
        </w:rPr>
        <w:tab/>
        <w:t xml:space="preserve">Obwodowej Komisji Wyborczej Nr 10 z siedzibą w Szkole Podstawowej Nr 4, ul. </w:t>
      </w:r>
      <w:r>
        <w:rPr>
          <w:sz w:val="24"/>
          <w:szCs w:val="24"/>
        </w:rPr>
        <w:tab/>
        <w:t xml:space="preserve">Skłodowska 16 w Chełmnie, z powodu zrzeczenia się członkostwa. </w:t>
      </w:r>
      <w:r>
        <w:rPr>
          <w:sz w:val="24"/>
          <w:szCs w:val="24"/>
        </w:rPr>
        <w:br/>
        <w:t xml:space="preserve">  </w:t>
      </w:r>
      <w:r>
        <w:rPr>
          <w:sz w:val="24"/>
          <w:szCs w:val="24"/>
        </w:rPr>
        <w:br/>
        <w:t xml:space="preserve">§ 2. 1. </w:t>
      </w:r>
      <w:r>
        <w:rPr>
          <w:sz w:val="24"/>
          <w:szCs w:val="24"/>
        </w:rPr>
        <w:tab/>
        <w:t xml:space="preserve">Stwierdza się wygaśnięcie członkostwa Pani </w:t>
      </w:r>
      <w:r>
        <w:rPr>
          <w:b/>
          <w:bCs/>
          <w:sz w:val="24"/>
          <w:szCs w:val="24"/>
        </w:rPr>
        <w:t xml:space="preserve">Ewy Marii Otwinowskiej </w:t>
      </w:r>
      <w:r>
        <w:rPr>
          <w:sz w:val="24"/>
          <w:szCs w:val="24"/>
        </w:rPr>
        <w:t xml:space="preserve">ze składu </w:t>
      </w:r>
      <w:r>
        <w:rPr>
          <w:sz w:val="24"/>
          <w:szCs w:val="24"/>
        </w:rPr>
        <w:tab/>
        <w:t xml:space="preserve">Obwodowej Komisji Wyborczej Nr 2 z siedzibą w Zespole Szkół Ogólnokształcących  </w:t>
      </w:r>
      <w:r>
        <w:rPr>
          <w:sz w:val="24"/>
          <w:szCs w:val="24"/>
        </w:rPr>
        <w:tab/>
        <w:t xml:space="preserve">Nr 1, ul. Dominikańska 35 w Chełmnie, z powodu zrzeczenia się członkostwa. </w:t>
      </w:r>
      <w:r>
        <w:rPr>
          <w:sz w:val="24"/>
          <w:szCs w:val="24"/>
        </w:rPr>
        <w:br/>
        <w:t xml:space="preserve">       2. </w:t>
      </w:r>
      <w:r>
        <w:rPr>
          <w:sz w:val="24"/>
          <w:szCs w:val="24"/>
        </w:rPr>
        <w:tab/>
        <w:t>W związku z rezygnacją uzupełnia się skład Komisji o nowego członka Panią 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Patrycję Ewelinę </w:t>
      </w:r>
      <w:proofErr w:type="spellStart"/>
      <w:r>
        <w:rPr>
          <w:b/>
          <w:bCs/>
          <w:sz w:val="24"/>
          <w:szCs w:val="24"/>
        </w:rPr>
        <w:t>Hering</w:t>
      </w:r>
      <w:proofErr w:type="spellEnd"/>
      <w:r>
        <w:rPr>
          <w:sz w:val="24"/>
          <w:szCs w:val="24"/>
        </w:rPr>
        <w:t xml:space="preserve">. </w:t>
      </w:r>
    </w:p>
    <w:p w:rsidR="00CD5D81" w:rsidRDefault="00CD5D81" w:rsidP="00CD5D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  <w:r>
        <w:rPr>
          <w:sz w:val="24"/>
          <w:szCs w:val="24"/>
        </w:rPr>
        <w:br/>
        <w:t xml:space="preserve">§ 3. </w:t>
      </w:r>
      <w:r>
        <w:rPr>
          <w:sz w:val="24"/>
          <w:szCs w:val="24"/>
        </w:rPr>
        <w:tab/>
        <w:t xml:space="preserve">Zarządzenie podaje się niezwłocznie do publicznej wiadomości przez wywieszenie na    </w:t>
      </w:r>
      <w:r>
        <w:rPr>
          <w:sz w:val="24"/>
          <w:szCs w:val="24"/>
        </w:rPr>
        <w:tab/>
        <w:t xml:space="preserve">tablicy ogłoszeń Urzędu Miasta oraz umieszczenie w Biuletynie Informacji </w:t>
      </w:r>
      <w:r>
        <w:rPr>
          <w:sz w:val="24"/>
          <w:szCs w:val="24"/>
        </w:rPr>
        <w:tab/>
        <w:t xml:space="preserve">Publicznej. </w:t>
      </w:r>
      <w:r>
        <w:rPr>
          <w:sz w:val="24"/>
          <w:szCs w:val="24"/>
        </w:rPr>
        <w:br/>
        <w:t xml:space="preserve">  </w:t>
      </w:r>
      <w:r>
        <w:rPr>
          <w:sz w:val="24"/>
          <w:szCs w:val="24"/>
        </w:rPr>
        <w:br/>
        <w:t xml:space="preserve">§ 4. </w:t>
      </w:r>
      <w:r>
        <w:rPr>
          <w:sz w:val="24"/>
          <w:szCs w:val="24"/>
        </w:rPr>
        <w:tab/>
        <w:t xml:space="preserve">Zarządzenie wchodzi w życie z dniem podpisania. </w:t>
      </w:r>
    </w:p>
    <w:p w:rsidR="00CD5D81" w:rsidRDefault="00CD5D81" w:rsidP="00CD5D81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  </w:t>
      </w:r>
      <w:r>
        <w:rPr>
          <w:sz w:val="24"/>
          <w:szCs w:val="24"/>
        </w:rPr>
        <w:br/>
        <w:t xml:space="preserve">  </w:t>
      </w:r>
      <w:r>
        <w:rPr>
          <w:sz w:val="24"/>
          <w:szCs w:val="24"/>
        </w:rPr>
        <w:br/>
        <w:t xml:space="preserve">  </w:t>
      </w:r>
      <w:r>
        <w:rPr>
          <w:sz w:val="24"/>
          <w:szCs w:val="24"/>
        </w:rPr>
        <w:br/>
        <w:t xml:space="preserve">  </w:t>
      </w:r>
      <w:r>
        <w:rPr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                      Burmistrz Miasta Chełmna </w:t>
      </w:r>
      <w:r>
        <w:rPr>
          <w:sz w:val="24"/>
          <w:szCs w:val="24"/>
        </w:rPr>
        <w:br/>
        <w:t xml:space="preserve">  </w:t>
      </w:r>
      <w:r>
        <w:rPr>
          <w:sz w:val="24"/>
          <w:szCs w:val="24"/>
        </w:rPr>
        <w:br/>
        <w:t xml:space="preserve">                                                                                                                 Mariusz Kędzierski </w:t>
      </w:r>
    </w:p>
    <w:p w:rsidR="00CD5D81" w:rsidRDefault="00CD5D81" w:rsidP="00CD5D81">
      <w:pPr>
        <w:pStyle w:val="Bezodstpw"/>
        <w:jc w:val="both"/>
      </w:pPr>
    </w:p>
    <w:p w:rsidR="00CD5D81" w:rsidRDefault="00CD5D81" w:rsidP="00CD5D81"/>
    <w:p w:rsidR="0032351C" w:rsidRDefault="00B02B49"/>
    <w:sectPr w:rsidR="0032351C" w:rsidSect="00921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5D81"/>
    <w:rsid w:val="00464EAC"/>
    <w:rsid w:val="00673F71"/>
    <w:rsid w:val="00AA1C45"/>
    <w:rsid w:val="00B02B49"/>
    <w:rsid w:val="00B154DC"/>
    <w:rsid w:val="00CD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5D81"/>
    <w:pPr>
      <w:keepNext/>
      <w:spacing w:line="360" w:lineRule="auto"/>
      <w:outlineLvl w:val="0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5D81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Bezodstpw">
    <w:name w:val="No Spacing"/>
    <w:uiPriority w:val="1"/>
    <w:qFormat/>
    <w:rsid w:val="00CD5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2015-10-27T09:56:00Z</dcterms:created>
  <dcterms:modified xsi:type="dcterms:W3CDTF">2015-10-27T09:56:00Z</dcterms:modified>
</cp:coreProperties>
</file>