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7643" w14:textId="77777777" w:rsidR="00817A69" w:rsidRPr="00546C32" w:rsidRDefault="00817A69" w:rsidP="00817A69">
      <w:pPr>
        <w:pStyle w:val="Bezodstpw"/>
        <w:jc w:val="center"/>
        <w:rPr>
          <w:rFonts w:ascii="Times New Roman" w:hAnsi="Times New Roman" w:cs="Times New Roman"/>
          <w:b/>
          <w:sz w:val="28"/>
          <w:szCs w:val="28"/>
        </w:rPr>
      </w:pPr>
      <w:proofErr w:type="gramStart"/>
      <w:r>
        <w:rPr>
          <w:rFonts w:ascii="Times New Roman" w:hAnsi="Times New Roman" w:cs="Times New Roman"/>
          <w:b/>
          <w:sz w:val="28"/>
          <w:szCs w:val="28"/>
        </w:rPr>
        <w:t>Pr</w:t>
      </w:r>
      <w:r w:rsidRPr="00546C32">
        <w:rPr>
          <w:rFonts w:ascii="Times New Roman" w:hAnsi="Times New Roman" w:cs="Times New Roman"/>
          <w:b/>
          <w:sz w:val="28"/>
          <w:szCs w:val="28"/>
        </w:rPr>
        <w:t>otokół  Nr</w:t>
      </w:r>
      <w:proofErr w:type="gramEnd"/>
      <w:r w:rsidRPr="00546C32">
        <w:rPr>
          <w:rFonts w:ascii="Times New Roman" w:hAnsi="Times New Roman" w:cs="Times New Roman"/>
          <w:b/>
          <w:sz w:val="28"/>
          <w:szCs w:val="28"/>
        </w:rPr>
        <w:t xml:space="preserve"> </w:t>
      </w:r>
      <w:r>
        <w:rPr>
          <w:rFonts w:ascii="Times New Roman" w:hAnsi="Times New Roman" w:cs="Times New Roman"/>
          <w:b/>
          <w:sz w:val="28"/>
          <w:szCs w:val="28"/>
        </w:rPr>
        <w:t>38</w:t>
      </w:r>
      <w:r w:rsidRPr="00546C32">
        <w:rPr>
          <w:rFonts w:ascii="Times New Roman" w:hAnsi="Times New Roman" w:cs="Times New Roman"/>
          <w:b/>
          <w:sz w:val="28"/>
          <w:szCs w:val="28"/>
        </w:rPr>
        <w:t>/20</w:t>
      </w:r>
      <w:r>
        <w:rPr>
          <w:rFonts w:ascii="Times New Roman" w:hAnsi="Times New Roman" w:cs="Times New Roman"/>
          <w:b/>
          <w:sz w:val="28"/>
          <w:szCs w:val="28"/>
        </w:rPr>
        <w:t>21</w:t>
      </w:r>
    </w:p>
    <w:p w14:paraId="7A19A9D3" w14:textId="77777777" w:rsidR="00817A69" w:rsidRPr="00546C32" w:rsidRDefault="00817A69" w:rsidP="00817A69">
      <w:pPr>
        <w:pStyle w:val="Bezodstpw"/>
        <w:jc w:val="center"/>
        <w:rPr>
          <w:rFonts w:ascii="Times New Roman" w:hAnsi="Times New Roman" w:cs="Times New Roman"/>
          <w:b/>
          <w:sz w:val="28"/>
          <w:szCs w:val="28"/>
        </w:rPr>
      </w:pPr>
      <w:r w:rsidRPr="00546C32">
        <w:rPr>
          <w:rFonts w:ascii="Times New Roman" w:hAnsi="Times New Roman" w:cs="Times New Roman"/>
          <w:b/>
          <w:sz w:val="28"/>
          <w:szCs w:val="28"/>
        </w:rPr>
        <w:t>z posiedzenia</w:t>
      </w:r>
    </w:p>
    <w:p w14:paraId="4594FA6A" w14:textId="77777777" w:rsidR="00817A69" w:rsidRDefault="00817A69" w:rsidP="00817A69">
      <w:pPr>
        <w:pStyle w:val="Bezodstpw"/>
        <w:jc w:val="center"/>
        <w:rPr>
          <w:rFonts w:ascii="Times New Roman" w:hAnsi="Times New Roman" w:cs="Times New Roman"/>
          <w:b/>
          <w:sz w:val="28"/>
          <w:szCs w:val="28"/>
        </w:rPr>
      </w:pPr>
      <w:r w:rsidRPr="00546C32">
        <w:rPr>
          <w:rFonts w:ascii="Times New Roman" w:hAnsi="Times New Roman" w:cs="Times New Roman"/>
          <w:b/>
          <w:sz w:val="28"/>
          <w:szCs w:val="28"/>
        </w:rPr>
        <w:t>Komisji Budżetu</w:t>
      </w:r>
      <w:r>
        <w:rPr>
          <w:rFonts w:ascii="Times New Roman" w:hAnsi="Times New Roman" w:cs="Times New Roman"/>
          <w:b/>
          <w:sz w:val="28"/>
          <w:szCs w:val="28"/>
        </w:rPr>
        <w:t xml:space="preserve">, Rozwoju i Gospodarki </w:t>
      </w:r>
    </w:p>
    <w:p w14:paraId="7F578A99" w14:textId="77777777" w:rsidR="00817A69" w:rsidRPr="00546C32" w:rsidRDefault="00817A69" w:rsidP="00817A69">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Rady Miasta Chełmna </w:t>
      </w:r>
    </w:p>
    <w:p w14:paraId="5C6D0478" w14:textId="77777777" w:rsidR="00817A69" w:rsidRDefault="00817A69" w:rsidP="00817A69">
      <w:pPr>
        <w:pStyle w:val="Bezodstpw"/>
        <w:jc w:val="center"/>
        <w:rPr>
          <w:rFonts w:ascii="Times New Roman" w:hAnsi="Times New Roman" w:cs="Times New Roman"/>
          <w:b/>
          <w:sz w:val="28"/>
          <w:szCs w:val="28"/>
        </w:rPr>
      </w:pPr>
      <w:r w:rsidRPr="00546C32">
        <w:rPr>
          <w:rFonts w:ascii="Times New Roman" w:hAnsi="Times New Roman" w:cs="Times New Roman"/>
          <w:b/>
          <w:sz w:val="28"/>
          <w:szCs w:val="28"/>
        </w:rPr>
        <w:t xml:space="preserve">z </w:t>
      </w:r>
      <w:proofErr w:type="gramStart"/>
      <w:r w:rsidRPr="00546C32">
        <w:rPr>
          <w:rFonts w:ascii="Times New Roman" w:hAnsi="Times New Roman" w:cs="Times New Roman"/>
          <w:b/>
          <w:sz w:val="28"/>
          <w:szCs w:val="28"/>
        </w:rPr>
        <w:t xml:space="preserve">dnia </w:t>
      </w:r>
      <w:r>
        <w:rPr>
          <w:rFonts w:ascii="Times New Roman" w:hAnsi="Times New Roman" w:cs="Times New Roman"/>
          <w:b/>
          <w:sz w:val="28"/>
          <w:szCs w:val="28"/>
        </w:rPr>
        <w:t xml:space="preserve"> 16</w:t>
      </w:r>
      <w:proofErr w:type="gramEnd"/>
      <w:r>
        <w:rPr>
          <w:rFonts w:ascii="Times New Roman" w:hAnsi="Times New Roman" w:cs="Times New Roman"/>
          <w:b/>
          <w:sz w:val="28"/>
          <w:szCs w:val="28"/>
        </w:rPr>
        <w:t xml:space="preserve"> marca </w:t>
      </w:r>
      <w:r w:rsidRPr="00546C32">
        <w:rPr>
          <w:rFonts w:ascii="Times New Roman" w:hAnsi="Times New Roman" w:cs="Times New Roman"/>
          <w:b/>
          <w:sz w:val="28"/>
          <w:szCs w:val="28"/>
        </w:rPr>
        <w:t>20</w:t>
      </w:r>
      <w:r>
        <w:rPr>
          <w:rFonts w:ascii="Times New Roman" w:hAnsi="Times New Roman" w:cs="Times New Roman"/>
          <w:b/>
          <w:sz w:val="28"/>
          <w:szCs w:val="28"/>
        </w:rPr>
        <w:t>21</w:t>
      </w:r>
      <w:r w:rsidRPr="00546C32">
        <w:rPr>
          <w:rFonts w:ascii="Times New Roman" w:hAnsi="Times New Roman" w:cs="Times New Roman"/>
          <w:b/>
          <w:sz w:val="28"/>
          <w:szCs w:val="28"/>
        </w:rPr>
        <w:t xml:space="preserve"> r.</w:t>
      </w:r>
    </w:p>
    <w:p w14:paraId="5D515738" w14:textId="77777777" w:rsidR="00817A69" w:rsidRDefault="00817A69" w:rsidP="00817A69">
      <w:pPr>
        <w:pStyle w:val="Bezodstpw"/>
        <w:rPr>
          <w:rFonts w:ascii="Times New Roman" w:hAnsi="Times New Roman" w:cs="Times New Roman"/>
          <w:sz w:val="28"/>
          <w:szCs w:val="28"/>
        </w:rPr>
      </w:pPr>
    </w:p>
    <w:p w14:paraId="148BE134" w14:textId="77777777" w:rsidR="00817A69" w:rsidRPr="00546C32" w:rsidRDefault="00817A69" w:rsidP="00817A69">
      <w:pPr>
        <w:pStyle w:val="Bezodstpw"/>
        <w:rPr>
          <w:rFonts w:ascii="Times New Roman" w:hAnsi="Times New Roman" w:cs="Times New Roman"/>
          <w:sz w:val="28"/>
          <w:szCs w:val="28"/>
        </w:rPr>
      </w:pPr>
    </w:p>
    <w:p w14:paraId="554B43E8" w14:textId="77777777" w:rsidR="00817A69" w:rsidRPr="00C1506E" w:rsidRDefault="00817A69" w:rsidP="00817A69">
      <w:pPr>
        <w:pStyle w:val="Bezodstpw"/>
        <w:rPr>
          <w:rFonts w:ascii="Times New Roman" w:hAnsi="Times New Roman" w:cs="Times New Roman"/>
          <w:sz w:val="32"/>
          <w:szCs w:val="32"/>
        </w:rPr>
      </w:pPr>
      <w:r w:rsidRPr="00C1506E">
        <w:rPr>
          <w:rFonts w:ascii="Times New Roman" w:hAnsi="Times New Roman" w:cs="Times New Roman"/>
          <w:sz w:val="32"/>
          <w:szCs w:val="32"/>
        </w:rPr>
        <w:t>Obecni na posiedzeniu:</w:t>
      </w:r>
    </w:p>
    <w:p w14:paraId="43790814" w14:textId="77777777" w:rsidR="00817A69" w:rsidRDefault="00817A69" w:rsidP="00817A69">
      <w:pPr>
        <w:pStyle w:val="Bezodstpw"/>
        <w:rPr>
          <w:rFonts w:ascii="Times New Roman" w:hAnsi="Times New Roman" w:cs="Times New Roman"/>
          <w:sz w:val="28"/>
          <w:szCs w:val="28"/>
        </w:rPr>
      </w:pPr>
    </w:p>
    <w:p w14:paraId="1537B738" w14:textId="77777777" w:rsidR="00817A69" w:rsidRDefault="00817A69" w:rsidP="00817A69">
      <w:pPr>
        <w:pStyle w:val="Bezodstpw"/>
        <w:rPr>
          <w:rFonts w:ascii="Times New Roman" w:hAnsi="Times New Roman" w:cs="Times New Roman"/>
          <w:sz w:val="28"/>
          <w:szCs w:val="28"/>
        </w:rPr>
      </w:pPr>
      <w:r>
        <w:rPr>
          <w:rFonts w:ascii="Times New Roman" w:hAnsi="Times New Roman" w:cs="Times New Roman"/>
          <w:sz w:val="28"/>
          <w:szCs w:val="28"/>
        </w:rPr>
        <w:t xml:space="preserve">1. Dominika </w:t>
      </w:r>
      <w:proofErr w:type="spellStart"/>
      <w:r>
        <w:rPr>
          <w:rFonts w:ascii="Times New Roman" w:hAnsi="Times New Roman" w:cs="Times New Roman"/>
          <w:sz w:val="28"/>
          <w:szCs w:val="28"/>
        </w:rPr>
        <w:t>Wikiera</w:t>
      </w:r>
      <w:proofErr w:type="spellEnd"/>
      <w:r>
        <w:rPr>
          <w:rFonts w:ascii="Times New Roman" w:hAnsi="Times New Roman" w:cs="Times New Roman"/>
          <w:sz w:val="28"/>
          <w:szCs w:val="28"/>
        </w:rPr>
        <w:tab/>
      </w:r>
      <w:r>
        <w:rPr>
          <w:rFonts w:ascii="Times New Roman" w:hAnsi="Times New Roman" w:cs="Times New Roman"/>
          <w:sz w:val="28"/>
          <w:szCs w:val="28"/>
        </w:rPr>
        <w:tab/>
        <w:t>- Przewodnicząca</w:t>
      </w:r>
    </w:p>
    <w:p w14:paraId="157C8B8E" w14:textId="77777777" w:rsidR="00817A69" w:rsidRDefault="00817A69" w:rsidP="00817A69">
      <w:pPr>
        <w:pStyle w:val="Bezodstpw"/>
        <w:rPr>
          <w:rFonts w:ascii="Times New Roman" w:hAnsi="Times New Roman" w:cs="Times New Roman"/>
          <w:sz w:val="28"/>
          <w:szCs w:val="28"/>
        </w:rPr>
      </w:pPr>
      <w:r>
        <w:rPr>
          <w:rFonts w:ascii="Times New Roman" w:hAnsi="Times New Roman" w:cs="Times New Roman"/>
          <w:sz w:val="28"/>
          <w:szCs w:val="28"/>
        </w:rPr>
        <w:t xml:space="preserve">2. </w:t>
      </w:r>
      <w:r w:rsidRPr="00140545">
        <w:rPr>
          <w:rFonts w:ascii="Times New Roman" w:hAnsi="Times New Roman" w:cs="Times New Roman"/>
          <w:sz w:val="28"/>
          <w:szCs w:val="28"/>
        </w:rPr>
        <w:t>Małgorzata Zima</w:t>
      </w:r>
      <w:r w:rsidRPr="00140545">
        <w:rPr>
          <w:rFonts w:ascii="Times New Roman" w:hAnsi="Times New Roman" w:cs="Times New Roman"/>
          <w:sz w:val="28"/>
          <w:szCs w:val="28"/>
        </w:rPr>
        <w:tab/>
      </w:r>
      <w:r w:rsidRPr="00140545">
        <w:rPr>
          <w:rFonts w:ascii="Times New Roman" w:hAnsi="Times New Roman" w:cs="Times New Roman"/>
          <w:sz w:val="28"/>
          <w:szCs w:val="28"/>
        </w:rPr>
        <w:tab/>
        <w:t>- Zastępca Przewodniczącego Komisji</w:t>
      </w:r>
    </w:p>
    <w:p w14:paraId="66028081" w14:textId="77777777" w:rsidR="00817A69" w:rsidRDefault="00817A69" w:rsidP="00817A69">
      <w:pPr>
        <w:pStyle w:val="Bezodstpw"/>
        <w:rPr>
          <w:rFonts w:ascii="Times New Roman" w:hAnsi="Times New Roman" w:cs="Times New Roman"/>
          <w:sz w:val="28"/>
          <w:szCs w:val="28"/>
        </w:rPr>
      </w:pPr>
      <w:r>
        <w:rPr>
          <w:rFonts w:ascii="Times New Roman" w:hAnsi="Times New Roman" w:cs="Times New Roman"/>
          <w:sz w:val="28"/>
          <w:szCs w:val="28"/>
        </w:rPr>
        <w:t xml:space="preserve">3. Dorota Żulewska </w:t>
      </w:r>
    </w:p>
    <w:p w14:paraId="0908BE5E" w14:textId="77777777" w:rsidR="00817A69" w:rsidRDefault="00817A69" w:rsidP="00817A69">
      <w:pPr>
        <w:pStyle w:val="Bezodstpw"/>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Krzysztof  </w:t>
      </w:r>
      <w:proofErr w:type="spellStart"/>
      <w:r>
        <w:rPr>
          <w:rFonts w:ascii="Times New Roman" w:hAnsi="Times New Roman" w:cs="Times New Roman"/>
          <w:sz w:val="28"/>
          <w:szCs w:val="28"/>
        </w:rPr>
        <w:t>Jaruszewski</w:t>
      </w:r>
      <w:proofErr w:type="spellEnd"/>
      <w:proofErr w:type="gramEnd"/>
      <w:r>
        <w:rPr>
          <w:rFonts w:ascii="Times New Roman" w:hAnsi="Times New Roman" w:cs="Times New Roman"/>
          <w:sz w:val="28"/>
          <w:szCs w:val="28"/>
        </w:rPr>
        <w:t xml:space="preserve"> </w:t>
      </w:r>
    </w:p>
    <w:p w14:paraId="2F7BC609" w14:textId="77777777" w:rsidR="00817A69" w:rsidRDefault="00817A69" w:rsidP="00817A69">
      <w:pPr>
        <w:pStyle w:val="Bezodstpw"/>
        <w:rPr>
          <w:rFonts w:ascii="Times New Roman" w:hAnsi="Times New Roman" w:cs="Times New Roman"/>
          <w:sz w:val="28"/>
          <w:szCs w:val="28"/>
        </w:rPr>
      </w:pPr>
      <w:r>
        <w:rPr>
          <w:rFonts w:ascii="Times New Roman" w:hAnsi="Times New Roman" w:cs="Times New Roman"/>
          <w:sz w:val="28"/>
          <w:szCs w:val="28"/>
        </w:rPr>
        <w:t xml:space="preserve">5. Sławomir Karnowski </w:t>
      </w:r>
    </w:p>
    <w:p w14:paraId="3A690F5A" w14:textId="77777777" w:rsidR="00817A69" w:rsidRDefault="00817A69" w:rsidP="00817A69">
      <w:pPr>
        <w:pStyle w:val="Bezodstpw"/>
        <w:rPr>
          <w:rFonts w:ascii="Times New Roman" w:hAnsi="Times New Roman" w:cs="Times New Roman"/>
          <w:sz w:val="28"/>
          <w:szCs w:val="28"/>
        </w:rPr>
      </w:pPr>
      <w:r>
        <w:rPr>
          <w:rFonts w:ascii="Times New Roman" w:hAnsi="Times New Roman" w:cs="Times New Roman"/>
          <w:sz w:val="28"/>
          <w:szCs w:val="28"/>
        </w:rPr>
        <w:t xml:space="preserve">6. </w:t>
      </w:r>
      <w:r w:rsidRPr="00140545">
        <w:rPr>
          <w:rFonts w:ascii="Times New Roman" w:hAnsi="Times New Roman" w:cs="Times New Roman"/>
          <w:sz w:val="28"/>
          <w:szCs w:val="28"/>
        </w:rPr>
        <w:t>Adam Maćkowski</w:t>
      </w:r>
    </w:p>
    <w:p w14:paraId="6B7EBF7E" w14:textId="77777777" w:rsidR="00817A69" w:rsidRPr="00140545" w:rsidRDefault="00817A69" w:rsidP="00817A69">
      <w:pPr>
        <w:pStyle w:val="Bezodstpw"/>
        <w:rPr>
          <w:rFonts w:ascii="Times New Roman" w:hAnsi="Times New Roman" w:cs="Times New Roman"/>
          <w:sz w:val="28"/>
          <w:szCs w:val="28"/>
        </w:rPr>
      </w:pPr>
    </w:p>
    <w:p w14:paraId="78852FC5" w14:textId="77777777" w:rsidR="00817A69" w:rsidRDefault="00817A69" w:rsidP="00817A69">
      <w:pPr>
        <w:pStyle w:val="Bezodstpw"/>
        <w:rPr>
          <w:rFonts w:ascii="Times New Roman" w:hAnsi="Times New Roman" w:cs="Times New Roman"/>
          <w:sz w:val="28"/>
          <w:szCs w:val="28"/>
        </w:rPr>
      </w:pPr>
    </w:p>
    <w:p w14:paraId="28868118" w14:textId="77777777" w:rsidR="00817A69" w:rsidRPr="00C1506E" w:rsidRDefault="00817A69" w:rsidP="00817A69">
      <w:pPr>
        <w:pStyle w:val="Bezodstpw"/>
        <w:rPr>
          <w:rFonts w:ascii="Times New Roman" w:hAnsi="Times New Roman" w:cs="Times New Roman"/>
          <w:sz w:val="32"/>
          <w:szCs w:val="32"/>
        </w:rPr>
      </w:pPr>
      <w:r w:rsidRPr="00C1506E">
        <w:rPr>
          <w:rFonts w:ascii="Times New Roman" w:hAnsi="Times New Roman" w:cs="Times New Roman"/>
          <w:sz w:val="32"/>
          <w:szCs w:val="32"/>
        </w:rPr>
        <w:t>Tematyka posiedzenia:</w:t>
      </w:r>
    </w:p>
    <w:p w14:paraId="4B13382E" w14:textId="77777777" w:rsidR="00817A69" w:rsidRDefault="00817A69" w:rsidP="00817A69">
      <w:pPr>
        <w:pStyle w:val="Bezodstpw"/>
        <w:rPr>
          <w:rFonts w:ascii="Times New Roman" w:hAnsi="Times New Roman" w:cs="Times New Roman"/>
          <w:sz w:val="28"/>
          <w:szCs w:val="28"/>
        </w:rPr>
      </w:pPr>
    </w:p>
    <w:p w14:paraId="3B5F1AF9" w14:textId="77777777" w:rsidR="00817A69" w:rsidRPr="00C1506E" w:rsidRDefault="00817A69" w:rsidP="00817A69">
      <w:pPr>
        <w:pStyle w:val="Bezodstpw"/>
        <w:ind w:firstLine="708"/>
        <w:rPr>
          <w:rFonts w:ascii="Times New Roman" w:hAnsi="Times New Roman" w:cs="Times New Roman"/>
          <w:sz w:val="28"/>
          <w:szCs w:val="28"/>
        </w:rPr>
      </w:pPr>
      <w:r w:rsidRPr="00C1506E">
        <w:rPr>
          <w:rFonts w:ascii="Times New Roman" w:hAnsi="Times New Roman" w:cs="Times New Roman"/>
          <w:sz w:val="28"/>
          <w:szCs w:val="28"/>
        </w:rPr>
        <w:t>1. Otwarcie</w:t>
      </w:r>
    </w:p>
    <w:p w14:paraId="4A9A8944" w14:textId="77777777" w:rsidR="00817A69" w:rsidRPr="00C1506E" w:rsidRDefault="00817A69" w:rsidP="00817A69">
      <w:pPr>
        <w:pStyle w:val="Bezodstpw"/>
        <w:ind w:firstLine="708"/>
        <w:rPr>
          <w:rFonts w:ascii="Times New Roman" w:hAnsi="Times New Roman" w:cs="Times New Roman"/>
          <w:sz w:val="28"/>
          <w:szCs w:val="28"/>
        </w:rPr>
      </w:pPr>
      <w:r w:rsidRPr="00C1506E">
        <w:rPr>
          <w:rFonts w:ascii="Times New Roman" w:hAnsi="Times New Roman" w:cs="Times New Roman"/>
          <w:sz w:val="28"/>
          <w:szCs w:val="28"/>
        </w:rPr>
        <w:t xml:space="preserve">2. Przyjęcie porządku posiedzenia </w:t>
      </w:r>
    </w:p>
    <w:p w14:paraId="2590C222" w14:textId="77777777" w:rsidR="00817A69" w:rsidRPr="00C1506E" w:rsidRDefault="00817A69" w:rsidP="00817A69">
      <w:pPr>
        <w:pStyle w:val="Bezodstpw"/>
        <w:ind w:firstLine="708"/>
        <w:rPr>
          <w:rFonts w:ascii="Times New Roman" w:hAnsi="Times New Roman" w:cs="Times New Roman"/>
          <w:sz w:val="28"/>
          <w:szCs w:val="28"/>
        </w:rPr>
      </w:pPr>
      <w:proofErr w:type="gramStart"/>
      <w:r w:rsidRPr="00C1506E">
        <w:rPr>
          <w:rFonts w:ascii="Times New Roman" w:hAnsi="Times New Roman" w:cs="Times New Roman"/>
          <w:sz w:val="28"/>
          <w:szCs w:val="28"/>
        </w:rPr>
        <w:t>3  Analiza</w:t>
      </w:r>
      <w:proofErr w:type="gramEnd"/>
      <w:r w:rsidRPr="00C1506E">
        <w:rPr>
          <w:rFonts w:ascii="Times New Roman" w:hAnsi="Times New Roman" w:cs="Times New Roman"/>
          <w:sz w:val="28"/>
          <w:szCs w:val="28"/>
        </w:rPr>
        <w:t xml:space="preserve"> materiałów na XXXV sesję Rady Miasta.</w:t>
      </w:r>
    </w:p>
    <w:p w14:paraId="3D745051" w14:textId="77777777" w:rsidR="00817A69" w:rsidRPr="00C1506E" w:rsidRDefault="00817A69" w:rsidP="00817A69">
      <w:pPr>
        <w:pStyle w:val="Bezodstpw"/>
        <w:ind w:firstLine="708"/>
        <w:rPr>
          <w:rFonts w:ascii="Times New Roman" w:hAnsi="Times New Roman" w:cs="Times New Roman"/>
          <w:sz w:val="28"/>
          <w:szCs w:val="28"/>
        </w:rPr>
      </w:pPr>
      <w:r w:rsidRPr="00C1506E">
        <w:rPr>
          <w:rFonts w:ascii="Times New Roman" w:hAnsi="Times New Roman" w:cs="Times New Roman"/>
          <w:sz w:val="28"/>
          <w:szCs w:val="28"/>
        </w:rPr>
        <w:t>4. Sprawy bieżące</w:t>
      </w:r>
    </w:p>
    <w:p w14:paraId="323A1595" w14:textId="77777777" w:rsidR="00817A69" w:rsidRPr="00C1506E" w:rsidRDefault="00817A69" w:rsidP="00817A69">
      <w:pPr>
        <w:pStyle w:val="Bezodstpw"/>
        <w:ind w:firstLine="708"/>
        <w:rPr>
          <w:rFonts w:ascii="Times New Roman" w:hAnsi="Times New Roman" w:cs="Times New Roman"/>
          <w:sz w:val="28"/>
          <w:szCs w:val="28"/>
        </w:rPr>
      </w:pPr>
      <w:r w:rsidRPr="00C1506E">
        <w:rPr>
          <w:rFonts w:ascii="Times New Roman" w:hAnsi="Times New Roman" w:cs="Times New Roman"/>
          <w:sz w:val="28"/>
          <w:szCs w:val="28"/>
        </w:rPr>
        <w:t>5. Zakończenie</w:t>
      </w:r>
    </w:p>
    <w:p w14:paraId="795ACD04" w14:textId="77777777" w:rsidR="00817A69" w:rsidRDefault="00817A69" w:rsidP="00817A69">
      <w:pPr>
        <w:pStyle w:val="Bezodstpw"/>
        <w:ind w:left="1065"/>
        <w:rPr>
          <w:rFonts w:ascii="Times New Roman" w:hAnsi="Times New Roman" w:cs="Times New Roman"/>
          <w:sz w:val="28"/>
          <w:szCs w:val="28"/>
        </w:rPr>
      </w:pPr>
    </w:p>
    <w:p w14:paraId="2B781521" w14:textId="77777777" w:rsidR="00817A69" w:rsidRDefault="00817A69" w:rsidP="00817A69">
      <w:pPr>
        <w:rPr>
          <w:b/>
          <w:bCs/>
          <w:sz w:val="28"/>
        </w:rPr>
      </w:pPr>
    </w:p>
    <w:p w14:paraId="38CF6470" w14:textId="77777777" w:rsidR="00817A69" w:rsidRPr="00B85147" w:rsidRDefault="00817A69" w:rsidP="00817A69">
      <w:pPr>
        <w:rPr>
          <w:b/>
          <w:bCs/>
          <w:sz w:val="32"/>
          <w:szCs w:val="32"/>
        </w:rPr>
      </w:pPr>
      <w:r w:rsidRPr="00B85147">
        <w:rPr>
          <w:b/>
          <w:bCs/>
          <w:sz w:val="32"/>
          <w:szCs w:val="32"/>
        </w:rPr>
        <w:t xml:space="preserve">Punkt 1. </w:t>
      </w:r>
      <w:r w:rsidRPr="00B85147">
        <w:rPr>
          <w:b/>
          <w:bCs/>
          <w:sz w:val="32"/>
          <w:szCs w:val="32"/>
          <w:u w:val="single"/>
        </w:rPr>
        <w:t>Otwarcie</w:t>
      </w:r>
    </w:p>
    <w:p w14:paraId="074CE12D" w14:textId="77777777" w:rsidR="00817A69" w:rsidRDefault="00817A69" w:rsidP="00817A69">
      <w:pPr>
        <w:pStyle w:val="Tekstpodstawowy"/>
        <w:rPr>
          <w:b/>
          <w:bCs/>
          <w:sz w:val="28"/>
        </w:rPr>
      </w:pPr>
    </w:p>
    <w:p w14:paraId="2B672F93" w14:textId="77777777" w:rsidR="00817A69" w:rsidRDefault="00817A69" w:rsidP="00817A69">
      <w:pPr>
        <w:pStyle w:val="Tekstpodstawowy"/>
        <w:rPr>
          <w:sz w:val="28"/>
        </w:rPr>
      </w:pPr>
      <w:r>
        <w:rPr>
          <w:b/>
          <w:bCs/>
          <w:sz w:val="28"/>
        </w:rPr>
        <w:t xml:space="preserve">Przewodnicząca Komisji p. </w:t>
      </w:r>
      <w:proofErr w:type="spellStart"/>
      <w:proofErr w:type="gramStart"/>
      <w:r>
        <w:rPr>
          <w:b/>
          <w:bCs/>
          <w:sz w:val="28"/>
        </w:rPr>
        <w:t>Wikiera</w:t>
      </w:r>
      <w:proofErr w:type="spellEnd"/>
      <w:r>
        <w:rPr>
          <w:b/>
          <w:bCs/>
          <w:sz w:val="28"/>
        </w:rPr>
        <w:t xml:space="preserve">  </w:t>
      </w:r>
      <w:r>
        <w:rPr>
          <w:sz w:val="28"/>
        </w:rPr>
        <w:t>–</w:t>
      </w:r>
      <w:proofErr w:type="gramEnd"/>
      <w:r>
        <w:rPr>
          <w:sz w:val="28"/>
        </w:rPr>
        <w:t xml:space="preserve"> otworzyła posiedzenie witając członków komisji.</w:t>
      </w:r>
    </w:p>
    <w:p w14:paraId="3098E508" w14:textId="77777777" w:rsidR="00817A69" w:rsidRDefault="00817A69" w:rsidP="00817A69">
      <w:pPr>
        <w:pStyle w:val="Tekstpodstawowy"/>
        <w:jc w:val="left"/>
        <w:rPr>
          <w:sz w:val="28"/>
        </w:rPr>
      </w:pPr>
    </w:p>
    <w:p w14:paraId="74973A72" w14:textId="77777777" w:rsidR="00817A69" w:rsidRPr="00DF16D9" w:rsidRDefault="00817A69" w:rsidP="00817A69">
      <w:pPr>
        <w:pStyle w:val="Tekstpodstawowy"/>
        <w:jc w:val="left"/>
        <w:rPr>
          <w:b/>
          <w:i/>
          <w:iCs/>
          <w:sz w:val="28"/>
          <w:szCs w:val="28"/>
        </w:rPr>
      </w:pPr>
      <w:r w:rsidRPr="00DF16D9">
        <w:rPr>
          <w:b/>
          <w:i/>
          <w:iCs/>
          <w:sz w:val="28"/>
          <w:szCs w:val="28"/>
        </w:rPr>
        <w:t>- stwierdzenie quorum</w:t>
      </w:r>
    </w:p>
    <w:p w14:paraId="68AA1FBF" w14:textId="77777777" w:rsidR="00817A69" w:rsidRPr="00DF16D9" w:rsidRDefault="00817A69" w:rsidP="00817A69">
      <w:pPr>
        <w:pStyle w:val="Tekstpodstawowy"/>
        <w:rPr>
          <w:sz w:val="28"/>
        </w:rPr>
      </w:pPr>
      <w:r>
        <w:rPr>
          <w:b/>
          <w:bCs/>
          <w:sz w:val="28"/>
        </w:rPr>
        <w:t xml:space="preserve">Przewodnicząca Komisji p. </w:t>
      </w:r>
      <w:proofErr w:type="spellStart"/>
      <w:r>
        <w:rPr>
          <w:b/>
          <w:bCs/>
          <w:sz w:val="28"/>
        </w:rPr>
        <w:t>Wikiera</w:t>
      </w:r>
      <w:proofErr w:type="spellEnd"/>
      <w:r>
        <w:rPr>
          <w:b/>
          <w:bCs/>
          <w:sz w:val="28"/>
        </w:rPr>
        <w:t xml:space="preserve"> </w:t>
      </w:r>
      <w:r>
        <w:rPr>
          <w:sz w:val="28"/>
        </w:rPr>
        <w:t>– stwierdziła, że w posiedzeniu uczestniczą wszyscy członkowie komisji, w tym radny p. Karnowski bierze udział   zdalnie.</w:t>
      </w:r>
    </w:p>
    <w:p w14:paraId="6190D7CC" w14:textId="77777777" w:rsidR="00817A69" w:rsidRDefault="00817A69" w:rsidP="00817A69">
      <w:pPr>
        <w:pStyle w:val="Tekstpodstawowy"/>
        <w:rPr>
          <w:b/>
          <w:sz w:val="28"/>
        </w:rPr>
      </w:pPr>
      <w:r>
        <w:rPr>
          <w:b/>
          <w:sz w:val="28"/>
        </w:rPr>
        <w:tab/>
      </w:r>
      <w:r>
        <w:rPr>
          <w:b/>
          <w:sz w:val="28"/>
        </w:rPr>
        <w:tab/>
      </w:r>
    </w:p>
    <w:p w14:paraId="0CB39F27" w14:textId="77777777" w:rsidR="00817A69" w:rsidRPr="00B85147" w:rsidRDefault="00817A69" w:rsidP="00817A69">
      <w:pPr>
        <w:pStyle w:val="Tekstpodstawowy"/>
        <w:rPr>
          <w:b/>
          <w:sz w:val="28"/>
        </w:rPr>
      </w:pPr>
      <w:r w:rsidRPr="00DF16D9">
        <w:rPr>
          <w:b/>
          <w:i/>
          <w:iCs/>
          <w:sz w:val="28"/>
        </w:rPr>
        <w:t xml:space="preserve">- przyjęcie protokołu z poprzedniego posiedzenia </w:t>
      </w:r>
    </w:p>
    <w:p w14:paraId="61ED602D" w14:textId="77777777" w:rsidR="00817A69" w:rsidRDefault="00817A69" w:rsidP="00817A69">
      <w:pPr>
        <w:jc w:val="both"/>
        <w:rPr>
          <w:bCs/>
          <w:sz w:val="28"/>
          <w:szCs w:val="28"/>
        </w:rPr>
      </w:pPr>
      <w:r>
        <w:rPr>
          <w:b/>
          <w:bCs/>
          <w:sz w:val="28"/>
        </w:rPr>
        <w:t xml:space="preserve">Przewodnicząca Komisji p. </w:t>
      </w:r>
      <w:proofErr w:type="spellStart"/>
      <w:r>
        <w:rPr>
          <w:b/>
          <w:bCs/>
          <w:sz w:val="28"/>
        </w:rPr>
        <w:t>Wikiera</w:t>
      </w:r>
      <w:proofErr w:type="spellEnd"/>
      <w:r>
        <w:rPr>
          <w:b/>
          <w:bCs/>
          <w:sz w:val="28"/>
        </w:rPr>
        <w:t xml:space="preserve">   </w:t>
      </w:r>
      <w:r>
        <w:rPr>
          <w:sz w:val="28"/>
        </w:rPr>
        <w:t>–</w:t>
      </w:r>
      <w:r w:rsidRPr="00856302">
        <w:rPr>
          <w:bCs/>
          <w:sz w:val="28"/>
          <w:szCs w:val="28"/>
        </w:rPr>
        <w:t>poinformował</w:t>
      </w:r>
      <w:r>
        <w:rPr>
          <w:bCs/>
          <w:sz w:val="28"/>
          <w:szCs w:val="28"/>
        </w:rPr>
        <w:t>a</w:t>
      </w:r>
      <w:r w:rsidRPr="00856302">
        <w:rPr>
          <w:bCs/>
          <w:sz w:val="28"/>
          <w:szCs w:val="28"/>
        </w:rPr>
        <w:t>, że w związku z tym, iż do dnia posiedzenia nikt z członków komisji nie wniósł zastrzeżeń do</w:t>
      </w:r>
      <w:r>
        <w:rPr>
          <w:bCs/>
          <w:sz w:val="28"/>
          <w:szCs w:val="28"/>
        </w:rPr>
        <w:t xml:space="preserve"> treści protokołu, protokół </w:t>
      </w:r>
      <w:proofErr w:type="gramStart"/>
      <w:r>
        <w:rPr>
          <w:bCs/>
          <w:sz w:val="28"/>
          <w:szCs w:val="28"/>
        </w:rPr>
        <w:t>z  37</w:t>
      </w:r>
      <w:proofErr w:type="gramEnd"/>
      <w:r w:rsidRPr="00856302">
        <w:rPr>
          <w:bCs/>
          <w:sz w:val="28"/>
          <w:szCs w:val="28"/>
        </w:rPr>
        <w:t xml:space="preserve"> posiedzenia</w:t>
      </w:r>
      <w:r>
        <w:rPr>
          <w:bCs/>
          <w:sz w:val="28"/>
          <w:szCs w:val="28"/>
        </w:rPr>
        <w:t xml:space="preserve"> Komisji, </w:t>
      </w:r>
      <w:r w:rsidRPr="00856302">
        <w:rPr>
          <w:bCs/>
          <w:sz w:val="28"/>
          <w:szCs w:val="28"/>
        </w:rPr>
        <w:t xml:space="preserve"> uznaje za przyjęty</w:t>
      </w:r>
      <w:r>
        <w:rPr>
          <w:bCs/>
          <w:sz w:val="28"/>
          <w:szCs w:val="28"/>
        </w:rPr>
        <w:t>.</w:t>
      </w:r>
    </w:p>
    <w:p w14:paraId="6A8F8359" w14:textId="77777777" w:rsidR="00817A69" w:rsidRDefault="00817A69" w:rsidP="00817A69">
      <w:pPr>
        <w:jc w:val="both"/>
        <w:rPr>
          <w:bCs/>
          <w:sz w:val="28"/>
          <w:szCs w:val="28"/>
        </w:rPr>
      </w:pPr>
    </w:p>
    <w:p w14:paraId="1EAEE7D8" w14:textId="77777777" w:rsidR="00817A69" w:rsidRDefault="00817A69" w:rsidP="00817A69">
      <w:pPr>
        <w:jc w:val="both"/>
        <w:rPr>
          <w:b/>
          <w:sz w:val="28"/>
        </w:rPr>
      </w:pPr>
      <w:r>
        <w:rPr>
          <w:b/>
          <w:sz w:val="28"/>
        </w:rPr>
        <w:tab/>
      </w:r>
    </w:p>
    <w:p w14:paraId="3700FC45" w14:textId="77777777" w:rsidR="00817A69" w:rsidRDefault="00817A69" w:rsidP="00817A69">
      <w:pPr>
        <w:jc w:val="both"/>
        <w:rPr>
          <w:b/>
          <w:sz w:val="28"/>
        </w:rPr>
      </w:pPr>
    </w:p>
    <w:p w14:paraId="3BDAC2C0" w14:textId="77777777" w:rsidR="00817A69" w:rsidRDefault="00817A69" w:rsidP="00817A69">
      <w:pPr>
        <w:jc w:val="both"/>
        <w:rPr>
          <w:b/>
          <w:sz w:val="28"/>
        </w:rPr>
      </w:pPr>
    </w:p>
    <w:p w14:paraId="526E17DD" w14:textId="77777777" w:rsidR="00817A69" w:rsidRDefault="00817A69" w:rsidP="00817A69">
      <w:pPr>
        <w:jc w:val="both"/>
        <w:rPr>
          <w:b/>
          <w:sz w:val="28"/>
        </w:rPr>
      </w:pPr>
      <w:r>
        <w:rPr>
          <w:b/>
          <w:sz w:val="28"/>
        </w:rPr>
        <w:lastRenderedPageBreak/>
        <w:tab/>
      </w:r>
      <w:r>
        <w:rPr>
          <w:b/>
          <w:sz w:val="28"/>
        </w:rPr>
        <w:tab/>
      </w:r>
      <w:r>
        <w:rPr>
          <w:b/>
          <w:sz w:val="28"/>
        </w:rPr>
        <w:tab/>
      </w:r>
      <w:r>
        <w:rPr>
          <w:b/>
          <w:sz w:val="28"/>
        </w:rPr>
        <w:tab/>
      </w:r>
      <w:r>
        <w:rPr>
          <w:b/>
          <w:sz w:val="28"/>
        </w:rPr>
        <w:tab/>
      </w:r>
      <w:r>
        <w:rPr>
          <w:b/>
          <w:sz w:val="28"/>
        </w:rPr>
        <w:tab/>
        <w:t>- 2 –</w:t>
      </w:r>
    </w:p>
    <w:p w14:paraId="64966A80" w14:textId="77777777" w:rsidR="00817A69" w:rsidRDefault="00817A69" w:rsidP="00817A69">
      <w:pPr>
        <w:jc w:val="both"/>
        <w:rPr>
          <w:b/>
          <w:sz w:val="28"/>
        </w:rPr>
      </w:pPr>
    </w:p>
    <w:p w14:paraId="79809BF2" w14:textId="77777777" w:rsidR="00817A69" w:rsidRPr="00B85147" w:rsidRDefault="00817A69" w:rsidP="00817A69">
      <w:pPr>
        <w:jc w:val="both"/>
        <w:rPr>
          <w:b/>
          <w:bCs/>
          <w:sz w:val="32"/>
          <w:szCs w:val="32"/>
          <w:u w:val="single"/>
        </w:rPr>
      </w:pPr>
      <w:r w:rsidRPr="00B85147">
        <w:rPr>
          <w:b/>
          <w:bCs/>
          <w:sz w:val="32"/>
          <w:szCs w:val="32"/>
        </w:rPr>
        <w:t xml:space="preserve">Punkt 2.      </w:t>
      </w:r>
      <w:r w:rsidRPr="00B85147">
        <w:rPr>
          <w:b/>
          <w:bCs/>
          <w:sz w:val="32"/>
          <w:szCs w:val="32"/>
          <w:u w:val="single"/>
        </w:rPr>
        <w:t>Przyjęcie porządku posiedzenia</w:t>
      </w:r>
    </w:p>
    <w:p w14:paraId="55EB7EE2" w14:textId="77777777" w:rsidR="00817A69" w:rsidRDefault="00817A69" w:rsidP="00817A69">
      <w:pPr>
        <w:jc w:val="both"/>
        <w:rPr>
          <w:b/>
          <w:bCs/>
          <w:sz w:val="28"/>
        </w:rPr>
      </w:pPr>
    </w:p>
    <w:p w14:paraId="466F9A90" w14:textId="77777777" w:rsidR="00817A69" w:rsidRDefault="00817A69" w:rsidP="00817A69">
      <w:pPr>
        <w:jc w:val="both"/>
        <w:rPr>
          <w:sz w:val="28"/>
        </w:rPr>
      </w:pPr>
      <w:r>
        <w:rPr>
          <w:b/>
          <w:bCs/>
          <w:sz w:val="28"/>
        </w:rPr>
        <w:t xml:space="preserve">Przewodnicząca Komisji p. </w:t>
      </w:r>
      <w:proofErr w:type="spellStart"/>
      <w:r>
        <w:rPr>
          <w:b/>
          <w:bCs/>
          <w:sz w:val="28"/>
        </w:rPr>
        <w:t>Wikiera</w:t>
      </w:r>
      <w:proofErr w:type="spellEnd"/>
      <w:r>
        <w:rPr>
          <w:b/>
          <w:bCs/>
          <w:sz w:val="28"/>
        </w:rPr>
        <w:t xml:space="preserve">   </w:t>
      </w:r>
      <w:r>
        <w:rPr>
          <w:sz w:val="28"/>
        </w:rPr>
        <w:t xml:space="preserve">– w związku z otrzymaniem materiałów na XXXV sesję Rady Miasta, zgłosiła autopoprawkę do zaproponowanego porządku posiedzenia: dopisuje </w:t>
      </w:r>
      <w:proofErr w:type="gramStart"/>
      <w:r>
        <w:rPr>
          <w:sz w:val="28"/>
        </w:rPr>
        <w:t>się  punkt</w:t>
      </w:r>
      <w:proofErr w:type="gramEnd"/>
      <w:r>
        <w:rPr>
          <w:sz w:val="28"/>
        </w:rPr>
        <w:t xml:space="preserve"> 3 – Analiza materiałów na XXXV sesję Rady Miasta, pozostałe punkty otrzymają kolejną numerację. Zaproponowany porządek wraz z autopoprawką został przyjęty jednogłośnie. </w:t>
      </w:r>
    </w:p>
    <w:p w14:paraId="428966D2" w14:textId="77777777" w:rsidR="00817A69" w:rsidRPr="00754BB8" w:rsidRDefault="00817A69" w:rsidP="00817A69">
      <w:pPr>
        <w:jc w:val="both"/>
        <w:rPr>
          <w:b/>
          <w:bCs/>
          <w:sz w:val="28"/>
          <w:szCs w:val="28"/>
        </w:rPr>
      </w:pPr>
    </w:p>
    <w:p w14:paraId="2C3A5E55" w14:textId="77777777" w:rsidR="00817A69" w:rsidRDefault="00817A69" w:rsidP="00817A69">
      <w:pPr>
        <w:jc w:val="both"/>
        <w:rPr>
          <w:b/>
          <w:bCs/>
          <w:sz w:val="28"/>
        </w:rPr>
      </w:pPr>
    </w:p>
    <w:p w14:paraId="5641A6C3" w14:textId="77777777" w:rsidR="00817A69" w:rsidRPr="00B85147" w:rsidRDefault="00817A69" w:rsidP="00817A69">
      <w:pPr>
        <w:jc w:val="both"/>
        <w:rPr>
          <w:b/>
          <w:bCs/>
          <w:sz w:val="32"/>
          <w:szCs w:val="32"/>
          <w:u w:val="single"/>
        </w:rPr>
      </w:pPr>
      <w:r w:rsidRPr="00B85147">
        <w:rPr>
          <w:b/>
          <w:bCs/>
          <w:sz w:val="32"/>
          <w:szCs w:val="32"/>
        </w:rPr>
        <w:t>Punkt 3.</w:t>
      </w:r>
      <w:r w:rsidRPr="00B85147">
        <w:rPr>
          <w:b/>
          <w:bCs/>
          <w:sz w:val="32"/>
          <w:szCs w:val="32"/>
        </w:rPr>
        <w:tab/>
      </w:r>
      <w:r w:rsidRPr="00B85147">
        <w:rPr>
          <w:b/>
          <w:bCs/>
          <w:sz w:val="32"/>
          <w:szCs w:val="32"/>
          <w:u w:val="single"/>
        </w:rPr>
        <w:t xml:space="preserve">Analiza materiałów na XXXV sesję Rady Miasta. </w:t>
      </w:r>
    </w:p>
    <w:p w14:paraId="2FA77669" w14:textId="77777777" w:rsidR="00817A69" w:rsidRDefault="00817A69" w:rsidP="00817A69">
      <w:pPr>
        <w:jc w:val="both"/>
        <w:rPr>
          <w:bCs/>
          <w:sz w:val="28"/>
        </w:rPr>
      </w:pPr>
    </w:p>
    <w:p w14:paraId="46765F61" w14:textId="77777777" w:rsidR="00817A69" w:rsidRDefault="00817A69" w:rsidP="00817A69">
      <w:pPr>
        <w:jc w:val="both"/>
        <w:rPr>
          <w:bCs/>
          <w:sz w:val="28"/>
        </w:rPr>
      </w:pPr>
      <w:r>
        <w:rPr>
          <w:bCs/>
          <w:sz w:val="28"/>
        </w:rPr>
        <w:t>Komisja przeanalizowała materiały na XXXV sesję Rady Miasta zaplanowaną na dzień 24 marca 2021 r.  i tak:</w:t>
      </w:r>
    </w:p>
    <w:p w14:paraId="4635DFC9" w14:textId="77777777" w:rsidR="00817A69" w:rsidRDefault="00817A69" w:rsidP="00817A69">
      <w:pPr>
        <w:shd w:val="clear" w:color="auto" w:fill="FFFFFF"/>
        <w:ind w:left="163"/>
        <w:rPr>
          <w:bCs/>
          <w:i/>
          <w:iCs/>
          <w:sz w:val="28"/>
          <w:szCs w:val="28"/>
        </w:rPr>
      </w:pPr>
    </w:p>
    <w:p w14:paraId="1BD6E9CE" w14:textId="77777777" w:rsidR="00817A69" w:rsidRPr="001E674E" w:rsidRDefault="00817A69" w:rsidP="00817A69">
      <w:pPr>
        <w:shd w:val="clear" w:color="auto" w:fill="FFFFFF"/>
        <w:jc w:val="both"/>
        <w:rPr>
          <w:b/>
          <w:bCs/>
          <w:i/>
          <w:iCs/>
          <w:color w:val="000000"/>
          <w:spacing w:val="-1"/>
          <w:sz w:val="28"/>
          <w:szCs w:val="28"/>
        </w:rPr>
      </w:pPr>
      <w:r w:rsidRPr="00B85147">
        <w:rPr>
          <w:b/>
          <w:i/>
          <w:iCs/>
          <w:sz w:val="28"/>
          <w:szCs w:val="28"/>
        </w:rPr>
        <w:t>1.</w:t>
      </w:r>
      <w:r w:rsidRPr="00B85147">
        <w:rPr>
          <w:b/>
          <w:bCs/>
          <w:i/>
          <w:iCs/>
          <w:color w:val="000000"/>
          <w:sz w:val="28"/>
          <w:szCs w:val="28"/>
        </w:rPr>
        <w:t xml:space="preserve"> </w:t>
      </w:r>
      <w:r>
        <w:rPr>
          <w:b/>
          <w:bCs/>
          <w:i/>
          <w:iCs/>
          <w:color w:val="000000"/>
          <w:sz w:val="28"/>
          <w:szCs w:val="28"/>
        </w:rPr>
        <w:t>S</w:t>
      </w:r>
      <w:r w:rsidRPr="001E674E">
        <w:rPr>
          <w:b/>
          <w:bCs/>
          <w:i/>
          <w:iCs/>
          <w:color w:val="000000"/>
          <w:sz w:val="28"/>
          <w:szCs w:val="28"/>
        </w:rPr>
        <w:t xml:space="preserve">prawa </w:t>
      </w:r>
      <w:bookmarkStart w:id="0" w:name="_Hlk66432697"/>
      <w:r w:rsidRPr="001E674E">
        <w:rPr>
          <w:b/>
          <w:bCs/>
          <w:i/>
          <w:iCs/>
          <w:color w:val="000000"/>
          <w:sz w:val="28"/>
          <w:szCs w:val="28"/>
        </w:rPr>
        <w:t>zmiany uchwały w sprawie utworzenia samorządowej jednostki organizacyjnej Centrum Obsługi Placówek Oświatowych w Chełmnie o</w:t>
      </w:r>
      <w:r w:rsidRPr="001E674E">
        <w:rPr>
          <w:b/>
          <w:bCs/>
          <w:i/>
          <w:iCs/>
          <w:color w:val="000000"/>
          <w:spacing w:val="-1"/>
          <w:sz w:val="28"/>
          <w:szCs w:val="28"/>
        </w:rPr>
        <w:t>raz nadania jej statutu.</w:t>
      </w:r>
    </w:p>
    <w:bookmarkEnd w:id="0"/>
    <w:p w14:paraId="1ED437C3" w14:textId="77777777" w:rsidR="00817A69" w:rsidRDefault="00817A69" w:rsidP="00817A69">
      <w:pPr>
        <w:jc w:val="both"/>
        <w:rPr>
          <w:bCs/>
          <w:sz w:val="28"/>
        </w:rPr>
      </w:pPr>
      <w:r>
        <w:rPr>
          <w:color w:val="000000"/>
          <w:spacing w:val="-1"/>
          <w:sz w:val="28"/>
          <w:szCs w:val="28"/>
        </w:rPr>
        <w:t>Komisja nie wnosi zastrzeżeń do zaproponowanych zmian w statucie COPO</w:t>
      </w:r>
      <w:r>
        <w:rPr>
          <w:bCs/>
          <w:sz w:val="28"/>
        </w:rPr>
        <w:t xml:space="preserve"> </w:t>
      </w:r>
    </w:p>
    <w:p w14:paraId="4E6C08F5" w14:textId="77777777" w:rsidR="00817A69" w:rsidRDefault="00817A69" w:rsidP="00817A69">
      <w:pPr>
        <w:jc w:val="both"/>
        <w:rPr>
          <w:bCs/>
          <w:sz w:val="28"/>
        </w:rPr>
      </w:pPr>
    </w:p>
    <w:p w14:paraId="21A08608" w14:textId="77777777" w:rsidR="00817A69" w:rsidRPr="001E674E" w:rsidRDefault="00817A69" w:rsidP="00817A69">
      <w:pPr>
        <w:shd w:val="clear" w:color="auto" w:fill="FFFFFF"/>
        <w:rPr>
          <w:i/>
          <w:iCs/>
          <w:color w:val="000000"/>
          <w:spacing w:val="-1"/>
          <w:sz w:val="28"/>
          <w:szCs w:val="28"/>
        </w:rPr>
      </w:pPr>
      <w:r w:rsidRPr="00B85147">
        <w:rPr>
          <w:b/>
          <w:bCs/>
          <w:i/>
          <w:iCs/>
          <w:color w:val="000000"/>
          <w:spacing w:val="-1"/>
          <w:sz w:val="28"/>
          <w:szCs w:val="28"/>
        </w:rPr>
        <w:t>2.</w:t>
      </w:r>
      <w:r w:rsidRPr="001E674E">
        <w:rPr>
          <w:i/>
          <w:iCs/>
          <w:color w:val="000000"/>
          <w:spacing w:val="-1"/>
          <w:sz w:val="28"/>
          <w:szCs w:val="28"/>
        </w:rPr>
        <w:t xml:space="preserve"> </w:t>
      </w:r>
      <w:r>
        <w:rPr>
          <w:b/>
          <w:i/>
          <w:iCs/>
          <w:sz w:val="28"/>
          <w:szCs w:val="28"/>
        </w:rPr>
        <w:t>S</w:t>
      </w:r>
      <w:r w:rsidRPr="001E674E">
        <w:rPr>
          <w:b/>
          <w:i/>
          <w:iCs/>
          <w:sz w:val="28"/>
          <w:szCs w:val="28"/>
        </w:rPr>
        <w:t>praw</w:t>
      </w:r>
      <w:r>
        <w:rPr>
          <w:b/>
          <w:i/>
          <w:iCs/>
          <w:sz w:val="28"/>
          <w:szCs w:val="28"/>
        </w:rPr>
        <w:t>a</w:t>
      </w:r>
      <w:r w:rsidRPr="001E674E">
        <w:rPr>
          <w:b/>
          <w:i/>
          <w:iCs/>
          <w:sz w:val="28"/>
          <w:szCs w:val="28"/>
        </w:rPr>
        <w:t xml:space="preserve"> ustalenia Regulaminu funduszu zdrowotnego </w:t>
      </w:r>
      <w:proofErr w:type="gramStart"/>
      <w:r w:rsidRPr="001E674E">
        <w:rPr>
          <w:b/>
          <w:i/>
          <w:iCs/>
          <w:sz w:val="28"/>
          <w:szCs w:val="28"/>
        </w:rPr>
        <w:t xml:space="preserve">dla </w:t>
      </w:r>
      <w:r w:rsidRPr="001E674E">
        <w:rPr>
          <w:b/>
          <w:i/>
          <w:iCs/>
          <w:spacing w:val="-12"/>
          <w:sz w:val="28"/>
          <w:szCs w:val="28"/>
        </w:rPr>
        <w:t xml:space="preserve"> nauczycieli</w:t>
      </w:r>
      <w:proofErr w:type="gramEnd"/>
    </w:p>
    <w:p w14:paraId="2642B162" w14:textId="77777777" w:rsidR="00817A69" w:rsidRDefault="00817A69" w:rsidP="00817A69">
      <w:pPr>
        <w:shd w:val="clear" w:color="auto" w:fill="FFFFFF"/>
        <w:jc w:val="both"/>
        <w:rPr>
          <w:color w:val="000000"/>
          <w:spacing w:val="-1"/>
          <w:sz w:val="28"/>
          <w:szCs w:val="28"/>
        </w:rPr>
      </w:pPr>
      <w:r>
        <w:rPr>
          <w:color w:val="000000"/>
          <w:spacing w:val="-1"/>
          <w:sz w:val="28"/>
          <w:szCs w:val="28"/>
        </w:rPr>
        <w:t xml:space="preserve">Zdaniem komisji zasadnym </w:t>
      </w:r>
      <w:proofErr w:type="gramStart"/>
      <w:r>
        <w:rPr>
          <w:color w:val="000000"/>
          <w:spacing w:val="-1"/>
          <w:sz w:val="28"/>
          <w:szCs w:val="28"/>
        </w:rPr>
        <w:t>jest</w:t>
      </w:r>
      <w:proofErr w:type="gramEnd"/>
      <w:r>
        <w:rPr>
          <w:color w:val="000000"/>
          <w:spacing w:val="-1"/>
          <w:sz w:val="28"/>
          <w:szCs w:val="28"/>
        </w:rPr>
        <w:t xml:space="preserve"> aby w skład komisji regulaminowej powoływano przedstawicieli wszystkich jednostek organizacyjnych.</w:t>
      </w:r>
    </w:p>
    <w:p w14:paraId="679BB339" w14:textId="77777777" w:rsidR="00817A69" w:rsidRDefault="00817A69" w:rsidP="00817A69">
      <w:pPr>
        <w:jc w:val="both"/>
        <w:rPr>
          <w:b/>
          <w:bCs/>
          <w:i/>
          <w:iCs/>
          <w:sz w:val="28"/>
          <w:szCs w:val="28"/>
        </w:rPr>
      </w:pPr>
    </w:p>
    <w:p w14:paraId="5B377B81" w14:textId="77777777" w:rsidR="00817A69" w:rsidRDefault="00817A69" w:rsidP="00817A69">
      <w:pPr>
        <w:jc w:val="both"/>
        <w:rPr>
          <w:b/>
          <w:i/>
          <w:iCs/>
          <w:sz w:val="28"/>
          <w:szCs w:val="28"/>
        </w:rPr>
      </w:pPr>
      <w:r>
        <w:rPr>
          <w:b/>
          <w:bCs/>
          <w:i/>
          <w:iCs/>
          <w:sz w:val="28"/>
          <w:szCs w:val="28"/>
        </w:rPr>
        <w:t>3. S</w:t>
      </w:r>
      <w:r w:rsidRPr="001E674E">
        <w:rPr>
          <w:b/>
          <w:bCs/>
          <w:i/>
          <w:iCs/>
          <w:sz w:val="28"/>
          <w:szCs w:val="28"/>
        </w:rPr>
        <w:t xml:space="preserve">prawa </w:t>
      </w:r>
      <w:r w:rsidRPr="001E674E">
        <w:rPr>
          <w:b/>
          <w:i/>
          <w:iCs/>
          <w:sz w:val="28"/>
          <w:szCs w:val="28"/>
        </w:rPr>
        <w:t>zwolnienia samorządowego zakładu budżetowego – Zakładu Wodociągów i Kanalizacji w Chełmnie z obowiązku wpłaty nadwyżki środków obrotowych do budżetu Miasta Chełmna.</w:t>
      </w:r>
    </w:p>
    <w:p w14:paraId="7A89EFFB" w14:textId="77777777" w:rsidR="00817A69" w:rsidRDefault="00817A69" w:rsidP="00817A69">
      <w:pPr>
        <w:jc w:val="both"/>
        <w:rPr>
          <w:bCs/>
          <w:sz w:val="28"/>
          <w:szCs w:val="28"/>
        </w:rPr>
      </w:pPr>
      <w:r>
        <w:rPr>
          <w:bCs/>
          <w:sz w:val="28"/>
          <w:szCs w:val="28"/>
        </w:rPr>
        <w:t xml:space="preserve">Po analizie materiałów, Komisja wydała opinię o treści: </w:t>
      </w:r>
    </w:p>
    <w:p w14:paraId="18C87482" w14:textId="77777777" w:rsidR="00817A69" w:rsidRDefault="00817A69" w:rsidP="00817A69">
      <w:pPr>
        <w:jc w:val="both"/>
        <w:rPr>
          <w:bCs/>
          <w:sz w:val="28"/>
          <w:szCs w:val="28"/>
        </w:rPr>
      </w:pPr>
      <w:r>
        <w:rPr>
          <w:sz w:val="28"/>
          <w:szCs w:val="28"/>
        </w:rPr>
        <w:tab/>
      </w:r>
      <w:r w:rsidRPr="001E674E">
        <w:rPr>
          <w:i/>
          <w:iCs/>
          <w:sz w:val="28"/>
          <w:szCs w:val="28"/>
        </w:rPr>
        <w:t xml:space="preserve">„Komisja Budżetu, Rozwoju i Gospodarki Rady Miasta Chełmna pozytywnie opiniuje zaproponowane </w:t>
      </w:r>
      <w:r w:rsidRPr="001E674E">
        <w:rPr>
          <w:bCs/>
          <w:i/>
          <w:iCs/>
          <w:sz w:val="28"/>
          <w:szCs w:val="28"/>
        </w:rPr>
        <w:t>zasady udzielania dotacji ze środków budżetu miasta Chełmna na budowę przyłącza gazowego na nieruchomościach zlokalizowanych na terenie Gminy Miasto Chełmno”</w:t>
      </w:r>
      <w:r>
        <w:rPr>
          <w:bCs/>
          <w:i/>
          <w:iCs/>
          <w:sz w:val="28"/>
          <w:szCs w:val="28"/>
        </w:rPr>
        <w:t xml:space="preserve"> </w:t>
      </w:r>
      <w:proofErr w:type="gramStart"/>
      <w:r>
        <w:rPr>
          <w:bCs/>
          <w:sz w:val="28"/>
          <w:szCs w:val="28"/>
        </w:rPr>
        <w:t>( załącznik</w:t>
      </w:r>
      <w:proofErr w:type="gramEnd"/>
      <w:r>
        <w:rPr>
          <w:bCs/>
          <w:sz w:val="28"/>
          <w:szCs w:val="28"/>
        </w:rPr>
        <w:t xml:space="preserve"> do protokołu) </w:t>
      </w:r>
    </w:p>
    <w:p w14:paraId="5D2A70AC" w14:textId="77777777" w:rsidR="00817A69" w:rsidRDefault="00817A69" w:rsidP="00817A69">
      <w:pPr>
        <w:jc w:val="both"/>
        <w:rPr>
          <w:bCs/>
          <w:sz w:val="28"/>
          <w:szCs w:val="28"/>
        </w:rPr>
      </w:pPr>
    </w:p>
    <w:p w14:paraId="40316155" w14:textId="77777777" w:rsidR="00817A69" w:rsidRPr="001E674E" w:rsidRDefault="00817A69" w:rsidP="00817A69">
      <w:pPr>
        <w:jc w:val="both"/>
        <w:rPr>
          <w:b/>
          <w:bCs/>
          <w:i/>
          <w:iCs/>
          <w:sz w:val="28"/>
          <w:szCs w:val="28"/>
        </w:rPr>
      </w:pPr>
      <w:r>
        <w:rPr>
          <w:b/>
          <w:bCs/>
          <w:i/>
          <w:iCs/>
          <w:sz w:val="28"/>
          <w:szCs w:val="28"/>
        </w:rPr>
        <w:t>4. S</w:t>
      </w:r>
      <w:r w:rsidRPr="001E674E">
        <w:rPr>
          <w:b/>
          <w:bCs/>
          <w:i/>
          <w:iCs/>
          <w:sz w:val="28"/>
          <w:szCs w:val="28"/>
        </w:rPr>
        <w:t xml:space="preserve">prawa wyrażenia woli współpracy pomiędzy Gminą Miasto Chełmno </w:t>
      </w:r>
      <w:r>
        <w:rPr>
          <w:b/>
          <w:bCs/>
          <w:i/>
          <w:iCs/>
          <w:sz w:val="28"/>
          <w:szCs w:val="28"/>
        </w:rPr>
        <w:t xml:space="preserve">                               </w:t>
      </w:r>
      <w:r w:rsidRPr="001E674E">
        <w:rPr>
          <w:b/>
          <w:bCs/>
          <w:i/>
          <w:iCs/>
          <w:sz w:val="28"/>
          <w:szCs w:val="28"/>
        </w:rPr>
        <w:t>a pozostałymi gminami i powiatami tworzącymi Miejski Obszar Funkcjonalny Torunia.</w:t>
      </w:r>
    </w:p>
    <w:p w14:paraId="416FD478" w14:textId="77777777" w:rsidR="00817A69" w:rsidRPr="00C1506E" w:rsidRDefault="00817A69" w:rsidP="00817A69">
      <w:pPr>
        <w:pStyle w:val="Bezodstpw"/>
        <w:rPr>
          <w:rFonts w:ascii="Times New Roman" w:hAnsi="Times New Roman" w:cs="Times New Roman"/>
          <w:sz w:val="28"/>
          <w:szCs w:val="28"/>
        </w:rPr>
      </w:pPr>
      <w:r w:rsidRPr="00C1506E">
        <w:rPr>
          <w:rFonts w:ascii="Times New Roman" w:hAnsi="Times New Roman" w:cs="Times New Roman"/>
          <w:sz w:val="28"/>
          <w:szCs w:val="28"/>
        </w:rPr>
        <w:t xml:space="preserve">Po analizie projektu uchwały oraz projektu porozumienia, komisja wypracowała </w:t>
      </w:r>
    </w:p>
    <w:p w14:paraId="7A36CA38" w14:textId="77777777" w:rsidR="00817A69" w:rsidRPr="00C1506E" w:rsidRDefault="00817A69" w:rsidP="00817A69">
      <w:pPr>
        <w:pStyle w:val="Bezodstpw"/>
        <w:ind w:left="1410" w:hanging="1410"/>
        <w:rPr>
          <w:rFonts w:ascii="Times New Roman" w:hAnsi="Times New Roman" w:cs="Times New Roman"/>
          <w:sz w:val="28"/>
          <w:szCs w:val="28"/>
          <w:u w:val="single"/>
        </w:rPr>
      </w:pPr>
      <w:r w:rsidRPr="00C1506E">
        <w:rPr>
          <w:rFonts w:ascii="Times New Roman" w:hAnsi="Times New Roman" w:cs="Times New Roman"/>
          <w:sz w:val="28"/>
          <w:szCs w:val="28"/>
        </w:rPr>
        <w:t>opini</w:t>
      </w:r>
      <w:r>
        <w:rPr>
          <w:rFonts w:ascii="Times New Roman" w:hAnsi="Times New Roman" w:cs="Times New Roman"/>
          <w:sz w:val="28"/>
          <w:szCs w:val="28"/>
        </w:rPr>
        <w:t>ę</w:t>
      </w:r>
      <w:r w:rsidRPr="00C1506E">
        <w:rPr>
          <w:rFonts w:ascii="Times New Roman" w:hAnsi="Times New Roman" w:cs="Times New Roman"/>
          <w:sz w:val="28"/>
          <w:szCs w:val="28"/>
        </w:rPr>
        <w:t xml:space="preserve"> o treści: </w:t>
      </w:r>
    </w:p>
    <w:p w14:paraId="22F8C340" w14:textId="77777777" w:rsidR="00817A69" w:rsidRDefault="00817A69" w:rsidP="00817A69">
      <w:pPr>
        <w:pStyle w:val="Bezodstpw"/>
        <w:jc w:val="both"/>
        <w:rPr>
          <w:rFonts w:ascii="Times New Roman" w:hAnsi="Times New Roman" w:cs="Times New Roman"/>
          <w:color w:val="000000"/>
          <w:sz w:val="28"/>
          <w:szCs w:val="28"/>
        </w:rPr>
      </w:pPr>
      <w:r>
        <w:rPr>
          <w:sz w:val="28"/>
          <w:szCs w:val="28"/>
        </w:rPr>
        <w:tab/>
        <w:t>„</w:t>
      </w:r>
      <w:r>
        <w:rPr>
          <w:rFonts w:ascii="Times New Roman" w:hAnsi="Times New Roman" w:cs="Times New Roman"/>
          <w:color w:val="000000"/>
          <w:sz w:val="28"/>
          <w:szCs w:val="28"/>
        </w:rPr>
        <w:t xml:space="preserve">W ramach perspektywy finansowej 2021-2027 Komisja Europejska przeznacza środki dla wspierania miejskich obszarów funkcjonalnych umożliwiając realizację zintegrowanych projektów odpowiadających w sposób kompleksowy na potrzeby i rozwiązujących problemy partnerów będących                             </w:t>
      </w:r>
    </w:p>
    <w:p w14:paraId="3C67404C" w14:textId="77777777" w:rsidR="00817A69" w:rsidRPr="001E674E" w:rsidRDefault="00817A69" w:rsidP="00817A69">
      <w:pPr>
        <w:ind w:left="2832" w:firstLine="708"/>
        <w:jc w:val="both"/>
        <w:rPr>
          <w:i/>
          <w:iCs/>
          <w:sz w:val="32"/>
          <w:szCs w:val="32"/>
        </w:rPr>
      </w:pPr>
      <w:r>
        <w:rPr>
          <w:i/>
          <w:iCs/>
          <w:sz w:val="32"/>
          <w:szCs w:val="32"/>
        </w:rPr>
        <w:lastRenderedPageBreak/>
        <w:t>- 3 -</w:t>
      </w:r>
    </w:p>
    <w:p w14:paraId="601A797A" w14:textId="77777777" w:rsidR="00817A69" w:rsidRDefault="00817A69" w:rsidP="00817A69">
      <w:pPr>
        <w:pStyle w:val="Bezodstpw"/>
        <w:jc w:val="both"/>
        <w:rPr>
          <w:rFonts w:ascii="Times New Roman" w:hAnsi="Times New Roman" w:cs="Times New Roman"/>
          <w:color w:val="000000"/>
          <w:sz w:val="28"/>
          <w:szCs w:val="28"/>
        </w:rPr>
      </w:pPr>
    </w:p>
    <w:p w14:paraId="72B31D4D" w14:textId="77777777" w:rsidR="00817A69" w:rsidRPr="00DB61BF" w:rsidRDefault="00817A69" w:rsidP="00817A69">
      <w:pPr>
        <w:pStyle w:val="Bezodstpw"/>
        <w:jc w:val="both"/>
        <w:rPr>
          <w:rFonts w:ascii="Times New Roman" w:hAnsi="Times New Roman" w:cs="Times New Roman"/>
          <w:color w:val="000000"/>
          <w:sz w:val="28"/>
          <w:szCs w:val="28"/>
        </w:rPr>
      </w:pPr>
      <w:r>
        <w:rPr>
          <w:rFonts w:ascii="Times New Roman" w:hAnsi="Times New Roman" w:cs="Times New Roman"/>
          <w:color w:val="000000"/>
          <w:sz w:val="28"/>
          <w:szCs w:val="28"/>
        </w:rPr>
        <w:t>w MOFT. </w:t>
      </w:r>
      <w:r>
        <w:t xml:space="preserve"> </w:t>
      </w:r>
      <w:r>
        <w:rPr>
          <w:rFonts w:ascii="Times New Roman" w:hAnsi="Times New Roman" w:cs="Times New Roman"/>
          <w:color w:val="000000"/>
          <w:sz w:val="28"/>
          <w:szCs w:val="28"/>
        </w:rPr>
        <w:t>Zakłada on realizację partnerskiego model współpracy pomiędzy samorządami, rozwój społeczno-</w:t>
      </w:r>
      <w:proofErr w:type="gramStart"/>
      <w:r>
        <w:rPr>
          <w:rFonts w:ascii="Times New Roman" w:hAnsi="Times New Roman" w:cs="Times New Roman"/>
          <w:color w:val="000000"/>
          <w:sz w:val="28"/>
          <w:szCs w:val="28"/>
        </w:rPr>
        <w:t>gospodarczy,  podniesienie</w:t>
      </w:r>
      <w:proofErr w:type="gramEnd"/>
      <w:r>
        <w:rPr>
          <w:rFonts w:ascii="Times New Roman" w:hAnsi="Times New Roman" w:cs="Times New Roman"/>
          <w:color w:val="000000"/>
          <w:sz w:val="28"/>
          <w:szCs w:val="28"/>
        </w:rPr>
        <w:t xml:space="preserve"> jakości                                           i atrakcyjności życia mieszkanek i mieszkańców.</w:t>
      </w:r>
    </w:p>
    <w:p w14:paraId="5C7806F6" w14:textId="77777777" w:rsidR="00817A69" w:rsidRPr="00DB61BF" w:rsidRDefault="00817A69" w:rsidP="00817A69">
      <w:pPr>
        <w:pStyle w:val="NormalnyWeb"/>
        <w:spacing w:before="0" w:beforeAutospacing="0" w:after="0" w:afterAutospacing="0"/>
        <w:ind w:firstLine="708"/>
        <w:jc w:val="both"/>
      </w:pPr>
      <w:r>
        <w:rPr>
          <w:rFonts w:ascii="Times New Roman" w:hAnsi="Times New Roman" w:cs="Times New Roman"/>
          <w:color w:val="000000"/>
          <w:sz w:val="28"/>
          <w:szCs w:val="28"/>
        </w:rPr>
        <w:t>Mając na względzie te argumenty, Komisja Budżetu, Rozwoju                                       i Gospodarki Rady Miasta Chełmna po analizie materiału pozytywnie zaopiniowała propozycję współpracy pomiędzy Gminą Miasto Chełmno                               a pozostałymi gminami i powiatami tworzącymi Miejski Obszar Funkcjonalny Torunia”</w:t>
      </w:r>
      <w:r w:rsidRPr="00DB61BF">
        <w:rPr>
          <w:rFonts w:ascii="Times New Roman" w:hAnsi="Times New Roman" w:cs="Times New Roman"/>
          <w:i/>
          <w:iCs/>
          <w:sz w:val="28"/>
          <w:szCs w:val="28"/>
        </w:rPr>
        <w:t xml:space="preserve"> </w:t>
      </w:r>
      <w:r w:rsidRPr="00DB61BF">
        <w:rPr>
          <w:rFonts w:ascii="Times New Roman" w:hAnsi="Times New Roman" w:cs="Times New Roman"/>
          <w:sz w:val="28"/>
          <w:szCs w:val="28"/>
        </w:rPr>
        <w:t xml:space="preserve">(załącznik do protokołu). </w:t>
      </w:r>
    </w:p>
    <w:p w14:paraId="03AFEC1B" w14:textId="77777777" w:rsidR="00817A69" w:rsidRPr="001E674E" w:rsidRDefault="00817A69" w:rsidP="00817A69">
      <w:pPr>
        <w:jc w:val="both"/>
        <w:rPr>
          <w:i/>
          <w:iCs/>
          <w:sz w:val="32"/>
          <w:szCs w:val="32"/>
        </w:rPr>
      </w:pPr>
      <w:r>
        <w:rPr>
          <w:i/>
          <w:iCs/>
          <w:sz w:val="32"/>
          <w:szCs w:val="32"/>
        </w:rPr>
        <w:tab/>
      </w:r>
      <w:r>
        <w:rPr>
          <w:i/>
          <w:iCs/>
          <w:sz w:val="32"/>
          <w:szCs w:val="32"/>
        </w:rPr>
        <w:tab/>
      </w:r>
      <w:r>
        <w:rPr>
          <w:i/>
          <w:iCs/>
          <w:sz w:val="32"/>
          <w:szCs w:val="32"/>
        </w:rPr>
        <w:tab/>
      </w:r>
      <w:r>
        <w:rPr>
          <w:i/>
          <w:iCs/>
          <w:sz w:val="32"/>
          <w:szCs w:val="32"/>
        </w:rPr>
        <w:tab/>
      </w:r>
      <w:r>
        <w:rPr>
          <w:i/>
          <w:iCs/>
          <w:sz w:val="32"/>
          <w:szCs w:val="32"/>
        </w:rPr>
        <w:tab/>
      </w:r>
      <w:r>
        <w:rPr>
          <w:i/>
          <w:iCs/>
          <w:sz w:val="32"/>
          <w:szCs w:val="32"/>
        </w:rPr>
        <w:tab/>
      </w:r>
    </w:p>
    <w:p w14:paraId="0F016808" w14:textId="77777777" w:rsidR="00817A69" w:rsidRPr="00B85147" w:rsidRDefault="00817A69" w:rsidP="00817A69">
      <w:pPr>
        <w:jc w:val="both"/>
        <w:rPr>
          <w:b/>
          <w:bCs/>
          <w:i/>
          <w:iCs/>
          <w:sz w:val="28"/>
          <w:szCs w:val="28"/>
        </w:rPr>
      </w:pPr>
      <w:r w:rsidRPr="00B85147">
        <w:rPr>
          <w:b/>
          <w:bCs/>
          <w:i/>
          <w:iCs/>
          <w:sz w:val="28"/>
          <w:szCs w:val="28"/>
        </w:rPr>
        <w:t xml:space="preserve">5. Sprawa </w:t>
      </w:r>
      <w:r w:rsidRPr="00B85147">
        <w:rPr>
          <w:b/>
          <w:i/>
          <w:iCs/>
          <w:sz w:val="28"/>
          <w:szCs w:val="28"/>
        </w:rPr>
        <w:t>określenia zasad udzielania dotacji ze środków budżetu miasta Chełmna na budowę przyłącza gazowego na nieruchomościach zlokalizowanych na terenie Gminy Miasto Chełmno</w:t>
      </w:r>
    </w:p>
    <w:p w14:paraId="4400B26E" w14:textId="77777777" w:rsidR="00817A69" w:rsidRDefault="00817A69" w:rsidP="00817A69">
      <w:pPr>
        <w:pStyle w:val="Bezodstpw"/>
        <w:ind w:left="1410" w:hanging="1410"/>
        <w:jc w:val="both"/>
        <w:rPr>
          <w:rFonts w:ascii="Times New Roman" w:hAnsi="Times New Roman" w:cs="Times New Roman"/>
          <w:sz w:val="28"/>
          <w:szCs w:val="28"/>
        </w:rPr>
      </w:pPr>
      <w:r w:rsidRPr="004B3A71">
        <w:rPr>
          <w:rFonts w:ascii="Times New Roman" w:hAnsi="Times New Roman" w:cs="Times New Roman"/>
          <w:sz w:val="28"/>
          <w:szCs w:val="28"/>
        </w:rPr>
        <w:t>Komisja po analizie materiału uznała, iż jest to kontynuacja przyzn</w:t>
      </w:r>
      <w:r>
        <w:rPr>
          <w:rFonts w:ascii="Times New Roman" w:hAnsi="Times New Roman" w:cs="Times New Roman"/>
          <w:sz w:val="28"/>
          <w:szCs w:val="28"/>
        </w:rPr>
        <w:t>a</w:t>
      </w:r>
      <w:r w:rsidRPr="004B3A71">
        <w:rPr>
          <w:rFonts w:ascii="Times New Roman" w:hAnsi="Times New Roman" w:cs="Times New Roman"/>
          <w:sz w:val="28"/>
          <w:szCs w:val="28"/>
        </w:rPr>
        <w:t xml:space="preserve">wanych </w:t>
      </w:r>
    </w:p>
    <w:p w14:paraId="69C9F04A" w14:textId="77777777" w:rsidR="00817A69" w:rsidRDefault="00817A69" w:rsidP="00817A69">
      <w:pPr>
        <w:pStyle w:val="Bezodstpw"/>
        <w:ind w:left="1410" w:hanging="1410"/>
        <w:jc w:val="both"/>
        <w:rPr>
          <w:rFonts w:ascii="Times New Roman" w:hAnsi="Times New Roman" w:cs="Times New Roman"/>
          <w:sz w:val="28"/>
          <w:szCs w:val="28"/>
        </w:rPr>
      </w:pPr>
      <w:r>
        <w:rPr>
          <w:rFonts w:ascii="Times New Roman" w:hAnsi="Times New Roman" w:cs="Times New Roman"/>
          <w:sz w:val="28"/>
          <w:szCs w:val="28"/>
        </w:rPr>
        <w:t xml:space="preserve">wcześniej </w:t>
      </w:r>
      <w:r w:rsidRPr="004B3A71">
        <w:rPr>
          <w:rFonts w:ascii="Times New Roman" w:hAnsi="Times New Roman" w:cs="Times New Roman"/>
          <w:sz w:val="28"/>
          <w:szCs w:val="28"/>
        </w:rPr>
        <w:t xml:space="preserve">dotacji, a </w:t>
      </w:r>
      <w:r>
        <w:rPr>
          <w:rFonts w:ascii="Times New Roman" w:hAnsi="Times New Roman" w:cs="Times New Roman"/>
          <w:sz w:val="28"/>
          <w:szCs w:val="28"/>
        </w:rPr>
        <w:t xml:space="preserve">ich </w:t>
      </w:r>
      <w:r w:rsidRPr="004B3A71">
        <w:rPr>
          <w:rFonts w:ascii="Times New Roman" w:hAnsi="Times New Roman" w:cs="Times New Roman"/>
          <w:sz w:val="28"/>
          <w:szCs w:val="28"/>
        </w:rPr>
        <w:t xml:space="preserve">cel jest zasadny, w związku z czym wydała opinie o </w:t>
      </w:r>
    </w:p>
    <w:p w14:paraId="031427EB" w14:textId="77777777" w:rsidR="00817A69" w:rsidRPr="00DB61BF" w:rsidRDefault="00817A69" w:rsidP="00817A69">
      <w:pPr>
        <w:pStyle w:val="Bezodstpw"/>
        <w:ind w:left="1410" w:hanging="1410"/>
        <w:jc w:val="both"/>
        <w:rPr>
          <w:rFonts w:ascii="Times New Roman" w:hAnsi="Times New Roman" w:cs="Times New Roman"/>
          <w:sz w:val="28"/>
          <w:szCs w:val="28"/>
        </w:rPr>
      </w:pPr>
      <w:r w:rsidRPr="004B3A71">
        <w:rPr>
          <w:rFonts w:ascii="Times New Roman" w:hAnsi="Times New Roman" w:cs="Times New Roman"/>
          <w:sz w:val="28"/>
          <w:szCs w:val="28"/>
        </w:rPr>
        <w:t>treści:</w:t>
      </w:r>
      <w:r>
        <w:rPr>
          <w:rFonts w:ascii="Times New Roman" w:hAnsi="Times New Roman" w:cs="Times New Roman"/>
          <w:sz w:val="28"/>
          <w:szCs w:val="28"/>
        </w:rPr>
        <w:tab/>
      </w:r>
      <w:r w:rsidRPr="00DB61BF">
        <w:rPr>
          <w:rFonts w:ascii="Times New Roman" w:hAnsi="Times New Roman" w:cs="Times New Roman"/>
          <w:sz w:val="28"/>
          <w:szCs w:val="28"/>
        </w:rPr>
        <w:t>„</w:t>
      </w:r>
      <w:r w:rsidRPr="00DB61BF">
        <w:rPr>
          <w:rFonts w:ascii="Times New Roman" w:hAnsi="Times New Roman" w:cs="Times New Roman"/>
          <w:i/>
          <w:iCs/>
          <w:sz w:val="28"/>
          <w:szCs w:val="28"/>
        </w:rPr>
        <w:t xml:space="preserve">Komisja Budżetu, Rozwoju i Gospodarki Rady Miasta Chełmna pozytywnie opiniuje zaproponowane </w:t>
      </w:r>
      <w:r w:rsidRPr="00DB61BF">
        <w:rPr>
          <w:rFonts w:ascii="Times New Roman" w:hAnsi="Times New Roman" w:cs="Times New Roman"/>
          <w:bCs/>
          <w:i/>
          <w:iCs/>
          <w:sz w:val="28"/>
          <w:szCs w:val="28"/>
        </w:rPr>
        <w:t>zasady udzielania dotacji ze środków budżetu miasta Chełmna na budowę przyłącza gazowego na nieruchomościach zlokalizowanych na terenie Gminy Miasto Chełmno” (</w:t>
      </w:r>
      <w:r w:rsidRPr="00DB61BF">
        <w:rPr>
          <w:rFonts w:ascii="Times New Roman" w:hAnsi="Times New Roman" w:cs="Times New Roman"/>
          <w:bCs/>
          <w:sz w:val="28"/>
          <w:szCs w:val="28"/>
        </w:rPr>
        <w:t xml:space="preserve">załącznik do protokołu) </w:t>
      </w:r>
    </w:p>
    <w:p w14:paraId="374C1E77" w14:textId="77777777" w:rsidR="00817A69" w:rsidRPr="00DB61BF" w:rsidRDefault="00817A69" w:rsidP="00817A69">
      <w:pPr>
        <w:jc w:val="both"/>
        <w:rPr>
          <w:b/>
          <w:sz w:val="16"/>
          <w:szCs w:val="16"/>
        </w:rPr>
      </w:pPr>
    </w:p>
    <w:p w14:paraId="7E3988A1" w14:textId="77777777" w:rsidR="00817A69" w:rsidRPr="00B85147" w:rsidRDefault="00817A69" w:rsidP="00817A69">
      <w:pPr>
        <w:jc w:val="both"/>
        <w:rPr>
          <w:bCs/>
          <w:sz w:val="16"/>
          <w:szCs w:val="16"/>
        </w:rPr>
      </w:pPr>
    </w:p>
    <w:p w14:paraId="003B91B0" w14:textId="77777777" w:rsidR="00817A69" w:rsidRPr="00B85147" w:rsidRDefault="00817A69" w:rsidP="00817A69">
      <w:pPr>
        <w:jc w:val="both"/>
        <w:rPr>
          <w:b/>
          <w:sz w:val="32"/>
          <w:szCs w:val="32"/>
          <w:u w:val="single"/>
        </w:rPr>
      </w:pPr>
      <w:r w:rsidRPr="00B85147">
        <w:rPr>
          <w:b/>
          <w:sz w:val="32"/>
          <w:szCs w:val="32"/>
        </w:rPr>
        <w:t xml:space="preserve">Punkt 4. </w:t>
      </w:r>
      <w:r w:rsidRPr="00B85147">
        <w:rPr>
          <w:b/>
          <w:sz w:val="32"/>
          <w:szCs w:val="32"/>
          <w:u w:val="single"/>
        </w:rPr>
        <w:t>Sprawy bieżące</w:t>
      </w:r>
    </w:p>
    <w:p w14:paraId="0850B088" w14:textId="77777777" w:rsidR="00817A69" w:rsidRPr="00B85147" w:rsidRDefault="00817A69" w:rsidP="00817A69">
      <w:pPr>
        <w:jc w:val="both"/>
        <w:rPr>
          <w:bCs/>
          <w:sz w:val="16"/>
          <w:szCs w:val="16"/>
        </w:rPr>
      </w:pPr>
    </w:p>
    <w:p w14:paraId="1A910F9A" w14:textId="77777777" w:rsidR="00817A69" w:rsidRDefault="00817A69" w:rsidP="00817A69">
      <w:pPr>
        <w:jc w:val="both"/>
        <w:rPr>
          <w:b/>
          <w:sz w:val="28"/>
          <w:szCs w:val="28"/>
        </w:rPr>
      </w:pPr>
      <w:r w:rsidRPr="004B3A71">
        <w:rPr>
          <w:bCs/>
          <w:sz w:val="28"/>
          <w:szCs w:val="28"/>
        </w:rPr>
        <w:t>W tym punkcie posiedzenia komisja analizowała następujące tematy</w:t>
      </w:r>
      <w:r>
        <w:rPr>
          <w:b/>
          <w:sz w:val="28"/>
          <w:szCs w:val="28"/>
        </w:rPr>
        <w:t>:</w:t>
      </w:r>
    </w:p>
    <w:p w14:paraId="4A103FA8" w14:textId="77777777" w:rsidR="00817A69" w:rsidRDefault="00817A69" w:rsidP="00817A69">
      <w:pPr>
        <w:jc w:val="both"/>
        <w:rPr>
          <w:b/>
          <w:i/>
          <w:iCs/>
          <w:sz w:val="28"/>
          <w:szCs w:val="28"/>
        </w:rPr>
      </w:pPr>
      <w:r>
        <w:rPr>
          <w:b/>
          <w:sz w:val="28"/>
          <w:szCs w:val="28"/>
        </w:rPr>
        <w:t xml:space="preserve">1. </w:t>
      </w:r>
      <w:r>
        <w:rPr>
          <w:b/>
          <w:i/>
          <w:iCs/>
          <w:sz w:val="28"/>
          <w:szCs w:val="28"/>
        </w:rPr>
        <w:t>S</w:t>
      </w:r>
      <w:r w:rsidRPr="004B3A71">
        <w:rPr>
          <w:b/>
          <w:i/>
          <w:iCs/>
          <w:sz w:val="28"/>
          <w:szCs w:val="28"/>
        </w:rPr>
        <w:t>prawa reaktywowania kolei</w:t>
      </w:r>
    </w:p>
    <w:p w14:paraId="6C66EDE0" w14:textId="77777777" w:rsidR="00817A69" w:rsidRDefault="00817A69" w:rsidP="00817A69">
      <w:pPr>
        <w:jc w:val="both"/>
        <w:rPr>
          <w:bCs/>
          <w:sz w:val="28"/>
          <w:szCs w:val="28"/>
        </w:rPr>
      </w:pPr>
      <w:r>
        <w:rPr>
          <w:bCs/>
          <w:sz w:val="28"/>
          <w:szCs w:val="28"/>
        </w:rPr>
        <w:tab/>
        <w:t>W trakcie analizowania tematu komisja wyraziła obawę, iż jest to zbyt droga inwestycja, która może spowodować, że zabraknie środków na inne ważne inwestycje miejskie. Ponadto członkowie komisji mają wątpliwości czy pozostałe gminy zechcą partycypować w kosztach tej inwestycji. Członkowie komisji nie wypracowali jednomyślnego stanowiska w sprawie.</w:t>
      </w:r>
    </w:p>
    <w:p w14:paraId="43C0AACD" w14:textId="77777777" w:rsidR="00817A69" w:rsidRPr="00B85147" w:rsidRDefault="00817A69" w:rsidP="00817A69">
      <w:pPr>
        <w:jc w:val="both"/>
        <w:rPr>
          <w:bCs/>
          <w:sz w:val="16"/>
          <w:szCs w:val="16"/>
        </w:rPr>
      </w:pPr>
    </w:p>
    <w:p w14:paraId="51656133" w14:textId="77777777" w:rsidR="00817A69" w:rsidRDefault="00817A69" w:rsidP="00817A69">
      <w:pPr>
        <w:jc w:val="both"/>
        <w:rPr>
          <w:bCs/>
          <w:sz w:val="28"/>
          <w:szCs w:val="28"/>
        </w:rPr>
      </w:pPr>
      <w:r>
        <w:rPr>
          <w:b/>
          <w:i/>
          <w:iCs/>
          <w:sz w:val="28"/>
          <w:szCs w:val="28"/>
        </w:rPr>
        <w:t>2. W</w:t>
      </w:r>
      <w:r w:rsidRPr="004B3A71">
        <w:rPr>
          <w:b/>
          <w:i/>
          <w:iCs/>
          <w:sz w:val="28"/>
          <w:szCs w:val="28"/>
        </w:rPr>
        <w:t xml:space="preserve">niosek mieszkańców w sprawie możliwości uczestnictwa przedstawicieli mieszkańców w pracach dotyczących funkcjonowania systemu gospodarki odpadów </w:t>
      </w:r>
      <w:r>
        <w:rPr>
          <w:bCs/>
          <w:sz w:val="28"/>
          <w:szCs w:val="28"/>
        </w:rPr>
        <w:t>(załącznik do protokołu).</w:t>
      </w:r>
    </w:p>
    <w:p w14:paraId="394EBC7E" w14:textId="77777777" w:rsidR="00817A69" w:rsidRDefault="00817A69" w:rsidP="00817A69">
      <w:pPr>
        <w:ind w:firstLine="708"/>
        <w:jc w:val="both"/>
        <w:rPr>
          <w:bCs/>
          <w:sz w:val="28"/>
          <w:szCs w:val="28"/>
        </w:rPr>
      </w:pPr>
      <w:r>
        <w:rPr>
          <w:bCs/>
          <w:sz w:val="28"/>
          <w:szCs w:val="28"/>
        </w:rPr>
        <w:t xml:space="preserve">Zdaniem członków komisji nie należy mieszkańcom odmawiać prawa do udziału w pracach na rzecz miasta i jego mieszkańców.  Niemniej należy opracować zasady uczestnictwa mieszkańców tak, aby nie dezorganizować pracy właściwej komisji, a ją wspierać. </w:t>
      </w:r>
    </w:p>
    <w:p w14:paraId="1CA1F4E2" w14:textId="77777777" w:rsidR="00817A69" w:rsidRPr="00B85147" w:rsidRDefault="00817A69" w:rsidP="00817A69">
      <w:pPr>
        <w:jc w:val="both"/>
        <w:rPr>
          <w:b/>
          <w:sz w:val="16"/>
          <w:szCs w:val="16"/>
        </w:rPr>
      </w:pPr>
    </w:p>
    <w:p w14:paraId="0C3C440B" w14:textId="77777777" w:rsidR="00817A69" w:rsidRPr="001711E8" w:rsidRDefault="00817A69" w:rsidP="00817A69">
      <w:pPr>
        <w:jc w:val="both"/>
        <w:rPr>
          <w:bCs/>
          <w:sz w:val="28"/>
          <w:szCs w:val="28"/>
        </w:rPr>
      </w:pPr>
      <w:r w:rsidRPr="005B0697">
        <w:rPr>
          <w:b/>
          <w:sz w:val="28"/>
          <w:szCs w:val="28"/>
        </w:rPr>
        <w:t xml:space="preserve">Przewodnicząca Komisji p. </w:t>
      </w:r>
      <w:proofErr w:type="spellStart"/>
      <w:r w:rsidRPr="005B0697">
        <w:rPr>
          <w:b/>
          <w:sz w:val="28"/>
          <w:szCs w:val="28"/>
        </w:rPr>
        <w:t>Wikiera</w:t>
      </w:r>
      <w:proofErr w:type="spellEnd"/>
      <w:r>
        <w:rPr>
          <w:b/>
          <w:sz w:val="28"/>
          <w:szCs w:val="28"/>
        </w:rPr>
        <w:t xml:space="preserve"> – </w:t>
      </w:r>
      <w:r w:rsidRPr="001711E8">
        <w:rPr>
          <w:bCs/>
          <w:sz w:val="28"/>
          <w:szCs w:val="28"/>
        </w:rPr>
        <w:t xml:space="preserve">stwierdziła, </w:t>
      </w:r>
      <w:r>
        <w:rPr>
          <w:bCs/>
          <w:sz w:val="28"/>
          <w:szCs w:val="28"/>
        </w:rPr>
        <w:t>ż</w:t>
      </w:r>
      <w:r w:rsidRPr="001711E8">
        <w:rPr>
          <w:bCs/>
          <w:sz w:val="28"/>
          <w:szCs w:val="28"/>
        </w:rPr>
        <w:t>e z uwagi na zrealizowanie punktu uj</w:t>
      </w:r>
      <w:r>
        <w:rPr>
          <w:bCs/>
          <w:sz w:val="28"/>
          <w:szCs w:val="28"/>
        </w:rPr>
        <w:t>ę</w:t>
      </w:r>
      <w:r w:rsidRPr="001711E8">
        <w:rPr>
          <w:bCs/>
          <w:sz w:val="28"/>
          <w:szCs w:val="28"/>
        </w:rPr>
        <w:t>te</w:t>
      </w:r>
      <w:r>
        <w:rPr>
          <w:bCs/>
          <w:sz w:val="28"/>
          <w:szCs w:val="28"/>
        </w:rPr>
        <w:t>go</w:t>
      </w:r>
      <w:r w:rsidRPr="001711E8">
        <w:rPr>
          <w:bCs/>
          <w:sz w:val="28"/>
          <w:szCs w:val="28"/>
        </w:rPr>
        <w:t xml:space="preserve"> w porządku </w:t>
      </w:r>
      <w:proofErr w:type="gramStart"/>
      <w:r w:rsidRPr="001711E8">
        <w:rPr>
          <w:bCs/>
          <w:sz w:val="28"/>
          <w:szCs w:val="28"/>
        </w:rPr>
        <w:t>posiedzenia  zaplanowanego</w:t>
      </w:r>
      <w:proofErr w:type="gramEnd"/>
      <w:r w:rsidRPr="001711E8">
        <w:rPr>
          <w:bCs/>
          <w:sz w:val="28"/>
          <w:szCs w:val="28"/>
        </w:rPr>
        <w:t xml:space="preserve"> na dzień 23 marca – analiza materiałów na sesje, </w:t>
      </w:r>
      <w:r>
        <w:rPr>
          <w:bCs/>
          <w:sz w:val="28"/>
          <w:szCs w:val="28"/>
        </w:rPr>
        <w:t xml:space="preserve">posiedzenie w tym dniu </w:t>
      </w:r>
      <w:r w:rsidRPr="001711E8">
        <w:rPr>
          <w:bCs/>
          <w:sz w:val="28"/>
          <w:szCs w:val="28"/>
        </w:rPr>
        <w:t xml:space="preserve"> zostaje odwołane. </w:t>
      </w:r>
      <w:r>
        <w:rPr>
          <w:bCs/>
          <w:sz w:val="28"/>
          <w:szCs w:val="28"/>
        </w:rPr>
        <w:t xml:space="preserve"> Dodała, że o terminie i tematyce następnego posiedzenia poinformuje członków komisji. </w:t>
      </w:r>
    </w:p>
    <w:p w14:paraId="7F0B0779" w14:textId="77777777" w:rsidR="00817A69" w:rsidRDefault="00817A69" w:rsidP="00817A69">
      <w:pPr>
        <w:jc w:val="both"/>
        <w:rPr>
          <w:bCs/>
          <w:sz w:val="28"/>
          <w:szCs w:val="28"/>
        </w:rPr>
      </w:pPr>
      <w:r>
        <w:rPr>
          <w:bCs/>
          <w:sz w:val="28"/>
          <w:szCs w:val="28"/>
        </w:rPr>
        <w:lastRenderedPageBreak/>
        <w:tab/>
      </w:r>
      <w:r>
        <w:rPr>
          <w:bCs/>
          <w:sz w:val="28"/>
          <w:szCs w:val="28"/>
        </w:rPr>
        <w:tab/>
      </w:r>
      <w:r>
        <w:rPr>
          <w:bCs/>
          <w:sz w:val="28"/>
          <w:szCs w:val="28"/>
        </w:rPr>
        <w:tab/>
      </w:r>
      <w:r>
        <w:rPr>
          <w:bCs/>
          <w:sz w:val="28"/>
          <w:szCs w:val="28"/>
        </w:rPr>
        <w:tab/>
      </w:r>
      <w:r>
        <w:rPr>
          <w:bCs/>
          <w:sz w:val="28"/>
          <w:szCs w:val="28"/>
        </w:rPr>
        <w:tab/>
      </w:r>
      <w:r>
        <w:rPr>
          <w:bCs/>
          <w:sz w:val="28"/>
          <w:szCs w:val="28"/>
        </w:rPr>
        <w:tab/>
        <w:t>- 4 -</w:t>
      </w:r>
    </w:p>
    <w:p w14:paraId="652AB6F9" w14:textId="77777777" w:rsidR="00817A69" w:rsidRDefault="00817A69" w:rsidP="00817A69">
      <w:pPr>
        <w:jc w:val="both"/>
        <w:rPr>
          <w:bCs/>
          <w:sz w:val="28"/>
          <w:szCs w:val="28"/>
        </w:rPr>
      </w:pPr>
    </w:p>
    <w:p w14:paraId="32BA5EC7" w14:textId="77777777" w:rsidR="00817A69" w:rsidRDefault="00817A69" w:rsidP="00817A69">
      <w:pPr>
        <w:jc w:val="both"/>
        <w:rPr>
          <w:b/>
          <w:sz w:val="32"/>
          <w:szCs w:val="32"/>
          <w:u w:val="single"/>
        </w:rPr>
      </w:pPr>
      <w:r w:rsidRPr="00B85147">
        <w:rPr>
          <w:b/>
          <w:sz w:val="32"/>
          <w:szCs w:val="32"/>
        </w:rPr>
        <w:t xml:space="preserve">Punkt 5. </w:t>
      </w:r>
      <w:r w:rsidRPr="00B85147">
        <w:rPr>
          <w:b/>
          <w:sz w:val="32"/>
          <w:szCs w:val="32"/>
          <w:u w:val="single"/>
        </w:rPr>
        <w:t>Zakończenie</w:t>
      </w:r>
    </w:p>
    <w:p w14:paraId="32D2B67C" w14:textId="77777777" w:rsidR="00817A69" w:rsidRPr="00B85147" w:rsidRDefault="00817A69" w:rsidP="00817A69">
      <w:pPr>
        <w:jc w:val="both"/>
        <w:rPr>
          <w:b/>
          <w:i/>
          <w:iCs/>
          <w:sz w:val="32"/>
          <w:szCs w:val="32"/>
          <w:u w:val="single"/>
        </w:rPr>
      </w:pPr>
    </w:p>
    <w:p w14:paraId="58AF83BE" w14:textId="77777777" w:rsidR="00817A69" w:rsidRPr="005B0697" w:rsidRDefault="00817A69" w:rsidP="00817A69">
      <w:pPr>
        <w:jc w:val="both"/>
        <w:rPr>
          <w:bCs/>
          <w:sz w:val="28"/>
          <w:szCs w:val="28"/>
        </w:rPr>
      </w:pPr>
      <w:r w:rsidRPr="005B0697">
        <w:rPr>
          <w:b/>
          <w:sz w:val="28"/>
          <w:szCs w:val="28"/>
        </w:rPr>
        <w:t xml:space="preserve">Przewodnicząca Komisji p. </w:t>
      </w:r>
      <w:proofErr w:type="spellStart"/>
      <w:r w:rsidRPr="005B0697">
        <w:rPr>
          <w:b/>
          <w:sz w:val="28"/>
          <w:szCs w:val="28"/>
        </w:rPr>
        <w:t>Wikiera</w:t>
      </w:r>
      <w:proofErr w:type="spellEnd"/>
      <w:r w:rsidRPr="005B0697">
        <w:rPr>
          <w:bCs/>
          <w:sz w:val="28"/>
          <w:szCs w:val="28"/>
        </w:rPr>
        <w:t xml:space="preserve"> – w związku z wyczerpaniem porządku posiedzenia zam</w:t>
      </w:r>
      <w:r>
        <w:rPr>
          <w:bCs/>
          <w:sz w:val="28"/>
          <w:szCs w:val="28"/>
        </w:rPr>
        <w:t>k</w:t>
      </w:r>
      <w:r w:rsidRPr="005B0697">
        <w:rPr>
          <w:bCs/>
          <w:sz w:val="28"/>
          <w:szCs w:val="28"/>
        </w:rPr>
        <w:t xml:space="preserve">nęła </w:t>
      </w:r>
      <w:proofErr w:type="gramStart"/>
      <w:r>
        <w:rPr>
          <w:bCs/>
          <w:sz w:val="28"/>
          <w:szCs w:val="28"/>
        </w:rPr>
        <w:t xml:space="preserve">obrady </w:t>
      </w:r>
      <w:r w:rsidRPr="005B0697">
        <w:rPr>
          <w:bCs/>
          <w:sz w:val="28"/>
          <w:szCs w:val="28"/>
        </w:rPr>
        <w:t xml:space="preserve"> dziękując</w:t>
      </w:r>
      <w:proofErr w:type="gramEnd"/>
      <w:r w:rsidRPr="005B0697">
        <w:rPr>
          <w:bCs/>
          <w:sz w:val="28"/>
          <w:szCs w:val="28"/>
        </w:rPr>
        <w:t xml:space="preserve"> obecnym za przybycie</w:t>
      </w:r>
      <w:r>
        <w:rPr>
          <w:bCs/>
          <w:sz w:val="28"/>
          <w:szCs w:val="28"/>
        </w:rPr>
        <w:t>.</w:t>
      </w:r>
      <w:r w:rsidRPr="005B0697">
        <w:rPr>
          <w:bCs/>
          <w:sz w:val="28"/>
          <w:szCs w:val="28"/>
        </w:rPr>
        <w:t xml:space="preserve"> </w:t>
      </w:r>
    </w:p>
    <w:p w14:paraId="605E01EA" w14:textId="77777777" w:rsidR="00817A69" w:rsidRDefault="00817A69" w:rsidP="00817A69">
      <w:pPr>
        <w:pStyle w:val="Bezodstpw"/>
        <w:ind w:firstLine="708"/>
        <w:jc w:val="both"/>
        <w:rPr>
          <w:rFonts w:ascii="Times New Roman" w:hAnsi="Times New Roman" w:cs="Times New Roman"/>
          <w:bCs/>
          <w:i/>
          <w:iCs/>
          <w:sz w:val="28"/>
          <w:szCs w:val="28"/>
        </w:rPr>
      </w:pPr>
    </w:p>
    <w:p w14:paraId="117C4B72" w14:textId="77777777" w:rsidR="00817A69" w:rsidRPr="004B3A71" w:rsidRDefault="00817A69" w:rsidP="00817A69">
      <w:pPr>
        <w:pStyle w:val="Bezodstpw"/>
        <w:ind w:firstLine="708"/>
        <w:jc w:val="both"/>
        <w:rPr>
          <w:rFonts w:ascii="Times New Roman" w:hAnsi="Times New Roman" w:cs="Times New Roman"/>
          <w:bCs/>
          <w:i/>
          <w:iCs/>
          <w:sz w:val="28"/>
          <w:szCs w:val="28"/>
        </w:rPr>
      </w:pPr>
    </w:p>
    <w:p w14:paraId="68671B4B" w14:textId="77777777" w:rsidR="00817A69" w:rsidRDefault="00817A69" w:rsidP="00817A69">
      <w:pPr>
        <w:jc w:val="both"/>
        <w:rPr>
          <w:bCs/>
          <w:sz w:val="28"/>
          <w:szCs w:val="28"/>
        </w:rPr>
      </w:pPr>
      <w:proofErr w:type="gramStart"/>
      <w:r>
        <w:rPr>
          <w:bCs/>
          <w:sz w:val="28"/>
          <w:szCs w:val="28"/>
        </w:rPr>
        <w:t xml:space="preserve">Protokołowała:   </w:t>
      </w:r>
      <w:proofErr w:type="gramEnd"/>
      <w:r>
        <w:rPr>
          <w:bCs/>
          <w:sz w:val="28"/>
          <w:szCs w:val="28"/>
        </w:rPr>
        <w:t xml:space="preserve">                                                            Przewodniczyła:</w:t>
      </w:r>
    </w:p>
    <w:p w14:paraId="568F0601" w14:textId="77777777" w:rsidR="00817A69" w:rsidRDefault="00817A69" w:rsidP="00817A69">
      <w:pPr>
        <w:jc w:val="both"/>
        <w:rPr>
          <w:bCs/>
          <w:sz w:val="28"/>
          <w:szCs w:val="28"/>
        </w:rPr>
      </w:pPr>
    </w:p>
    <w:p w14:paraId="47E63492" w14:textId="77777777" w:rsidR="00817A69" w:rsidRPr="001E674E" w:rsidRDefault="00817A69" w:rsidP="00817A69">
      <w:pPr>
        <w:jc w:val="both"/>
        <w:rPr>
          <w:bCs/>
          <w:sz w:val="28"/>
          <w:szCs w:val="28"/>
        </w:rPr>
      </w:pPr>
      <w:proofErr w:type="gramStart"/>
      <w:r>
        <w:rPr>
          <w:bCs/>
          <w:sz w:val="28"/>
          <w:szCs w:val="28"/>
        </w:rPr>
        <w:t>( Małgorzata</w:t>
      </w:r>
      <w:proofErr w:type="gramEnd"/>
      <w:r>
        <w:rPr>
          <w:bCs/>
          <w:sz w:val="28"/>
          <w:szCs w:val="28"/>
        </w:rPr>
        <w:t xml:space="preserve"> Zima ) </w:t>
      </w:r>
      <w:r>
        <w:rPr>
          <w:bCs/>
          <w:sz w:val="28"/>
          <w:szCs w:val="28"/>
        </w:rPr>
        <w:tab/>
      </w:r>
      <w:r>
        <w:rPr>
          <w:bCs/>
          <w:sz w:val="28"/>
          <w:szCs w:val="28"/>
        </w:rPr>
        <w:tab/>
      </w:r>
      <w:r>
        <w:rPr>
          <w:bCs/>
          <w:sz w:val="28"/>
          <w:szCs w:val="28"/>
        </w:rPr>
        <w:tab/>
      </w:r>
      <w:r>
        <w:rPr>
          <w:bCs/>
          <w:sz w:val="28"/>
          <w:szCs w:val="28"/>
        </w:rPr>
        <w:tab/>
      </w:r>
      <w:r>
        <w:rPr>
          <w:bCs/>
          <w:sz w:val="28"/>
          <w:szCs w:val="28"/>
        </w:rPr>
        <w:tab/>
        <w:t xml:space="preserve">    ( Dominika </w:t>
      </w:r>
      <w:proofErr w:type="spellStart"/>
      <w:r>
        <w:rPr>
          <w:bCs/>
          <w:sz w:val="28"/>
          <w:szCs w:val="28"/>
        </w:rPr>
        <w:t>Wikiera</w:t>
      </w:r>
      <w:proofErr w:type="spellEnd"/>
      <w:r>
        <w:rPr>
          <w:bCs/>
          <w:sz w:val="28"/>
          <w:szCs w:val="28"/>
        </w:rPr>
        <w:t xml:space="preserve"> )</w:t>
      </w:r>
    </w:p>
    <w:p w14:paraId="657BA791" w14:textId="77777777" w:rsidR="00817A69" w:rsidRPr="001E674E" w:rsidRDefault="00817A69" w:rsidP="00817A69">
      <w:pPr>
        <w:jc w:val="both"/>
        <w:rPr>
          <w:bCs/>
          <w:i/>
          <w:iCs/>
          <w:sz w:val="28"/>
          <w:szCs w:val="28"/>
        </w:rPr>
      </w:pPr>
    </w:p>
    <w:p w14:paraId="53D86068" w14:textId="77777777" w:rsidR="00817A69" w:rsidRPr="00162CD9" w:rsidRDefault="00817A69" w:rsidP="00817A69">
      <w:pPr>
        <w:pStyle w:val="Bezodstpw"/>
        <w:ind w:firstLine="708"/>
        <w:jc w:val="both"/>
        <w:rPr>
          <w:rFonts w:ascii="Times New Roman" w:hAnsi="Times New Roman" w:cs="Times New Roman"/>
          <w:bCs/>
          <w:sz w:val="28"/>
          <w:szCs w:val="28"/>
        </w:rPr>
      </w:pPr>
    </w:p>
    <w:p w14:paraId="2EF763DA" w14:textId="77777777" w:rsidR="00817A69" w:rsidRPr="001E674E" w:rsidRDefault="00817A69" w:rsidP="00817A69">
      <w:pPr>
        <w:jc w:val="both"/>
        <w:rPr>
          <w:bCs/>
          <w:sz w:val="28"/>
          <w:szCs w:val="28"/>
        </w:rPr>
      </w:pPr>
    </w:p>
    <w:p w14:paraId="63BE7584" w14:textId="77777777" w:rsidR="00817A69" w:rsidRDefault="00817A69" w:rsidP="00817A69">
      <w:pPr>
        <w:jc w:val="both"/>
        <w:rPr>
          <w:bCs/>
          <w:sz w:val="28"/>
        </w:rPr>
      </w:pPr>
    </w:p>
    <w:p w14:paraId="1CAF2232" w14:textId="77777777" w:rsidR="00817A69" w:rsidRDefault="00817A69" w:rsidP="00817A69">
      <w:pPr>
        <w:jc w:val="both"/>
        <w:rPr>
          <w:bCs/>
          <w:sz w:val="28"/>
        </w:rPr>
      </w:pPr>
    </w:p>
    <w:p w14:paraId="05BF9875" w14:textId="77777777" w:rsidR="00817A69" w:rsidRDefault="00817A69" w:rsidP="00817A69">
      <w:pPr>
        <w:jc w:val="both"/>
        <w:rPr>
          <w:bCs/>
          <w:sz w:val="28"/>
        </w:rPr>
      </w:pPr>
    </w:p>
    <w:p w14:paraId="22486E23" w14:textId="77777777" w:rsidR="00817A69" w:rsidRDefault="00817A69" w:rsidP="00817A69">
      <w:pPr>
        <w:jc w:val="both"/>
        <w:rPr>
          <w:bCs/>
          <w:sz w:val="28"/>
        </w:rPr>
      </w:pPr>
    </w:p>
    <w:p w14:paraId="4FB5FFF1" w14:textId="77777777" w:rsidR="00817A69" w:rsidRDefault="00817A69" w:rsidP="00817A69">
      <w:pPr>
        <w:jc w:val="both"/>
        <w:rPr>
          <w:bCs/>
          <w:sz w:val="28"/>
        </w:rPr>
      </w:pPr>
    </w:p>
    <w:p w14:paraId="1428A87B" w14:textId="77777777" w:rsidR="00817A69" w:rsidRDefault="00817A69" w:rsidP="00817A69">
      <w:pPr>
        <w:jc w:val="both"/>
        <w:rPr>
          <w:bCs/>
          <w:sz w:val="28"/>
        </w:rPr>
      </w:pPr>
    </w:p>
    <w:p w14:paraId="38620FCF" w14:textId="77777777" w:rsidR="002B69A7" w:rsidRDefault="002B69A7"/>
    <w:sectPr w:rsidR="002B6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69"/>
    <w:rsid w:val="002B69A7"/>
    <w:rsid w:val="00817A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C42C"/>
  <w15:chartTrackingRefBased/>
  <w15:docId w15:val="{F63C404F-1B2D-4684-AD56-6B52B422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7A6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17A69"/>
    <w:pPr>
      <w:spacing w:after="0" w:line="240" w:lineRule="auto"/>
    </w:pPr>
  </w:style>
  <w:style w:type="paragraph" w:styleId="Tekstpodstawowy">
    <w:name w:val="Body Text"/>
    <w:basedOn w:val="Normalny"/>
    <w:link w:val="TekstpodstawowyZnak"/>
    <w:rsid w:val="00817A69"/>
    <w:pPr>
      <w:jc w:val="both"/>
    </w:pPr>
  </w:style>
  <w:style w:type="character" w:customStyle="1" w:styleId="TekstpodstawowyZnak">
    <w:name w:val="Tekst podstawowy Znak"/>
    <w:basedOn w:val="Domylnaczcionkaakapitu"/>
    <w:link w:val="Tekstpodstawowy"/>
    <w:rsid w:val="00817A69"/>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817A6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841</Words>
  <Characters>5050</Characters>
  <Application>Microsoft Office Word</Application>
  <DocSecurity>0</DocSecurity>
  <Lines>42</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dderebecka@gmail.com</dc:creator>
  <cp:keywords/>
  <dc:description/>
  <cp:lastModifiedBy>dderebecka@gmail.com</cp:lastModifiedBy>
  <cp:revision>1</cp:revision>
  <dcterms:created xsi:type="dcterms:W3CDTF">2022-04-04T07:31:00Z</dcterms:created>
  <dcterms:modified xsi:type="dcterms:W3CDTF">2022-04-04T07:32:00Z</dcterms:modified>
</cp:coreProperties>
</file>