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B28FA" w14:textId="77777777" w:rsidR="00856677" w:rsidRPr="00546C32" w:rsidRDefault="00856677" w:rsidP="00856677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Pr</w:t>
      </w:r>
      <w:r w:rsidRPr="00546C32">
        <w:rPr>
          <w:rFonts w:ascii="Times New Roman" w:hAnsi="Times New Roman" w:cs="Times New Roman"/>
          <w:b/>
          <w:sz w:val="28"/>
          <w:szCs w:val="28"/>
        </w:rPr>
        <w:t>otokół  Nr</w:t>
      </w:r>
      <w:proofErr w:type="gramEnd"/>
      <w:r w:rsidRPr="00546C3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21</w:t>
      </w:r>
      <w:r w:rsidRPr="00546C32">
        <w:rPr>
          <w:rFonts w:ascii="Times New Roman" w:hAnsi="Times New Roman" w:cs="Times New Roman"/>
          <w:b/>
          <w:sz w:val="28"/>
          <w:szCs w:val="28"/>
        </w:rPr>
        <w:t>/20</w:t>
      </w:r>
      <w:r>
        <w:rPr>
          <w:rFonts w:ascii="Times New Roman" w:hAnsi="Times New Roman" w:cs="Times New Roman"/>
          <w:b/>
          <w:sz w:val="28"/>
          <w:szCs w:val="28"/>
        </w:rPr>
        <w:t>20</w:t>
      </w:r>
    </w:p>
    <w:p w14:paraId="396FBE49" w14:textId="77777777" w:rsidR="00856677" w:rsidRPr="00546C32" w:rsidRDefault="00856677" w:rsidP="00856677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6C32">
        <w:rPr>
          <w:rFonts w:ascii="Times New Roman" w:hAnsi="Times New Roman" w:cs="Times New Roman"/>
          <w:b/>
          <w:sz w:val="28"/>
          <w:szCs w:val="28"/>
        </w:rPr>
        <w:t>z posiedzenia</w:t>
      </w:r>
    </w:p>
    <w:p w14:paraId="0EE3CA98" w14:textId="77777777" w:rsidR="00856677" w:rsidRDefault="00856677" w:rsidP="00856677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6C32">
        <w:rPr>
          <w:rFonts w:ascii="Times New Roman" w:hAnsi="Times New Roman" w:cs="Times New Roman"/>
          <w:b/>
          <w:sz w:val="28"/>
          <w:szCs w:val="28"/>
        </w:rPr>
        <w:t>Komisji Budżetu</w:t>
      </w:r>
      <w:r>
        <w:rPr>
          <w:rFonts w:ascii="Times New Roman" w:hAnsi="Times New Roman" w:cs="Times New Roman"/>
          <w:b/>
          <w:sz w:val="28"/>
          <w:szCs w:val="28"/>
        </w:rPr>
        <w:t xml:space="preserve">, Rozwoju i Gospodarki </w:t>
      </w:r>
    </w:p>
    <w:p w14:paraId="53DFD50D" w14:textId="77777777" w:rsidR="00856677" w:rsidRPr="00546C32" w:rsidRDefault="00856677" w:rsidP="00856677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Rady Miasta Chełmna </w:t>
      </w:r>
    </w:p>
    <w:p w14:paraId="4CFD3787" w14:textId="77777777" w:rsidR="00856677" w:rsidRDefault="00856677" w:rsidP="00856677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6C32">
        <w:rPr>
          <w:rFonts w:ascii="Times New Roman" w:hAnsi="Times New Roman" w:cs="Times New Roman"/>
          <w:b/>
          <w:sz w:val="28"/>
          <w:szCs w:val="28"/>
        </w:rPr>
        <w:t xml:space="preserve">z dnia </w:t>
      </w:r>
      <w:r>
        <w:rPr>
          <w:rFonts w:ascii="Times New Roman" w:hAnsi="Times New Roman" w:cs="Times New Roman"/>
          <w:b/>
          <w:sz w:val="28"/>
          <w:szCs w:val="28"/>
        </w:rPr>
        <w:t xml:space="preserve">13 stycznia </w:t>
      </w:r>
      <w:r w:rsidRPr="00546C32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Pr="00546C32">
        <w:rPr>
          <w:rFonts w:ascii="Times New Roman" w:hAnsi="Times New Roman" w:cs="Times New Roman"/>
          <w:b/>
          <w:sz w:val="28"/>
          <w:szCs w:val="28"/>
        </w:rPr>
        <w:t xml:space="preserve"> r.</w:t>
      </w:r>
    </w:p>
    <w:p w14:paraId="29480DC9" w14:textId="77777777" w:rsidR="00856677" w:rsidRDefault="00856677" w:rsidP="00856677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C45A665" w14:textId="77777777" w:rsidR="00856677" w:rsidRDefault="00856677" w:rsidP="00856677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14:paraId="270D4A62" w14:textId="77777777" w:rsidR="00856677" w:rsidRPr="00546C32" w:rsidRDefault="00856677" w:rsidP="00856677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14:paraId="43EB5556" w14:textId="77777777" w:rsidR="00856677" w:rsidRDefault="00856677" w:rsidP="00856677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546C32">
        <w:rPr>
          <w:rFonts w:ascii="Times New Roman" w:hAnsi="Times New Roman" w:cs="Times New Roman"/>
          <w:sz w:val="28"/>
          <w:szCs w:val="28"/>
          <w:u w:val="single"/>
        </w:rPr>
        <w:t>Obecni na posiedzeniu</w:t>
      </w:r>
      <w:r w:rsidRPr="00546C32">
        <w:rPr>
          <w:rFonts w:ascii="Times New Roman" w:hAnsi="Times New Roman" w:cs="Times New Roman"/>
          <w:sz w:val="28"/>
          <w:szCs w:val="28"/>
        </w:rPr>
        <w:t>:</w:t>
      </w:r>
    </w:p>
    <w:p w14:paraId="3635A5E0" w14:textId="77777777" w:rsidR="00856677" w:rsidRPr="00546C32" w:rsidRDefault="00856677" w:rsidP="00856677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14:paraId="43294FDA" w14:textId="77777777" w:rsidR="00856677" w:rsidRDefault="00856677" w:rsidP="00856677">
      <w:pPr>
        <w:pStyle w:val="Bezodstpw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Remigiusz Mikrut</w:t>
      </w:r>
      <w:r>
        <w:rPr>
          <w:rFonts w:ascii="Times New Roman" w:hAnsi="Times New Roman" w:cs="Times New Roman"/>
          <w:sz w:val="28"/>
          <w:szCs w:val="28"/>
        </w:rPr>
        <w:tab/>
      </w:r>
      <w:r w:rsidRPr="00546C32">
        <w:rPr>
          <w:rFonts w:ascii="Times New Roman" w:hAnsi="Times New Roman" w:cs="Times New Roman"/>
          <w:sz w:val="28"/>
          <w:szCs w:val="28"/>
        </w:rPr>
        <w:tab/>
      </w:r>
      <w:r w:rsidRPr="00546C32">
        <w:rPr>
          <w:rFonts w:ascii="Times New Roman" w:hAnsi="Times New Roman" w:cs="Times New Roman"/>
          <w:sz w:val="28"/>
          <w:szCs w:val="28"/>
        </w:rPr>
        <w:tab/>
        <w:t>- przewodniczący</w:t>
      </w:r>
    </w:p>
    <w:p w14:paraId="22E930FE" w14:textId="77777777" w:rsidR="00856677" w:rsidRDefault="00856677" w:rsidP="00856677">
      <w:pPr>
        <w:pStyle w:val="Bezodstpw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Sławomir Karnowski</w:t>
      </w:r>
    </w:p>
    <w:p w14:paraId="67094F19" w14:textId="77777777" w:rsidR="00856677" w:rsidRPr="004B1155" w:rsidRDefault="00856677" w:rsidP="00856677">
      <w:pPr>
        <w:pStyle w:val="Bezodstpw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Adam Maćkowski</w:t>
      </w:r>
    </w:p>
    <w:p w14:paraId="6B2C4F37" w14:textId="77777777" w:rsidR="00856677" w:rsidRDefault="00856677" w:rsidP="00856677">
      <w:pPr>
        <w:pStyle w:val="Bezodstpw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Dorota Żulewska</w:t>
      </w:r>
    </w:p>
    <w:p w14:paraId="1DE7E8B8" w14:textId="77777777" w:rsidR="00856677" w:rsidRDefault="00856677" w:rsidP="00856677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14:paraId="64D79882" w14:textId="77777777" w:rsidR="00856677" w:rsidRPr="007F3F09" w:rsidRDefault="00856677" w:rsidP="00856677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14:paraId="3E029FDF" w14:textId="77777777" w:rsidR="00856677" w:rsidRDefault="00856677" w:rsidP="00856677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837CE5">
        <w:rPr>
          <w:rFonts w:ascii="Times New Roman" w:hAnsi="Times New Roman" w:cs="Times New Roman"/>
          <w:sz w:val="28"/>
          <w:szCs w:val="28"/>
          <w:u w:val="single"/>
        </w:rPr>
        <w:t>W posiedzeniu uczestniczy</w:t>
      </w:r>
      <w:r>
        <w:rPr>
          <w:rFonts w:ascii="Times New Roman" w:hAnsi="Times New Roman" w:cs="Times New Roman"/>
          <w:sz w:val="28"/>
          <w:szCs w:val="28"/>
          <w:u w:val="single"/>
        </w:rPr>
        <w:t>ł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05BC1664" w14:textId="77777777" w:rsidR="00856677" w:rsidRDefault="00856677" w:rsidP="00856677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14:paraId="1BB3AEC8" w14:textId="77777777" w:rsidR="00856677" w:rsidRDefault="00856677" w:rsidP="00856677">
      <w:pPr>
        <w:pStyle w:val="Bezodstpw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Piotr Murawski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- Zastępca Burmistrza Miasta</w:t>
      </w:r>
    </w:p>
    <w:p w14:paraId="5744E7D3" w14:textId="77777777" w:rsidR="00856677" w:rsidRDefault="00856677" w:rsidP="00856677">
      <w:pPr>
        <w:pStyle w:val="Bezodstpw"/>
        <w:ind w:firstLine="708"/>
        <w:rPr>
          <w:rFonts w:ascii="Times New Roman" w:hAnsi="Times New Roman" w:cs="Times New Roman"/>
          <w:sz w:val="28"/>
          <w:szCs w:val="28"/>
        </w:rPr>
      </w:pPr>
    </w:p>
    <w:p w14:paraId="097E7A33" w14:textId="77777777" w:rsidR="00856677" w:rsidRDefault="00856677" w:rsidP="00856677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14:paraId="5422A342" w14:textId="77777777" w:rsidR="00856677" w:rsidRDefault="00856677" w:rsidP="00856677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546C32">
        <w:rPr>
          <w:rFonts w:ascii="Times New Roman" w:hAnsi="Times New Roman" w:cs="Times New Roman"/>
          <w:sz w:val="28"/>
          <w:szCs w:val="28"/>
          <w:u w:val="single"/>
        </w:rPr>
        <w:t>Tematyka posiedzenia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4FDE05AC" w14:textId="77777777" w:rsidR="00856677" w:rsidRPr="00373595" w:rsidRDefault="00856677" w:rsidP="00856677">
      <w:pPr>
        <w:pStyle w:val="Bezodstpw"/>
        <w:rPr>
          <w:rFonts w:ascii="Times New Roman" w:hAnsi="Times New Roman" w:cs="Times New Roman"/>
          <w:b/>
          <w:sz w:val="28"/>
          <w:szCs w:val="28"/>
        </w:rPr>
      </w:pPr>
    </w:p>
    <w:p w14:paraId="138C8A81" w14:textId="77777777" w:rsidR="00856677" w:rsidRPr="00373595" w:rsidRDefault="00856677" w:rsidP="00856677">
      <w:pPr>
        <w:pStyle w:val="Bezodstpw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373595">
        <w:rPr>
          <w:rFonts w:ascii="Times New Roman" w:hAnsi="Times New Roman" w:cs="Times New Roman"/>
          <w:b/>
          <w:sz w:val="28"/>
          <w:szCs w:val="28"/>
        </w:rPr>
        <w:t>Otwarcie</w:t>
      </w:r>
    </w:p>
    <w:p w14:paraId="11AA2360" w14:textId="77777777" w:rsidR="00856677" w:rsidRDefault="00856677" w:rsidP="00856677">
      <w:pPr>
        <w:pStyle w:val="Bezodstpw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373595">
        <w:rPr>
          <w:rFonts w:ascii="Times New Roman" w:hAnsi="Times New Roman" w:cs="Times New Roman"/>
          <w:b/>
          <w:sz w:val="28"/>
          <w:szCs w:val="28"/>
        </w:rPr>
        <w:t>Przyjęcie porządku posiedzenia</w:t>
      </w:r>
    </w:p>
    <w:p w14:paraId="471BC94E" w14:textId="77777777" w:rsidR="00856677" w:rsidRDefault="00856677" w:rsidP="00856677">
      <w:pPr>
        <w:pStyle w:val="Bezodstpw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Opracowanie opinii do projektu budżetu miasta na 2020 rok. </w:t>
      </w:r>
    </w:p>
    <w:p w14:paraId="10068E5B" w14:textId="77777777" w:rsidR="00856677" w:rsidRPr="00373595" w:rsidRDefault="00856677" w:rsidP="00856677">
      <w:pPr>
        <w:pStyle w:val="Bezodstpw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373595">
        <w:rPr>
          <w:rFonts w:ascii="Times New Roman" w:hAnsi="Times New Roman" w:cs="Times New Roman"/>
          <w:b/>
          <w:sz w:val="28"/>
          <w:szCs w:val="28"/>
        </w:rPr>
        <w:t>Spraw</w:t>
      </w:r>
      <w:r>
        <w:rPr>
          <w:rFonts w:ascii="Times New Roman" w:hAnsi="Times New Roman" w:cs="Times New Roman"/>
          <w:b/>
          <w:sz w:val="28"/>
          <w:szCs w:val="28"/>
        </w:rPr>
        <w:t>y</w:t>
      </w:r>
      <w:r w:rsidRPr="00373595">
        <w:rPr>
          <w:rFonts w:ascii="Times New Roman" w:hAnsi="Times New Roman" w:cs="Times New Roman"/>
          <w:b/>
          <w:sz w:val="28"/>
          <w:szCs w:val="28"/>
        </w:rPr>
        <w:t xml:space="preserve"> bieżące</w:t>
      </w:r>
    </w:p>
    <w:p w14:paraId="668FE471" w14:textId="77777777" w:rsidR="00856677" w:rsidRPr="00373595" w:rsidRDefault="00856677" w:rsidP="00856677">
      <w:pPr>
        <w:pStyle w:val="Bezodstpw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373595">
        <w:rPr>
          <w:rFonts w:ascii="Times New Roman" w:hAnsi="Times New Roman" w:cs="Times New Roman"/>
          <w:b/>
          <w:sz w:val="28"/>
          <w:szCs w:val="28"/>
        </w:rPr>
        <w:t>Zakończenie</w:t>
      </w:r>
    </w:p>
    <w:p w14:paraId="393BA369" w14:textId="77777777" w:rsidR="00856677" w:rsidRDefault="00856677" w:rsidP="00856677">
      <w:pPr>
        <w:pStyle w:val="Bezodstpw"/>
        <w:ind w:left="1065"/>
        <w:rPr>
          <w:rFonts w:ascii="Times New Roman" w:hAnsi="Times New Roman" w:cs="Times New Roman"/>
          <w:sz w:val="28"/>
          <w:szCs w:val="28"/>
        </w:rPr>
      </w:pPr>
    </w:p>
    <w:p w14:paraId="3FF8BD40" w14:textId="77777777" w:rsidR="00856677" w:rsidRDefault="00856677" w:rsidP="00856677">
      <w:pPr>
        <w:rPr>
          <w:b/>
          <w:bCs/>
          <w:sz w:val="28"/>
        </w:rPr>
      </w:pPr>
    </w:p>
    <w:p w14:paraId="44810C61" w14:textId="77777777" w:rsidR="00856677" w:rsidRDefault="00856677" w:rsidP="00856677">
      <w:pPr>
        <w:rPr>
          <w:b/>
          <w:bCs/>
          <w:sz w:val="28"/>
        </w:rPr>
      </w:pPr>
    </w:p>
    <w:p w14:paraId="25C4ADB2" w14:textId="77777777" w:rsidR="00856677" w:rsidRDefault="00856677" w:rsidP="00856677">
      <w:pPr>
        <w:rPr>
          <w:b/>
          <w:bCs/>
          <w:sz w:val="28"/>
        </w:rPr>
      </w:pPr>
      <w:r>
        <w:rPr>
          <w:b/>
          <w:bCs/>
          <w:sz w:val="28"/>
        </w:rPr>
        <w:t xml:space="preserve">Punkt 1. </w:t>
      </w:r>
      <w:r>
        <w:rPr>
          <w:b/>
          <w:bCs/>
          <w:sz w:val="28"/>
          <w:u w:val="single"/>
        </w:rPr>
        <w:t>Otwarcie</w:t>
      </w:r>
    </w:p>
    <w:p w14:paraId="054851F2" w14:textId="77777777" w:rsidR="00856677" w:rsidRDefault="00856677" w:rsidP="00856677">
      <w:pPr>
        <w:pStyle w:val="Tekstpodstawowy"/>
        <w:rPr>
          <w:b/>
          <w:bCs/>
          <w:sz w:val="28"/>
        </w:rPr>
      </w:pPr>
    </w:p>
    <w:p w14:paraId="427C60F1" w14:textId="77777777" w:rsidR="00856677" w:rsidRDefault="00856677" w:rsidP="00856677">
      <w:pPr>
        <w:pStyle w:val="Tekstpodstawowy"/>
        <w:rPr>
          <w:sz w:val="28"/>
        </w:rPr>
      </w:pPr>
      <w:r>
        <w:rPr>
          <w:b/>
          <w:bCs/>
          <w:sz w:val="28"/>
        </w:rPr>
        <w:t xml:space="preserve">Przewodniczący Komisji p. </w:t>
      </w:r>
      <w:proofErr w:type="gramStart"/>
      <w:r>
        <w:rPr>
          <w:b/>
          <w:bCs/>
          <w:sz w:val="28"/>
        </w:rPr>
        <w:t xml:space="preserve">Mikrut  </w:t>
      </w:r>
      <w:r>
        <w:rPr>
          <w:sz w:val="28"/>
        </w:rPr>
        <w:t>–</w:t>
      </w:r>
      <w:proofErr w:type="gramEnd"/>
      <w:r>
        <w:rPr>
          <w:sz w:val="28"/>
        </w:rPr>
        <w:t xml:space="preserve"> powitał zebranych na  posiedzeniu Komisji.</w:t>
      </w:r>
    </w:p>
    <w:p w14:paraId="389FE7F3" w14:textId="77777777" w:rsidR="00856677" w:rsidRDefault="00856677" w:rsidP="00856677">
      <w:pPr>
        <w:pStyle w:val="Tekstpodstawowy"/>
        <w:rPr>
          <w:sz w:val="28"/>
        </w:rPr>
      </w:pPr>
    </w:p>
    <w:p w14:paraId="69922C6B" w14:textId="77777777" w:rsidR="00856677" w:rsidRPr="00546C32" w:rsidRDefault="00856677" w:rsidP="00856677">
      <w:pPr>
        <w:pStyle w:val="Tekstpodstawowy"/>
        <w:rPr>
          <w:b/>
          <w:sz w:val="28"/>
          <w:szCs w:val="28"/>
        </w:rPr>
      </w:pPr>
      <w:r w:rsidRPr="008A63F2">
        <w:rPr>
          <w:b/>
          <w:sz w:val="28"/>
          <w:szCs w:val="28"/>
        </w:rPr>
        <w:t>-</w:t>
      </w:r>
      <w:r w:rsidRPr="008A63F2">
        <w:rPr>
          <w:b/>
          <w:sz w:val="28"/>
          <w:szCs w:val="28"/>
        </w:rPr>
        <w:tab/>
        <w:t>stwierdzenie quorum</w:t>
      </w:r>
    </w:p>
    <w:p w14:paraId="27BEE83A" w14:textId="77777777" w:rsidR="00856677" w:rsidRDefault="00856677" w:rsidP="00856677">
      <w:pPr>
        <w:pStyle w:val="Tekstpodstawowy"/>
        <w:rPr>
          <w:b/>
          <w:bCs/>
          <w:sz w:val="28"/>
        </w:rPr>
      </w:pPr>
      <w:r>
        <w:rPr>
          <w:b/>
          <w:bCs/>
          <w:sz w:val="28"/>
        </w:rPr>
        <w:t xml:space="preserve">Przewodniczący </w:t>
      </w:r>
      <w:proofErr w:type="gramStart"/>
      <w:r>
        <w:rPr>
          <w:b/>
          <w:bCs/>
          <w:sz w:val="28"/>
        </w:rPr>
        <w:t xml:space="preserve">Komisji  </w:t>
      </w:r>
      <w:r>
        <w:rPr>
          <w:sz w:val="28"/>
        </w:rPr>
        <w:t>–</w:t>
      </w:r>
      <w:proofErr w:type="gramEnd"/>
      <w:r>
        <w:rPr>
          <w:sz w:val="28"/>
        </w:rPr>
        <w:t xml:space="preserve"> stwierdził, że na stan pięcioro członków, obecnych jest czworo, co stanowi wymagane quorum do podejmowania prawomocnych decyzji.</w:t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</w:p>
    <w:p w14:paraId="61DFCD5D" w14:textId="77777777" w:rsidR="00856677" w:rsidRDefault="00856677" w:rsidP="00856677">
      <w:pPr>
        <w:pStyle w:val="Tekstpodstawowy"/>
        <w:rPr>
          <w:b/>
          <w:bCs/>
          <w:sz w:val="28"/>
        </w:rPr>
      </w:pPr>
    </w:p>
    <w:p w14:paraId="61D64FE2" w14:textId="77777777" w:rsidR="00856677" w:rsidRDefault="00856677" w:rsidP="00856677">
      <w:pPr>
        <w:pStyle w:val="Tekstpodstawowy"/>
        <w:rPr>
          <w:b/>
          <w:bCs/>
          <w:sz w:val="28"/>
        </w:rPr>
      </w:pPr>
    </w:p>
    <w:p w14:paraId="75C38EE7" w14:textId="77777777" w:rsidR="00856677" w:rsidRDefault="00856677" w:rsidP="00856677">
      <w:pPr>
        <w:pStyle w:val="Tekstpodstawowy"/>
        <w:rPr>
          <w:b/>
          <w:bCs/>
          <w:sz w:val="28"/>
        </w:rPr>
      </w:pPr>
    </w:p>
    <w:p w14:paraId="6A4E3325" w14:textId="77777777" w:rsidR="00856677" w:rsidRDefault="00856677" w:rsidP="00856677">
      <w:pPr>
        <w:pStyle w:val="Tekstpodstawowy"/>
        <w:rPr>
          <w:b/>
          <w:bCs/>
          <w:sz w:val="28"/>
        </w:rPr>
      </w:pPr>
      <w:r>
        <w:rPr>
          <w:b/>
          <w:bCs/>
          <w:sz w:val="28"/>
        </w:rPr>
        <w:lastRenderedPageBreak/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  <w:t xml:space="preserve">- 2 – </w:t>
      </w:r>
    </w:p>
    <w:p w14:paraId="550CFCC4" w14:textId="77777777" w:rsidR="00856677" w:rsidRDefault="00856677" w:rsidP="00856677">
      <w:pPr>
        <w:pStyle w:val="Tekstpodstawowy"/>
        <w:rPr>
          <w:b/>
          <w:sz w:val="28"/>
        </w:rPr>
      </w:pPr>
    </w:p>
    <w:p w14:paraId="6E49BB60" w14:textId="77777777" w:rsidR="00856677" w:rsidRPr="000225D0" w:rsidRDefault="00856677" w:rsidP="00856677">
      <w:pPr>
        <w:pStyle w:val="Tekstpodstawowy"/>
        <w:rPr>
          <w:b/>
          <w:sz w:val="28"/>
        </w:rPr>
      </w:pPr>
      <w:r w:rsidRPr="000225D0">
        <w:rPr>
          <w:b/>
          <w:sz w:val="28"/>
        </w:rPr>
        <w:t xml:space="preserve">- </w:t>
      </w:r>
      <w:r w:rsidRPr="000225D0">
        <w:rPr>
          <w:b/>
          <w:sz w:val="28"/>
        </w:rPr>
        <w:tab/>
        <w:t xml:space="preserve">przyjęcie protokołu z poprzedniego posiedzenia </w:t>
      </w:r>
    </w:p>
    <w:p w14:paraId="1DA6395A" w14:textId="77777777" w:rsidR="00856677" w:rsidRDefault="00856677" w:rsidP="00856677">
      <w:pPr>
        <w:jc w:val="both"/>
        <w:rPr>
          <w:b/>
          <w:bCs/>
          <w:sz w:val="28"/>
          <w:szCs w:val="28"/>
        </w:rPr>
      </w:pPr>
    </w:p>
    <w:p w14:paraId="0CF305B2" w14:textId="77777777" w:rsidR="00856677" w:rsidRPr="00837CE5" w:rsidRDefault="00856677" w:rsidP="00856677">
      <w:pPr>
        <w:jc w:val="both"/>
        <w:rPr>
          <w:b/>
        </w:rPr>
      </w:pPr>
      <w:r w:rsidRPr="00856302">
        <w:rPr>
          <w:b/>
          <w:bCs/>
          <w:sz w:val="28"/>
          <w:szCs w:val="28"/>
        </w:rPr>
        <w:t xml:space="preserve">Przewodniczący </w:t>
      </w:r>
      <w:proofErr w:type="gramStart"/>
      <w:r w:rsidRPr="00856302">
        <w:rPr>
          <w:b/>
          <w:bCs/>
          <w:sz w:val="28"/>
          <w:szCs w:val="28"/>
        </w:rPr>
        <w:t>Komisji  p.</w:t>
      </w:r>
      <w:proofErr w:type="gramEnd"/>
      <w:r w:rsidRPr="00856302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Mikrut </w:t>
      </w:r>
      <w:r w:rsidRPr="00856302">
        <w:rPr>
          <w:b/>
          <w:bCs/>
          <w:sz w:val="28"/>
          <w:szCs w:val="28"/>
        </w:rPr>
        <w:t xml:space="preserve"> –</w:t>
      </w:r>
      <w:r>
        <w:rPr>
          <w:b/>
          <w:bCs/>
          <w:sz w:val="28"/>
          <w:szCs w:val="28"/>
        </w:rPr>
        <w:t xml:space="preserve"> </w:t>
      </w:r>
      <w:r w:rsidRPr="00856302">
        <w:rPr>
          <w:bCs/>
          <w:sz w:val="28"/>
          <w:szCs w:val="28"/>
        </w:rPr>
        <w:t>poinformował, że w związku z tym, iż do dnia posiedzenia nikt z członków komisji nie wniósł zastrzeżeń  do</w:t>
      </w:r>
      <w:r>
        <w:rPr>
          <w:bCs/>
          <w:sz w:val="28"/>
          <w:szCs w:val="28"/>
        </w:rPr>
        <w:t xml:space="preserve"> treści protokołu, protokół z  20</w:t>
      </w:r>
      <w:r w:rsidRPr="00856302">
        <w:rPr>
          <w:bCs/>
          <w:sz w:val="28"/>
          <w:szCs w:val="28"/>
        </w:rPr>
        <w:t xml:space="preserve"> posiedzenia</w:t>
      </w:r>
      <w:r>
        <w:rPr>
          <w:bCs/>
          <w:sz w:val="28"/>
          <w:szCs w:val="28"/>
        </w:rPr>
        <w:t xml:space="preserve"> Komisji, </w:t>
      </w:r>
      <w:r w:rsidRPr="00856302">
        <w:rPr>
          <w:bCs/>
          <w:sz w:val="28"/>
          <w:szCs w:val="28"/>
        </w:rPr>
        <w:t xml:space="preserve"> uznaje za przyjęty </w:t>
      </w:r>
    </w:p>
    <w:p w14:paraId="622E2287" w14:textId="77777777" w:rsidR="00856677" w:rsidRDefault="00856677" w:rsidP="00856677">
      <w:pPr>
        <w:jc w:val="both"/>
        <w:rPr>
          <w:b/>
          <w:bCs/>
          <w:sz w:val="28"/>
        </w:rPr>
      </w:pPr>
    </w:p>
    <w:p w14:paraId="1EEF7CF9" w14:textId="77777777" w:rsidR="00856677" w:rsidRDefault="00856677" w:rsidP="00856677">
      <w:pPr>
        <w:jc w:val="both"/>
        <w:rPr>
          <w:b/>
          <w:bCs/>
          <w:sz w:val="28"/>
        </w:rPr>
      </w:pPr>
    </w:p>
    <w:p w14:paraId="649A0D75" w14:textId="77777777" w:rsidR="00856677" w:rsidRDefault="00856677" w:rsidP="00856677">
      <w:pPr>
        <w:jc w:val="both"/>
        <w:rPr>
          <w:b/>
          <w:bCs/>
          <w:sz w:val="28"/>
        </w:rPr>
      </w:pPr>
    </w:p>
    <w:p w14:paraId="050339C5" w14:textId="77777777" w:rsidR="00856677" w:rsidRDefault="00856677" w:rsidP="00856677">
      <w:pPr>
        <w:jc w:val="both"/>
        <w:rPr>
          <w:b/>
          <w:bCs/>
          <w:sz w:val="28"/>
        </w:rPr>
      </w:pPr>
    </w:p>
    <w:p w14:paraId="67CBDC22" w14:textId="77777777" w:rsidR="00856677" w:rsidRDefault="00856677" w:rsidP="00856677">
      <w:pPr>
        <w:jc w:val="both"/>
        <w:rPr>
          <w:b/>
          <w:bCs/>
          <w:sz w:val="28"/>
          <w:u w:val="single"/>
        </w:rPr>
      </w:pPr>
      <w:r>
        <w:rPr>
          <w:b/>
          <w:bCs/>
          <w:sz w:val="28"/>
        </w:rPr>
        <w:t xml:space="preserve">Punkt 2.      </w:t>
      </w:r>
      <w:r>
        <w:rPr>
          <w:b/>
          <w:bCs/>
          <w:sz w:val="28"/>
          <w:u w:val="single"/>
        </w:rPr>
        <w:t>Przyjęcie porządku posiedzenia</w:t>
      </w:r>
    </w:p>
    <w:p w14:paraId="12C8EC94" w14:textId="77777777" w:rsidR="00856677" w:rsidRDefault="00856677" w:rsidP="00856677">
      <w:pPr>
        <w:pStyle w:val="Tekstpodstawowy"/>
        <w:rPr>
          <w:b/>
          <w:bCs/>
        </w:rPr>
      </w:pPr>
    </w:p>
    <w:p w14:paraId="4128B6A4" w14:textId="77777777" w:rsidR="00856677" w:rsidRDefault="00856677" w:rsidP="00856677">
      <w:pPr>
        <w:jc w:val="both"/>
        <w:rPr>
          <w:sz w:val="28"/>
        </w:rPr>
      </w:pPr>
      <w:proofErr w:type="gramStart"/>
      <w:r>
        <w:rPr>
          <w:b/>
          <w:bCs/>
          <w:sz w:val="28"/>
        </w:rPr>
        <w:t>Przewodniczący  Komisji</w:t>
      </w:r>
      <w:proofErr w:type="gramEnd"/>
      <w:r>
        <w:rPr>
          <w:b/>
          <w:bCs/>
          <w:sz w:val="28"/>
        </w:rPr>
        <w:t xml:space="preserve"> p. Mikrut </w:t>
      </w:r>
      <w:r>
        <w:rPr>
          <w:sz w:val="28"/>
        </w:rPr>
        <w:t xml:space="preserve">przedstawił proponowany porządek obrad, który został przez zebranych przyjęty jednogłośnie. </w:t>
      </w:r>
    </w:p>
    <w:p w14:paraId="51F3995A" w14:textId="77777777" w:rsidR="00856677" w:rsidRDefault="00856677" w:rsidP="00856677">
      <w:pPr>
        <w:jc w:val="both"/>
        <w:rPr>
          <w:sz w:val="28"/>
          <w:szCs w:val="28"/>
        </w:rPr>
      </w:pPr>
    </w:p>
    <w:p w14:paraId="094F017E" w14:textId="77777777" w:rsidR="00856677" w:rsidRPr="00754BB8" w:rsidRDefault="00856677" w:rsidP="00856677">
      <w:pPr>
        <w:jc w:val="both"/>
        <w:rPr>
          <w:sz w:val="28"/>
          <w:szCs w:val="28"/>
        </w:rPr>
      </w:pPr>
    </w:p>
    <w:p w14:paraId="36F8F28D" w14:textId="77777777" w:rsidR="00856677" w:rsidRPr="00754BB8" w:rsidRDefault="00856677" w:rsidP="00856677">
      <w:pPr>
        <w:jc w:val="both"/>
        <w:rPr>
          <w:b/>
          <w:bCs/>
          <w:sz w:val="28"/>
          <w:szCs w:val="28"/>
        </w:rPr>
      </w:pPr>
    </w:p>
    <w:p w14:paraId="077DD269" w14:textId="77777777" w:rsidR="00856677" w:rsidRPr="00754BB8" w:rsidRDefault="00856677" w:rsidP="00856677">
      <w:pPr>
        <w:jc w:val="both"/>
        <w:rPr>
          <w:b/>
          <w:bCs/>
          <w:sz w:val="28"/>
          <w:szCs w:val="28"/>
        </w:rPr>
      </w:pPr>
    </w:p>
    <w:p w14:paraId="00FDA8B1" w14:textId="77777777" w:rsidR="00856677" w:rsidRPr="00183875" w:rsidRDefault="00856677" w:rsidP="00856677">
      <w:pPr>
        <w:jc w:val="both"/>
        <w:rPr>
          <w:bCs/>
          <w:sz w:val="28"/>
        </w:rPr>
      </w:pPr>
      <w:r>
        <w:rPr>
          <w:b/>
          <w:bCs/>
          <w:sz w:val="28"/>
        </w:rPr>
        <w:t>Punkt 3.</w:t>
      </w:r>
      <w:r>
        <w:rPr>
          <w:b/>
          <w:bCs/>
          <w:sz w:val="28"/>
        </w:rPr>
        <w:tab/>
      </w:r>
      <w:r w:rsidRPr="0022543A">
        <w:rPr>
          <w:b/>
          <w:bCs/>
          <w:sz w:val="28"/>
          <w:u w:val="single"/>
        </w:rPr>
        <w:t xml:space="preserve">Opracowanie opinii do </w:t>
      </w:r>
      <w:r>
        <w:rPr>
          <w:b/>
          <w:bCs/>
          <w:sz w:val="28"/>
          <w:u w:val="single"/>
        </w:rPr>
        <w:t xml:space="preserve">projektu budżetu miasta na 2020 rok. </w:t>
      </w:r>
    </w:p>
    <w:p w14:paraId="1E3D37AA" w14:textId="77777777" w:rsidR="00856677" w:rsidRDefault="00856677" w:rsidP="00856677">
      <w:pPr>
        <w:jc w:val="both"/>
        <w:rPr>
          <w:sz w:val="28"/>
          <w:szCs w:val="28"/>
        </w:rPr>
      </w:pPr>
    </w:p>
    <w:p w14:paraId="2D8D326D" w14:textId="77777777" w:rsidR="00856677" w:rsidRDefault="00856677" w:rsidP="00856677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Członkowie Komisji opracowali opinię o następującej treści;</w:t>
      </w:r>
    </w:p>
    <w:p w14:paraId="1CD45162" w14:textId="77777777" w:rsidR="00856677" w:rsidRDefault="00856677" w:rsidP="00856677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14:paraId="1842ED44" w14:textId="77777777" w:rsidR="00856677" w:rsidRDefault="00856677" w:rsidP="00856677">
      <w:pPr>
        <w:pStyle w:val="Bezodstpw"/>
        <w:rPr>
          <w:rFonts w:ascii="Times New Roman" w:hAnsi="Times New Roman"/>
          <w:b/>
          <w:sz w:val="28"/>
          <w:szCs w:val="28"/>
        </w:rPr>
      </w:pPr>
    </w:p>
    <w:p w14:paraId="5A94FE90" w14:textId="77777777" w:rsidR="00856677" w:rsidRDefault="00856677" w:rsidP="00856677">
      <w:pPr>
        <w:pStyle w:val="Bezodstpw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>„</w:t>
      </w:r>
      <w:r w:rsidRPr="00762E06">
        <w:rPr>
          <w:rFonts w:ascii="Times New Roman" w:hAnsi="Times New Roman"/>
          <w:b/>
          <w:sz w:val="28"/>
          <w:szCs w:val="28"/>
        </w:rPr>
        <w:t xml:space="preserve">w sprawie </w:t>
      </w:r>
      <w:r w:rsidRPr="00762E06">
        <w:rPr>
          <w:rFonts w:ascii="Times New Roman" w:hAnsi="Times New Roman"/>
          <w:b/>
          <w:sz w:val="28"/>
          <w:szCs w:val="28"/>
        </w:rPr>
        <w:tab/>
      </w:r>
      <w:proofErr w:type="gramStart"/>
      <w:r w:rsidRPr="00E83BAA">
        <w:rPr>
          <w:rFonts w:ascii="Times New Roman" w:hAnsi="Times New Roman"/>
          <w:b/>
          <w:sz w:val="28"/>
          <w:szCs w:val="28"/>
          <w:u w:val="single"/>
        </w:rPr>
        <w:t>projektu  bu</w:t>
      </w:r>
      <w:r w:rsidRPr="000B6701">
        <w:rPr>
          <w:rFonts w:ascii="Times New Roman" w:hAnsi="Times New Roman"/>
          <w:b/>
          <w:sz w:val="28"/>
          <w:szCs w:val="28"/>
          <w:u w:val="single"/>
        </w:rPr>
        <w:t>dżetu</w:t>
      </w:r>
      <w:proofErr w:type="gramEnd"/>
      <w:r w:rsidRPr="000B6701">
        <w:rPr>
          <w:rFonts w:ascii="Times New Roman" w:hAnsi="Times New Roman"/>
          <w:b/>
          <w:sz w:val="28"/>
          <w:szCs w:val="28"/>
          <w:u w:val="single"/>
        </w:rPr>
        <w:t xml:space="preserve"> Miasta </w:t>
      </w:r>
      <w:r>
        <w:rPr>
          <w:rFonts w:ascii="Times New Roman" w:hAnsi="Times New Roman"/>
          <w:b/>
          <w:sz w:val="28"/>
          <w:szCs w:val="28"/>
          <w:u w:val="single"/>
        </w:rPr>
        <w:t>Cheł</w:t>
      </w:r>
      <w:r w:rsidRPr="000B6701">
        <w:rPr>
          <w:rFonts w:ascii="Times New Roman" w:hAnsi="Times New Roman"/>
          <w:b/>
          <w:sz w:val="28"/>
          <w:szCs w:val="28"/>
          <w:u w:val="single"/>
        </w:rPr>
        <w:t>mna  na 20</w:t>
      </w:r>
      <w:r>
        <w:rPr>
          <w:rFonts w:ascii="Times New Roman" w:hAnsi="Times New Roman"/>
          <w:b/>
          <w:sz w:val="28"/>
          <w:szCs w:val="28"/>
          <w:u w:val="single"/>
        </w:rPr>
        <w:t>20 rok.</w:t>
      </w:r>
    </w:p>
    <w:p w14:paraId="20F6CCFE" w14:textId="77777777" w:rsidR="00856677" w:rsidRPr="00E57FF8" w:rsidRDefault="00856677" w:rsidP="00856677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14:paraId="3722F302" w14:textId="77777777" w:rsidR="00856677" w:rsidRPr="00E57FF8" w:rsidRDefault="00856677" w:rsidP="00856677">
      <w:pPr>
        <w:pStyle w:val="Bezodstpw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57FF8">
        <w:rPr>
          <w:rFonts w:ascii="Times New Roman" w:hAnsi="Times New Roman" w:cs="Times New Roman"/>
          <w:bCs/>
          <w:iCs/>
          <w:sz w:val="28"/>
          <w:szCs w:val="28"/>
        </w:rPr>
        <w:t>Komisja Budżetu, Rozwoju i Gospodarki Rady Miast Chełmna pozytywnie opiniuje projekt budżetu miasta na rok 2020.</w:t>
      </w:r>
    </w:p>
    <w:p w14:paraId="52D1592F" w14:textId="77777777" w:rsidR="00856677" w:rsidRPr="00E57FF8" w:rsidRDefault="00856677" w:rsidP="00856677">
      <w:pPr>
        <w:pStyle w:val="Bezodstpw"/>
        <w:rPr>
          <w:rFonts w:ascii="Times New Roman" w:hAnsi="Times New Roman" w:cs="Times New Roman"/>
          <w:b/>
          <w:sz w:val="28"/>
          <w:szCs w:val="28"/>
        </w:rPr>
      </w:pPr>
    </w:p>
    <w:p w14:paraId="44574886" w14:textId="77777777" w:rsidR="00856677" w:rsidRDefault="00856677" w:rsidP="00856677">
      <w:pPr>
        <w:pStyle w:val="Bezodstpw"/>
        <w:rPr>
          <w:rFonts w:ascii="Times New Roman" w:hAnsi="Times New Roman" w:cs="Times New Roman"/>
          <w:b/>
          <w:sz w:val="28"/>
          <w:szCs w:val="28"/>
        </w:rPr>
      </w:pPr>
      <w:r w:rsidRPr="00E57FF8">
        <w:rPr>
          <w:rFonts w:ascii="Times New Roman" w:hAnsi="Times New Roman" w:cs="Times New Roman"/>
          <w:b/>
          <w:sz w:val="28"/>
          <w:szCs w:val="28"/>
        </w:rPr>
        <w:t>UZASADNIENIE</w:t>
      </w:r>
    </w:p>
    <w:p w14:paraId="63861E76" w14:textId="77777777" w:rsidR="00856677" w:rsidRPr="00E57FF8" w:rsidRDefault="00856677" w:rsidP="00856677">
      <w:pPr>
        <w:pStyle w:val="Bezodstpw"/>
        <w:rPr>
          <w:rFonts w:ascii="Times New Roman" w:hAnsi="Times New Roman" w:cs="Times New Roman"/>
          <w:b/>
          <w:sz w:val="28"/>
          <w:szCs w:val="28"/>
        </w:rPr>
      </w:pPr>
    </w:p>
    <w:p w14:paraId="2B4B7048" w14:textId="77777777" w:rsidR="00856677" w:rsidRPr="00E57FF8" w:rsidRDefault="00856677" w:rsidP="00856677">
      <w:pPr>
        <w:pStyle w:val="Bezodstpw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7FF8">
        <w:rPr>
          <w:rFonts w:ascii="Times New Roman" w:hAnsi="Times New Roman" w:cs="Times New Roman"/>
          <w:sz w:val="28"/>
          <w:szCs w:val="28"/>
        </w:rPr>
        <w:t>Komisja odbyła 4 posiedzenia, w których uczestniczyli burmistrzowie, pani skarbnik oraz radni z poza komisji.</w:t>
      </w:r>
    </w:p>
    <w:p w14:paraId="081F44B7" w14:textId="77777777" w:rsidR="00856677" w:rsidRPr="00E57FF8" w:rsidRDefault="00856677" w:rsidP="00856677">
      <w:pPr>
        <w:pStyle w:val="Bezodstpw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7FF8">
        <w:rPr>
          <w:rFonts w:ascii="Times New Roman" w:hAnsi="Times New Roman" w:cs="Times New Roman"/>
          <w:sz w:val="28"/>
          <w:szCs w:val="28"/>
        </w:rPr>
        <w:t xml:space="preserve">Projekt budżetu został kompleksowo sprawdzony pod kątem zgodności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E57FF8">
        <w:rPr>
          <w:rFonts w:ascii="Times New Roman" w:hAnsi="Times New Roman" w:cs="Times New Roman"/>
          <w:sz w:val="28"/>
          <w:szCs w:val="28"/>
        </w:rPr>
        <w:t>z zarządzeniem burmistrza nr 112/2019 w sprawie założeń i wytycznych do opracowania materiałów planistycznych budżetu miasta na rok 2020.</w:t>
      </w:r>
    </w:p>
    <w:p w14:paraId="329BC9B1" w14:textId="77777777" w:rsidR="00856677" w:rsidRDefault="00856677" w:rsidP="00856677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 w:rsidRPr="00E57FF8">
        <w:rPr>
          <w:rFonts w:ascii="Times New Roman" w:hAnsi="Times New Roman" w:cs="Times New Roman"/>
          <w:sz w:val="28"/>
          <w:szCs w:val="28"/>
        </w:rPr>
        <w:t xml:space="preserve">Komisja po przeanalizowaniu budżetu i otrzymaniu odpowiedzi na pytania wystosowała szereg wniosków dotyczących strony wydatkowej budżetu, które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E57FF8">
        <w:rPr>
          <w:rFonts w:ascii="Times New Roman" w:hAnsi="Times New Roman" w:cs="Times New Roman"/>
          <w:sz w:val="28"/>
          <w:szCs w:val="28"/>
        </w:rPr>
        <w:t>z kolei zostały przeanalizowane przez burmistrza. W efekcie komisji przedłożono spójny dokument przedstawiający zarówno nowe zadania inwestycyjne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57FF8">
        <w:rPr>
          <w:rFonts w:ascii="Times New Roman" w:hAnsi="Times New Roman" w:cs="Times New Roman"/>
          <w:sz w:val="28"/>
          <w:szCs w:val="28"/>
        </w:rPr>
        <w:t xml:space="preserve"> jak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E57FF8">
        <w:rPr>
          <w:rFonts w:ascii="Times New Roman" w:hAnsi="Times New Roman" w:cs="Times New Roman"/>
          <w:sz w:val="28"/>
          <w:szCs w:val="28"/>
        </w:rPr>
        <w:t xml:space="preserve">i proponowane zmiany w wydatkach bieżących.  </w:t>
      </w:r>
    </w:p>
    <w:p w14:paraId="1D956165" w14:textId="77777777" w:rsidR="00856677" w:rsidRDefault="00856677" w:rsidP="00856677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</w:p>
    <w:p w14:paraId="06C62E38" w14:textId="77777777" w:rsidR="00856677" w:rsidRDefault="00856677" w:rsidP="00856677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</w:p>
    <w:p w14:paraId="7BE7DB9A" w14:textId="77777777" w:rsidR="00856677" w:rsidRDefault="00856677" w:rsidP="00856677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- 2 - </w:t>
      </w:r>
    </w:p>
    <w:p w14:paraId="08E0AB2B" w14:textId="77777777" w:rsidR="00856677" w:rsidRDefault="00856677" w:rsidP="00856677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</w:p>
    <w:p w14:paraId="2E134CCA" w14:textId="77777777" w:rsidR="00856677" w:rsidRPr="00E57FF8" w:rsidRDefault="00856677" w:rsidP="00856677">
      <w:pPr>
        <w:pStyle w:val="Bezodstpw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7FF8">
        <w:rPr>
          <w:rFonts w:ascii="Times New Roman" w:hAnsi="Times New Roman" w:cs="Times New Roman"/>
          <w:sz w:val="28"/>
          <w:szCs w:val="28"/>
        </w:rPr>
        <w:t xml:space="preserve">Po zapoznaniu się z dokumentacją, komisja przychyla się do przedłożonych propozycji zmian. Na szczególną uwagę zasługuje fakt zwiększenia się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E57FF8">
        <w:rPr>
          <w:rFonts w:ascii="Times New Roman" w:hAnsi="Times New Roman" w:cs="Times New Roman"/>
          <w:sz w:val="28"/>
          <w:szCs w:val="28"/>
        </w:rPr>
        <w:t>o 272 880 PLN różnicy pomiędzy wydatkami bieżącymi a bieżącymi dochodami. Różnica ostatecznie będzie wynosiła 628 638 PLN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57FF8">
        <w:rPr>
          <w:rFonts w:ascii="Times New Roman" w:hAnsi="Times New Roman" w:cs="Times New Roman"/>
          <w:sz w:val="28"/>
          <w:szCs w:val="28"/>
        </w:rPr>
        <w:t xml:space="preserve"> co w porównaniu z pierwotnie znajdującą się w projekcie kwotą, jest zdecydowanie korzystniejsze.</w:t>
      </w:r>
    </w:p>
    <w:p w14:paraId="3575B5C1" w14:textId="77777777" w:rsidR="00856677" w:rsidRDefault="00856677" w:rsidP="00856677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</w:p>
    <w:p w14:paraId="7FCA74D1" w14:textId="77777777" w:rsidR="00856677" w:rsidRPr="00E57FF8" w:rsidRDefault="00856677" w:rsidP="00856677">
      <w:pPr>
        <w:pStyle w:val="Bezodstpw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7FF8">
        <w:rPr>
          <w:rFonts w:ascii="Times New Roman" w:hAnsi="Times New Roman" w:cs="Times New Roman"/>
          <w:sz w:val="28"/>
          <w:szCs w:val="28"/>
        </w:rPr>
        <w:t xml:space="preserve">Komisja docenia fakt, iż inwestycje w oświetlenie uliczne i parkowe, modernizacja lokali mieszkalnych oraz przygotowanie projektów dotyczących poprawy efektywności energetycznej budynków miejskich (SP1, SP2, SP4, UM) ma w konsekwencji przynieść oszczędności w bieżących kosztach funkcjonowania gminy, zarówno w roku bieżącym jak i kolejnych latach. </w:t>
      </w:r>
    </w:p>
    <w:p w14:paraId="14F06F9D" w14:textId="77777777" w:rsidR="00856677" w:rsidRPr="00E57FF8" w:rsidRDefault="00856677" w:rsidP="00856677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 w:rsidRPr="00E57FF8">
        <w:rPr>
          <w:rFonts w:ascii="Times New Roman" w:hAnsi="Times New Roman" w:cs="Times New Roman"/>
          <w:sz w:val="28"/>
          <w:szCs w:val="28"/>
        </w:rPr>
        <w:t xml:space="preserve">Pięć kluczowych inwestycji wprowadzanych do realizacji w roku 2020 będzie finansowane z udziałem środków zewnętrznych pochodzących z RPO województwa kujawsko-pomorskiego, Funduszu Dróg Samorządowych, Wojewódzkiego Funduszu Ochrony Środowiska oraz Banku Gospodarstwa Krajowego. Zgodnie z uzyskanymi informacjami Urząd Miasta zabiega również o środki z PFRON. </w:t>
      </w:r>
    </w:p>
    <w:p w14:paraId="66F68CE9" w14:textId="77777777" w:rsidR="00856677" w:rsidRDefault="00856677" w:rsidP="00856677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</w:p>
    <w:p w14:paraId="1B88AD4D" w14:textId="77777777" w:rsidR="00856677" w:rsidRPr="00E57FF8" w:rsidRDefault="00856677" w:rsidP="00856677">
      <w:pPr>
        <w:pStyle w:val="Bezodstpw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7FF8">
        <w:rPr>
          <w:rFonts w:ascii="Times New Roman" w:hAnsi="Times New Roman" w:cs="Times New Roman"/>
          <w:sz w:val="28"/>
          <w:szCs w:val="28"/>
        </w:rPr>
        <w:t xml:space="preserve">Komisja również pragnie zwrócić uwagę na rosnące koszty związane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E57FF8">
        <w:rPr>
          <w:rFonts w:ascii="Times New Roman" w:hAnsi="Times New Roman" w:cs="Times New Roman"/>
          <w:sz w:val="28"/>
          <w:szCs w:val="28"/>
        </w:rPr>
        <w:t>z funkcjonowaniem poszczególnych instytucji miasta. I tak: planowany budżet COPO na rok 2020 to 1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57FF8">
        <w:rPr>
          <w:rFonts w:ascii="Times New Roman" w:hAnsi="Times New Roman" w:cs="Times New Roman"/>
          <w:sz w:val="28"/>
          <w:szCs w:val="28"/>
        </w:rPr>
        <w:t>014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57FF8">
        <w:rPr>
          <w:rFonts w:ascii="Times New Roman" w:hAnsi="Times New Roman" w:cs="Times New Roman"/>
          <w:sz w:val="28"/>
          <w:szCs w:val="28"/>
        </w:rPr>
        <w:t>541</w:t>
      </w:r>
      <w:r>
        <w:rPr>
          <w:rFonts w:ascii="Times New Roman" w:hAnsi="Times New Roman" w:cs="Times New Roman"/>
          <w:sz w:val="28"/>
          <w:szCs w:val="28"/>
        </w:rPr>
        <w:t xml:space="preserve"> PLN,</w:t>
      </w:r>
      <w:r w:rsidRPr="00E57FF8">
        <w:rPr>
          <w:rFonts w:ascii="Times New Roman" w:hAnsi="Times New Roman" w:cs="Times New Roman"/>
          <w:sz w:val="28"/>
          <w:szCs w:val="28"/>
        </w:rPr>
        <w:t xml:space="preserve"> gdzie w roku 2019 wydatki na tą instytucję wyniosły 972 426 </w:t>
      </w:r>
      <w:r>
        <w:rPr>
          <w:rFonts w:ascii="Times New Roman" w:hAnsi="Times New Roman" w:cs="Times New Roman"/>
          <w:sz w:val="28"/>
          <w:szCs w:val="28"/>
        </w:rPr>
        <w:t>PLN</w:t>
      </w:r>
      <w:r w:rsidRPr="00E57FF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56D109A" w14:textId="77777777" w:rsidR="00856677" w:rsidRPr="00E57FF8" w:rsidRDefault="00856677" w:rsidP="00856677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 w:rsidRPr="00E57FF8">
        <w:rPr>
          <w:rFonts w:ascii="Times New Roman" w:hAnsi="Times New Roman" w:cs="Times New Roman"/>
          <w:sz w:val="28"/>
          <w:szCs w:val="28"/>
        </w:rPr>
        <w:t>W przypadku Chełmińskiego Domu Kultury, coroczna dotacja potrzebna do funkcjonowania zarówno CHDK, ECWM, kina i ośrodka wypoczynkowego wzrośnie o 271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7FF8">
        <w:rPr>
          <w:rFonts w:ascii="Times New Roman" w:hAnsi="Times New Roman" w:cs="Times New Roman"/>
          <w:sz w:val="28"/>
          <w:szCs w:val="28"/>
        </w:rPr>
        <w:t xml:space="preserve">221 </w:t>
      </w:r>
      <w:r>
        <w:rPr>
          <w:rFonts w:ascii="Times New Roman" w:hAnsi="Times New Roman" w:cs="Times New Roman"/>
          <w:sz w:val="28"/>
          <w:szCs w:val="28"/>
        </w:rPr>
        <w:t>PLN</w:t>
      </w:r>
      <w:r w:rsidRPr="00E57FF8">
        <w:rPr>
          <w:rFonts w:ascii="Times New Roman" w:hAnsi="Times New Roman" w:cs="Times New Roman"/>
          <w:sz w:val="28"/>
          <w:szCs w:val="28"/>
        </w:rPr>
        <w:t xml:space="preserve"> i wyniesie 2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57FF8">
        <w:rPr>
          <w:rFonts w:ascii="Times New Roman" w:hAnsi="Times New Roman" w:cs="Times New Roman"/>
          <w:sz w:val="28"/>
          <w:szCs w:val="28"/>
        </w:rPr>
        <w:t>493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7FF8">
        <w:rPr>
          <w:rFonts w:ascii="Times New Roman" w:hAnsi="Times New Roman" w:cs="Times New Roman"/>
          <w:sz w:val="28"/>
          <w:szCs w:val="28"/>
        </w:rPr>
        <w:t xml:space="preserve">760 </w:t>
      </w:r>
      <w:r>
        <w:rPr>
          <w:rFonts w:ascii="Times New Roman" w:hAnsi="Times New Roman" w:cs="Times New Roman"/>
          <w:sz w:val="28"/>
          <w:szCs w:val="28"/>
        </w:rPr>
        <w:t>PLN</w:t>
      </w:r>
      <w:r w:rsidRPr="00E57FF8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2422D58A" w14:textId="77777777" w:rsidR="00856677" w:rsidRPr="00E57FF8" w:rsidRDefault="00856677" w:rsidP="00856677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E57FF8">
        <w:rPr>
          <w:rFonts w:ascii="Times New Roman" w:hAnsi="Times New Roman" w:cs="Times New Roman"/>
          <w:sz w:val="28"/>
          <w:szCs w:val="28"/>
        </w:rPr>
        <w:t xml:space="preserve">Kwoty dotacji dla Muzeum oraz Biblioteki również rosną. </w:t>
      </w:r>
    </w:p>
    <w:p w14:paraId="6766D0B1" w14:textId="77777777" w:rsidR="00856677" w:rsidRPr="00E57FF8" w:rsidRDefault="00856677" w:rsidP="00856677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 w:rsidRPr="00E57FF8">
        <w:rPr>
          <w:rFonts w:ascii="Times New Roman" w:hAnsi="Times New Roman" w:cs="Times New Roman"/>
          <w:sz w:val="28"/>
          <w:szCs w:val="28"/>
        </w:rPr>
        <w:t>Komisja zdaje sobie sprawę, że wzrost wyżej wymienionych dotacji po części jest wynikiem wzrostów płac niezależnych od władz samorządowych, jednakże zdaniem komisji należałoby zastanowić się nad możliwością przeprowadzenia reorganizacji, które w konsekwencji mogłyby przynieść obniżenie kosztów stałych nie związanych z działalnością merytoryczną wspomnianych instytucji.</w:t>
      </w:r>
    </w:p>
    <w:p w14:paraId="6E611407" w14:textId="77777777" w:rsidR="00856677" w:rsidRDefault="00856677" w:rsidP="00856677">
      <w:pPr>
        <w:pStyle w:val="Bezodstpw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D4A48CE" w14:textId="77777777" w:rsidR="00856677" w:rsidRPr="00E57FF8" w:rsidRDefault="00856677" w:rsidP="00856677">
      <w:pPr>
        <w:pStyle w:val="Bezodstpw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7FF8">
        <w:rPr>
          <w:rFonts w:ascii="Times New Roman" w:hAnsi="Times New Roman" w:cs="Times New Roman"/>
          <w:sz w:val="28"/>
          <w:szCs w:val="28"/>
        </w:rPr>
        <w:t xml:space="preserve">Zdaniem komisji obecny rok z uwagi na ograniczenie przez wprowadzone zmiany w prawie wysokości finansowania samorządów przy jednoczesnym wzroście kosztów bieżących, na które samorząd również nie ma wpływu, powinien być okresem ciągłego poszukiwania zarówno oszczędności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E57FF8">
        <w:rPr>
          <w:rFonts w:ascii="Times New Roman" w:hAnsi="Times New Roman" w:cs="Times New Roman"/>
          <w:sz w:val="28"/>
          <w:szCs w:val="28"/>
        </w:rPr>
        <w:t>w wydatkach bieżących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57FF8">
        <w:rPr>
          <w:rFonts w:ascii="Times New Roman" w:hAnsi="Times New Roman" w:cs="Times New Roman"/>
          <w:sz w:val="28"/>
          <w:szCs w:val="28"/>
        </w:rPr>
        <w:t xml:space="preserve"> jak i możliwości finansowania zewnętrznego dla planowanych działań.</w:t>
      </w:r>
      <w:r>
        <w:rPr>
          <w:rFonts w:ascii="Times New Roman" w:hAnsi="Times New Roman" w:cs="Times New Roman"/>
          <w:sz w:val="28"/>
          <w:szCs w:val="28"/>
        </w:rPr>
        <w:t xml:space="preserve">”  Opinia stanowi załącznik do protokołu.  </w:t>
      </w:r>
      <w:r w:rsidRPr="00E57FF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5D7CED8" w14:textId="77777777" w:rsidR="00856677" w:rsidRDefault="00856677" w:rsidP="00856677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14:paraId="0326FD4E" w14:textId="77777777" w:rsidR="00856677" w:rsidRDefault="00856677" w:rsidP="00856677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14:paraId="09D03BBB" w14:textId="77777777" w:rsidR="00856677" w:rsidRDefault="00856677" w:rsidP="00856677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14:paraId="149036BA" w14:textId="77777777" w:rsidR="00856677" w:rsidRDefault="00856677" w:rsidP="00856677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- 3 -</w:t>
      </w:r>
    </w:p>
    <w:p w14:paraId="7B90341B" w14:textId="77777777" w:rsidR="00856677" w:rsidRDefault="00856677" w:rsidP="00856677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14:paraId="662BE9C1" w14:textId="77777777" w:rsidR="00856677" w:rsidRDefault="00856677" w:rsidP="00856677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E26206">
        <w:rPr>
          <w:rFonts w:ascii="Times New Roman" w:hAnsi="Times New Roman" w:cs="Times New Roman"/>
          <w:b/>
          <w:bCs/>
          <w:sz w:val="28"/>
          <w:szCs w:val="28"/>
        </w:rPr>
        <w:t>Przewodniczący Komisji p. Mikrut</w:t>
      </w:r>
      <w:r>
        <w:rPr>
          <w:rFonts w:ascii="Times New Roman" w:hAnsi="Times New Roman" w:cs="Times New Roman"/>
          <w:sz w:val="28"/>
          <w:szCs w:val="28"/>
        </w:rPr>
        <w:t xml:space="preserve"> poddał pod głosowanie członków Komisji projekt powyższej opinii. </w:t>
      </w:r>
    </w:p>
    <w:p w14:paraId="3DB36F99" w14:textId="77777777" w:rsidR="00856677" w:rsidRDefault="00856677" w:rsidP="00856677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14:paraId="27CD1C4C" w14:textId="77777777" w:rsidR="00856677" w:rsidRDefault="00856677" w:rsidP="00856677">
      <w:pPr>
        <w:pStyle w:val="Bezodstpw"/>
        <w:ind w:left="708" w:firstLine="708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Za  przyjęciem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opinii  głosowało  4  radnych, </w:t>
      </w:r>
    </w:p>
    <w:p w14:paraId="02C34FAD" w14:textId="77777777" w:rsidR="00856677" w:rsidRPr="00E57FF8" w:rsidRDefault="00856677" w:rsidP="00856677">
      <w:pPr>
        <w:pStyle w:val="Bezodstpw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głosów przeciwnych i wstrzymujących nie było. </w:t>
      </w:r>
    </w:p>
    <w:p w14:paraId="19D45EF1" w14:textId="77777777" w:rsidR="00856677" w:rsidRDefault="00856677" w:rsidP="00856677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14:paraId="034AF4C9" w14:textId="77777777" w:rsidR="00856677" w:rsidRDefault="00856677" w:rsidP="00856677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 w:rsidRPr="00E26206">
        <w:rPr>
          <w:rFonts w:ascii="Times New Roman" w:hAnsi="Times New Roman" w:cs="Times New Roman"/>
          <w:b/>
          <w:bCs/>
          <w:sz w:val="28"/>
          <w:szCs w:val="28"/>
        </w:rPr>
        <w:t>Przewodniczący Komisji</w:t>
      </w:r>
      <w:r>
        <w:rPr>
          <w:rFonts w:ascii="Times New Roman" w:hAnsi="Times New Roman" w:cs="Times New Roman"/>
          <w:sz w:val="28"/>
          <w:szCs w:val="28"/>
        </w:rPr>
        <w:t xml:space="preserve"> stwierdził, że w wyniku głosowania członkowie Komisji jednogłośnie przyjęli treść opinii do projektu budżetu miasta. </w:t>
      </w:r>
    </w:p>
    <w:p w14:paraId="6D9D7418" w14:textId="77777777" w:rsidR="00856677" w:rsidRPr="00E57FF8" w:rsidRDefault="00856677" w:rsidP="00856677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14:paraId="4C7BBBF3" w14:textId="77777777" w:rsidR="00856677" w:rsidRPr="00EC681D" w:rsidRDefault="00856677" w:rsidP="00856677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14:paraId="41E6342A" w14:textId="77777777" w:rsidR="00856677" w:rsidRDefault="00856677" w:rsidP="00856677">
      <w:pPr>
        <w:jc w:val="both"/>
        <w:rPr>
          <w:sz w:val="28"/>
        </w:rPr>
      </w:pPr>
    </w:p>
    <w:p w14:paraId="376C15C3" w14:textId="77777777" w:rsidR="00856677" w:rsidRDefault="00856677" w:rsidP="00856677">
      <w:pPr>
        <w:pStyle w:val="Bezodstpw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762F31">
        <w:rPr>
          <w:rFonts w:ascii="Times New Roman" w:hAnsi="Times New Roman"/>
          <w:b/>
          <w:sz w:val="28"/>
          <w:szCs w:val="28"/>
        </w:rPr>
        <w:t xml:space="preserve">Punkt </w:t>
      </w:r>
      <w:r>
        <w:rPr>
          <w:rFonts w:ascii="Times New Roman" w:hAnsi="Times New Roman"/>
          <w:b/>
          <w:sz w:val="28"/>
          <w:szCs w:val="28"/>
        </w:rPr>
        <w:t>4</w:t>
      </w:r>
      <w:r w:rsidRPr="00762F31">
        <w:rPr>
          <w:rFonts w:ascii="Times New Roman" w:hAnsi="Times New Roman"/>
          <w:b/>
          <w:sz w:val="28"/>
          <w:szCs w:val="28"/>
        </w:rPr>
        <w:t>.</w:t>
      </w:r>
      <w:r w:rsidRPr="00762F31">
        <w:rPr>
          <w:rFonts w:ascii="Times New Roman" w:hAnsi="Times New Roman"/>
          <w:b/>
          <w:sz w:val="28"/>
          <w:szCs w:val="28"/>
        </w:rPr>
        <w:tab/>
      </w:r>
      <w:r w:rsidRPr="00762F31">
        <w:rPr>
          <w:rFonts w:ascii="Times New Roman" w:hAnsi="Times New Roman"/>
          <w:b/>
          <w:sz w:val="28"/>
          <w:szCs w:val="28"/>
          <w:u w:val="single"/>
        </w:rPr>
        <w:t>Sprawy bieżące</w:t>
      </w:r>
    </w:p>
    <w:p w14:paraId="488B9FE6" w14:textId="77777777" w:rsidR="00856677" w:rsidRPr="008A0DB1" w:rsidRDefault="00856677" w:rsidP="00856677">
      <w:pPr>
        <w:pStyle w:val="Bezodstpw"/>
        <w:jc w:val="both"/>
        <w:rPr>
          <w:rFonts w:ascii="Times New Roman" w:hAnsi="Times New Roman"/>
          <w:sz w:val="28"/>
          <w:szCs w:val="28"/>
        </w:rPr>
      </w:pPr>
    </w:p>
    <w:p w14:paraId="2F820E07" w14:textId="77777777" w:rsidR="00856677" w:rsidRPr="008A0DB1" w:rsidRDefault="00856677" w:rsidP="00856677">
      <w:pPr>
        <w:pStyle w:val="Bezodstpw"/>
        <w:jc w:val="both"/>
        <w:rPr>
          <w:rFonts w:ascii="Times New Roman" w:hAnsi="Times New Roman"/>
          <w:sz w:val="28"/>
          <w:szCs w:val="28"/>
        </w:rPr>
      </w:pPr>
      <w:r w:rsidRPr="008A0DB1">
        <w:rPr>
          <w:rFonts w:ascii="Times New Roman" w:hAnsi="Times New Roman"/>
          <w:sz w:val="28"/>
          <w:szCs w:val="28"/>
        </w:rPr>
        <w:t xml:space="preserve">Spraw bieżących nie omawiano. </w:t>
      </w:r>
    </w:p>
    <w:p w14:paraId="2B60E35C" w14:textId="77777777" w:rsidR="00856677" w:rsidRPr="008A0DB1" w:rsidRDefault="00856677" w:rsidP="00856677">
      <w:pPr>
        <w:pStyle w:val="Bezodstpw"/>
        <w:ind w:left="708" w:hanging="708"/>
        <w:jc w:val="both"/>
        <w:rPr>
          <w:rFonts w:ascii="Times New Roman" w:hAnsi="Times New Roman"/>
          <w:sz w:val="28"/>
          <w:szCs w:val="28"/>
        </w:rPr>
      </w:pPr>
    </w:p>
    <w:p w14:paraId="3EFEF878" w14:textId="77777777" w:rsidR="00856677" w:rsidRDefault="00856677" w:rsidP="00856677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</w:p>
    <w:p w14:paraId="568EE856" w14:textId="77777777" w:rsidR="00856677" w:rsidRDefault="00856677" w:rsidP="00856677">
      <w:pPr>
        <w:pStyle w:val="Bezodstpw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37415CA" w14:textId="77777777" w:rsidR="00856677" w:rsidRDefault="00856677" w:rsidP="00856677">
      <w:pPr>
        <w:pStyle w:val="Bezodstpw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E18AF">
        <w:rPr>
          <w:rFonts w:ascii="Times New Roman" w:hAnsi="Times New Roman" w:cs="Times New Roman"/>
          <w:b/>
          <w:sz w:val="28"/>
          <w:szCs w:val="28"/>
        </w:rPr>
        <w:t xml:space="preserve">Punkt 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5E18AF">
        <w:rPr>
          <w:rFonts w:ascii="Times New Roman" w:hAnsi="Times New Roman" w:cs="Times New Roman"/>
          <w:b/>
          <w:sz w:val="28"/>
          <w:szCs w:val="28"/>
        </w:rPr>
        <w:t>.</w:t>
      </w:r>
      <w:r w:rsidRPr="005E18AF">
        <w:rPr>
          <w:rFonts w:ascii="Times New Roman" w:hAnsi="Times New Roman" w:cs="Times New Roman"/>
          <w:b/>
          <w:sz w:val="28"/>
          <w:szCs w:val="28"/>
        </w:rPr>
        <w:tab/>
      </w:r>
      <w:r w:rsidRPr="005E18AF">
        <w:rPr>
          <w:rFonts w:ascii="Times New Roman" w:hAnsi="Times New Roman" w:cs="Times New Roman"/>
          <w:b/>
          <w:sz w:val="28"/>
          <w:szCs w:val="28"/>
          <w:u w:val="single"/>
        </w:rPr>
        <w:t>Zakończenie</w:t>
      </w:r>
    </w:p>
    <w:p w14:paraId="5774CB76" w14:textId="77777777" w:rsidR="00856677" w:rsidRDefault="00856677" w:rsidP="00856677">
      <w:pPr>
        <w:pStyle w:val="Bezodstpw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6AE48FB" w14:textId="77777777" w:rsidR="00856677" w:rsidRDefault="00856677" w:rsidP="00856677">
      <w:pPr>
        <w:jc w:val="both"/>
        <w:rPr>
          <w:sz w:val="28"/>
        </w:rPr>
      </w:pPr>
      <w:r>
        <w:rPr>
          <w:b/>
          <w:bCs/>
          <w:sz w:val="28"/>
        </w:rPr>
        <w:t xml:space="preserve">Przewodniczący obrad p. Mikrut </w:t>
      </w:r>
      <w:r>
        <w:rPr>
          <w:sz w:val="28"/>
        </w:rPr>
        <w:t xml:space="preserve">w związku z wyczerpaniem porządku obrad zamknął posiedzenie Komisji, dziękując obecnym za przybycie. </w:t>
      </w:r>
    </w:p>
    <w:p w14:paraId="57329A3A" w14:textId="77777777" w:rsidR="00856677" w:rsidRDefault="00856677" w:rsidP="00856677">
      <w:pPr>
        <w:jc w:val="both"/>
        <w:rPr>
          <w:sz w:val="28"/>
        </w:rPr>
      </w:pPr>
    </w:p>
    <w:p w14:paraId="4B538321" w14:textId="77777777" w:rsidR="00856677" w:rsidRDefault="00856677" w:rsidP="00856677">
      <w:pPr>
        <w:jc w:val="both"/>
        <w:rPr>
          <w:sz w:val="28"/>
        </w:rPr>
      </w:pPr>
    </w:p>
    <w:p w14:paraId="5DDA5D95" w14:textId="77777777" w:rsidR="00856677" w:rsidRDefault="00856677" w:rsidP="00856677">
      <w:pPr>
        <w:jc w:val="both"/>
        <w:rPr>
          <w:sz w:val="28"/>
        </w:rPr>
      </w:pPr>
    </w:p>
    <w:p w14:paraId="1D44F9BE" w14:textId="77777777" w:rsidR="00856677" w:rsidRDefault="00856677" w:rsidP="00856677">
      <w:pPr>
        <w:pStyle w:val="Nagwek2"/>
      </w:pPr>
      <w:r>
        <w:t xml:space="preserve">Protokołowała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Przewodniczył </w:t>
      </w:r>
    </w:p>
    <w:p w14:paraId="7A2DB4FA" w14:textId="77777777" w:rsidR="00856677" w:rsidRDefault="00856677" w:rsidP="00856677">
      <w:pPr>
        <w:rPr>
          <w:sz w:val="28"/>
        </w:rPr>
      </w:pPr>
    </w:p>
    <w:p w14:paraId="4684DB8C" w14:textId="77777777" w:rsidR="00856677" w:rsidRPr="00006CCB" w:rsidRDefault="00856677" w:rsidP="00856677">
      <w:pPr>
        <w:rPr>
          <w:sz w:val="28"/>
        </w:rPr>
      </w:pPr>
      <w:r>
        <w:rPr>
          <w:sz w:val="28"/>
        </w:rPr>
        <w:t>(D. Żulewska)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</w:t>
      </w:r>
      <w:proofErr w:type="gramStart"/>
      <w:r>
        <w:rPr>
          <w:sz w:val="28"/>
        </w:rPr>
        <w:t xml:space="preserve">   (</w:t>
      </w:r>
      <w:proofErr w:type="gramEnd"/>
      <w:r>
        <w:rPr>
          <w:sz w:val="28"/>
        </w:rPr>
        <w:t>R. Mikrut)</w:t>
      </w:r>
    </w:p>
    <w:p w14:paraId="71E76618" w14:textId="77777777" w:rsidR="00856677" w:rsidRDefault="00856677" w:rsidP="00856677"/>
    <w:p w14:paraId="5544978F" w14:textId="77777777" w:rsidR="00856677" w:rsidRDefault="00856677" w:rsidP="00856677"/>
    <w:p w14:paraId="43773811" w14:textId="77777777" w:rsidR="00856677" w:rsidRDefault="00856677" w:rsidP="00856677">
      <w:pPr>
        <w:jc w:val="both"/>
        <w:rPr>
          <w:sz w:val="28"/>
        </w:rPr>
      </w:pPr>
    </w:p>
    <w:p w14:paraId="4FAECC53" w14:textId="77777777" w:rsidR="00856677" w:rsidRDefault="00856677" w:rsidP="00856677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14:paraId="7FE1786C" w14:textId="77777777" w:rsidR="00856677" w:rsidRDefault="00856677" w:rsidP="00856677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14:paraId="07D5B323" w14:textId="77777777" w:rsidR="00856677" w:rsidRDefault="00856677" w:rsidP="00856677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14:paraId="16DC1CF5" w14:textId="77777777" w:rsidR="002B69A7" w:rsidRDefault="002B69A7"/>
    <w:sectPr w:rsidR="002B69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F67523"/>
    <w:multiLevelType w:val="hybridMultilevel"/>
    <w:tmpl w:val="CC2C3030"/>
    <w:lvl w:ilvl="0" w:tplc="66DC75D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6F75288C"/>
    <w:multiLevelType w:val="hybridMultilevel"/>
    <w:tmpl w:val="998869B6"/>
    <w:lvl w:ilvl="0" w:tplc="E488B2B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677"/>
    <w:rsid w:val="002B69A7"/>
    <w:rsid w:val="00856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B4312"/>
  <w15:chartTrackingRefBased/>
  <w15:docId w15:val="{831FF6D5-8A00-4461-90F8-204FF95A3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66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856677"/>
    <w:pPr>
      <w:keepNext/>
      <w:jc w:val="both"/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856677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Bezodstpw">
    <w:name w:val="No Spacing"/>
    <w:uiPriority w:val="1"/>
    <w:qFormat/>
    <w:rsid w:val="00856677"/>
    <w:pPr>
      <w:spacing w:after="0" w:line="240" w:lineRule="auto"/>
    </w:pPr>
  </w:style>
  <w:style w:type="paragraph" w:styleId="Tekstpodstawowy">
    <w:name w:val="Body Text"/>
    <w:basedOn w:val="Normalny"/>
    <w:link w:val="TekstpodstawowyZnak"/>
    <w:rsid w:val="00856677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85667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772</Words>
  <Characters>4633</Characters>
  <Application>Microsoft Office Word</Application>
  <DocSecurity>0</DocSecurity>
  <Lines>38</Lines>
  <Paragraphs>10</Paragraphs>
  <ScaleCrop>false</ScaleCrop>
  <Company/>
  <LinksUpToDate>false</LinksUpToDate>
  <CharactersWithSpaces>5395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dderebecka@gmail.com</dc:creator>
  <cp:keywords/>
  <dc:description/>
  <cp:lastModifiedBy>dderebecka@gmail.com</cp:lastModifiedBy>
  <cp:revision>1</cp:revision>
  <dcterms:created xsi:type="dcterms:W3CDTF">2022-04-04T07:23:00Z</dcterms:created>
  <dcterms:modified xsi:type="dcterms:W3CDTF">2022-04-04T07:23:00Z</dcterms:modified>
</cp:coreProperties>
</file>