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D314F" w14:textId="77777777" w:rsidR="00165B10" w:rsidRPr="00546C32" w:rsidRDefault="00165B10" w:rsidP="00165B1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Pr</w:t>
      </w:r>
      <w:r w:rsidRPr="00546C32">
        <w:rPr>
          <w:rFonts w:ascii="Times New Roman" w:hAnsi="Times New Roman" w:cs="Times New Roman"/>
          <w:b/>
          <w:sz w:val="28"/>
          <w:szCs w:val="28"/>
        </w:rPr>
        <w:t>otokół  Nr</w:t>
      </w:r>
      <w:proofErr w:type="gramEnd"/>
      <w:r w:rsidRPr="00546C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546C32">
        <w:rPr>
          <w:rFonts w:ascii="Times New Roman" w:hAnsi="Times New Roman" w:cs="Times New Roman"/>
          <w:b/>
          <w:sz w:val="28"/>
          <w:szCs w:val="28"/>
        </w:rPr>
        <w:t>/201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14:paraId="4819A7CD" w14:textId="77777777" w:rsidR="00165B10" w:rsidRPr="00546C32" w:rsidRDefault="00165B10" w:rsidP="00165B1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z posiedzenia</w:t>
      </w:r>
    </w:p>
    <w:p w14:paraId="1B4736DF" w14:textId="77777777" w:rsidR="00165B10" w:rsidRDefault="00165B10" w:rsidP="00165B1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Komisji Budżetu</w:t>
      </w:r>
      <w:r>
        <w:rPr>
          <w:rFonts w:ascii="Times New Roman" w:hAnsi="Times New Roman" w:cs="Times New Roman"/>
          <w:b/>
          <w:sz w:val="28"/>
          <w:szCs w:val="28"/>
        </w:rPr>
        <w:t xml:space="preserve">, Rozwoju i Gospodarki </w:t>
      </w:r>
    </w:p>
    <w:p w14:paraId="1610C2DC" w14:textId="77777777" w:rsidR="00165B10" w:rsidRPr="00546C32" w:rsidRDefault="00165B10" w:rsidP="00165B1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Rady Miasta Chełmna </w:t>
      </w:r>
    </w:p>
    <w:p w14:paraId="1C102E18" w14:textId="77777777" w:rsidR="00165B10" w:rsidRDefault="00165B10" w:rsidP="00165B1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12  grudnia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46C32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546C32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33C4FCBA" w14:textId="77777777" w:rsidR="00165B10" w:rsidRDefault="00165B10" w:rsidP="00165B1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203347" w14:textId="77777777" w:rsidR="00165B10" w:rsidRDefault="00165B10" w:rsidP="00165B10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195BFE1E" w14:textId="77777777" w:rsidR="00165B10" w:rsidRPr="00546C32" w:rsidRDefault="00165B10" w:rsidP="00165B10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793077C6" w14:textId="77777777" w:rsidR="00165B10" w:rsidRDefault="00165B10" w:rsidP="00165B10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546C32">
        <w:rPr>
          <w:rFonts w:ascii="Times New Roman" w:hAnsi="Times New Roman" w:cs="Times New Roman"/>
          <w:sz w:val="28"/>
          <w:szCs w:val="28"/>
          <w:u w:val="single"/>
        </w:rPr>
        <w:t>Obecni na posiedzeniu</w:t>
      </w:r>
      <w:r w:rsidRPr="00546C32">
        <w:rPr>
          <w:rFonts w:ascii="Times New Roman" w:hAnsi="Times New Roman" w:cs="Times New Roman"/>
          <w:sz w:val="28"/>
          <w:szCs w:val="28"/>
        </w:rPr>
        <w:t>:</w:t>
      </w:r>
    </w:p>
    <w:p w14:paraId="536FCD95" w14:textId="77777777" w:rsidR="00165B10" w:rsidRPr="00546C32" w:rsidRDefault="00165B10" w:rsidP="00165B10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32EA147" w14:textId="77777777" w:rsidR="00165B10" w:rsidRDefault="00165B10" w:rsidP="00165B10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Remigiusz Mikrut</w:t>
      </w:r>
      <w:r>
        <w:rPr>
          <w:rFonts w:ascii="Times New Roman" w:hAnsi="Times New Roman" w:cs="Times New Roman"/>
          <w:sz w:val="28"/>
          <w:szCs w:val="28"/>
        </w:rPr>
        <w:tab/>
      </w:r>
      <w:r w:rsidRPr="00546C32">
        <w:rPr>
          <w:rFonts w:ascii="Times New Roman" w:hAnsi="Times New Roman" w:cs="Times New Roman"/>
          <w:sz w:val="28"/>
          <w:szCs w:val="28"/>
        </w:rPr>
        <w:tab/>
      </w:r>
      <w:r w:rsidRPr="00546C32">
        <w:rPr>
          <w:rFonts w:ascii="Times New Roman" w:hAnsi="Times New Roman" w:cs="Times New Roman"/>
          <w:sz w:val="28"/>
          <w:szCs w:val="28"/>
        </w:rPr>
        <w:tab/>
        <w:t>- przewodniczący</w:t>
      </w:r>
    </w:p>
    <w:p w14:paraId="2EEDD399" w14:textId="77777777" w:rsidR="00165B10" w:rsidRDefault="00165B10" w:rsidP="00165B10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Sławomir Karnowski</w:t>
      </w:r>
    </w:p>
    <w:p w14:paraId="74DB4DE7" w14:textId="77777777" w:rsidR="00165B10" w:rsidRDefault="00165B10" w:rsidP="00165B10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Adam Maćkowski</w:t>
      </w:r>
    </w:p>
    <w:p w14:paraId="1C48860A" w14:textId="77777777" w:rsidR="00165B10" w:rsidRDefault="00165B10" w:rsidP="00165B10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Małgorzata Zima</w:t>
      </w:r>
    </w:p>
    <w:p w14:paraId="254AEF7F" w14:textId="77777777" w:rsidR="00165B10" w:rsidRPr="007300B7" w:rsidRDefault="00165B10" w:rsidP="00165B10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00B7">
        <w:rPr>
          <w:rFonts w:ascii="Times New Roman" w:hAnsi="Times New Roman" w:cs="Times New Roman"/>
          <w:sz w:val="28"/>
          <w:szCs w:val="28"/>
        </w:rPr>
        <w:t xml:space="preserve">Dorota Żulewska </w:t>
      </w:r>
    </w:p>
    <w:p w14:paraId="46D2A803" w14:textId="77777777" w:rsidR="00165B10" w:rsidRPr="00546C32" w:rsidRDefault="00165B10" w:rsidP="00165B10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1A8462DE" w14:textId="77777777" w:rsidR="00165B10" w:rsidRDefault="00165B10" w:rsidP="00165B10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63D1A814" w14:textId="77777777" w:rsidR="00165B10" w:rsidRDefault="00165B10" w:rsidP="00165B10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546C32">
        <w:rPr>
          <w:rFonts w:ascii="Times New Roman" w:hAnsi="Times New Roman" w:cs="Times New Roman"/>
          <w:sz w:val="28"/>
          <w:szCs w:val="28"/>
          <w:u w:val="single"/>
        </w:rPr>
        <w:t>Tematyka posiedzenia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D29E167" w14:textId="77777777" w:rsidR="00165B10" w:rsidRPr="00373595" w:rsidRDefault="00165B10" w:rsidP="00165B10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14:paraId="4AB919F6" w14:textId="77777777" w:rsidR="00165B10" w:rsidRPr="00373595" w:rsidRDefault="00165B10" w:rsidP="00165B10">
      <w:pPr>
        <w:pStyle w:val="Bezodstpw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Otwarcie</w:t>
      </w:r>
    </w:p>
    <w:p w14:paraId="3A25E1C9" w14:textId="77777777" w:rsidR="00165B10" w:rsidRDefault="00165B10" w:rsidP="00165B10">
      <w:pPr>
        <w:pStyle w:val="Bezodstpw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Przyjęcie porządku posiedzenia</w:t>
      </w:r>
    </w:p>
    <w:p w14:paraId="5A53B9AE" w14:textId="77777777" w:rsidR="00165B10" w:rsidRDefault="00165B10" w:rsidP="00165B10">
      <w:pPr>
        <w:pStyle w:val="Bezodstpw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Analiza projektu budżetu miasta na 2020 rok. </w:t>
      </w:r>
    </w:p>
    <w:p w14:paraId="590723FF" w14:textId="77777777" w:rsidR="00165B10" w:rsidRPr="00373595" w:rsidRDefault="00165B10" w:rsidP="00165B10">
      <w:pPr>
        <w:pStyle w:val="Bezodstpw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Opracowanie planu pracy Komisji na 2020 rok. </w:t>
      </w:r>
    </w:p>
    <w:p w14:paraId="01FCDB09" w14:textId="77777777" w:rsidR="00165B10" w:rsidRPr="00373595" w:rsidRDefault="00165B10" w:rsidP="00165B10">
      <w:pPr>
        <w:pStyle w:val="Bezodstpw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Spraw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Pr="00373595">
        <w:rPr>
          <w:rFonts w:ascii="Times New Roman" w:hAnsi="Times New Roman" w:cs="Times New Roman"/>
          <w:b/>
          <w:sz w:val="28"/>
          <w:szCs w:val="28"/>
        </w:rPr>
        <w:t xml:space="preserve"> bieżące</w:t>
      </w:r>
    </w:p>
    <w:p w14:paraId="5C6BA33D" w14:textId="77777777" w:rsidR="00165B10" w:rsidRPr="00373595" w:rsidRDefault="00165B10" w:rsidP="00165B10">
      <w:pPr>
        <w:pStyle w:val="Bezodstpw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Zakończenie</w:t>
      </w:r>
    </w:p>
    <w:p w14:paraId="28623321" w14:textId="77777777" w:rsidR="00165B10" w:rsidRDefault="00165B10" w:rsidP="00165B10">
      <w:pPr>
        <w:pStyle w:val="Bezodstpw"/>
        <w:ind w:left="1065"/>
        <w:rPr>
          <w:rFonts w:ascii="Times New Roman" w:hAnsi="Times New Roman" w:cs="Times New Roman"/>
          <w:sz w:val="28"/>
          <w:szCs w:val="28"/>
        </w:rPr>
      </w:pPr>
    </w:p>
    <w:p w14:paraId="5A504CE8" w14:textId="77777777" w:rsidR="00165B10" w:rsidRDefault="00165B10" w:rsidP="00165B10">
      <w:pPr>
        <w:rPr>
          <w:b/>
          <w:bCs/>
          <w:sz w:val="28"/>
        </w:rPr>
      </w:pPr>
    </w:p>
    <w:p w14:paraId="55A34AE7" w14:textId="77777777" w:rsidR="00165B10" w:rsidRDefault="00165B10" w:rsidP="00165B10">
      <w:pPr>
        <w:rPr>
          <w:b/>
          <w:bCs/>
          <w:sz w:val="28"/>
        </w:rPr>
      </w:pPr>
    </w:p>
    <w:p w14:paraId="747D6BF6" w14:textId="77777777" w:rsidR="00165B10" w:rsidRDefault="00165B10" w:rsidP="00165B10">
      <w:pPr>
        <w:rPr>
          <w:b/>
          <w:bCs/>
          <w:sz w:val="28"/>
        </w:rPr>
      </w:pPr>
      <w:r>
        <w:rPr>
          <w:b/>
          <w:bCs/>
          <w:sz w:val="28"/>
        </w:rPr>
        <w:t xml:space="preserve">Punkt 1. </w:t>
      </w:r>
      <w:r>
        <w:rPr>
          <w:b/>
          <w:bCs/>
          <w:sz w:val="28"/>
          <w:u w:val="single"/>
        </w:rPr>
        <w:t>Otwarcie</w:t>
      </w:r>
    </w:p>
    <w:p w14:paraId="0AA3B9BA" w14:textId="77777777" w:rsidR="00165B10" w:rsidRDefault="00165B10" w:rsidP="00165B10">
      <w:pPr>
        <w:pStyle w:val="Tekstpodstawowy"/>
        <w:rPr>
          <w:b/>
          <w:bCs/>
          <w:sz w:val="28"/>
        </w:rPr>
      </w:pPr>
    </w:p>
    <w:p w14:paraId="4618C3B3" w14:textId="77777777" w:rsidR="00165B10" w:rsidRDefault="00165B10" w:rsidP="00165B10">
      <w:pPr>
        <w:pStyle w:val="Tekstpodstawowy"/>
        <w:rPr>
          <w:sz w:val="28"/>
        </w:rPr>
      </w:pPr>
      <w:r>
        <w:rPr>
          <w:b/>
          <w:bCs/>
          <w:sz w:val="28"/>
        </w:rPr>
        <w:t xml:space="preserve">Przewodniczący Komisji p. </w:t>
      </w:r>
      <w:proofErr w:type="gramStart"/>
      <w:r>
        <w:rPr>
          <w:b/>
          <w:bCs/>
          <w:sz w:val="28"/>
        </w:rPr>
        <w:t xml:space="preserve">Mikrut  </w:t>
      </w:r>
      <w:r>
        <w:rPr>
          <w:sz w:val="28"/>
        </w:rPr>
        <w:t>–</w:t>
      </w:r>
      <w:proofErr w:type="gramEnd"/>
      <w:r>
        <w:rPr>
          <w:sz w:val="28"/>
        </w:rPr>
        <w:t xml:space="preserve"> powitał zebranych na  posiedzeniu Komisji.</w:t>
      </w:r>
    </w:p>
    <w:p w14:paraId="3F188D88" w14:textId="77777777" w:rsidR="00165B10" w:rsidRDefault="00165B10" w:rsidP="00165B10">
      <w:pPr>
        <w:pStyle w:val="Tekstpodstawowy"/>
        <w:rPr>
          <w:sz w:val="28"/>
        </w:rPr>
      </w:pPr>
    </w:p>
    <w:p w14:paraId="2BFA7CA4" w14:textId="77777777" w:rsidR="00165B10" w:rsidRPr="00546C32" w:rsidRDefault="00165B10" w:rsidP="00165B10">
      <w:pPr>
        <w:pStyle w:val="Tekstpodstawowy"/>
        <w:rPr>
          <w:b/>
          <w:sz w:val="28"/>
          <w:szCs w:val="28"/>
        </w:rPr>
      </w:pPr>
      <w:r w:rsidRPr="008A63F2">
        <w:rPr>
          <w:b/>
          <w:sz w:val="28"/>
          <w:szCs w:val="28"/>
        </w:rPr>
        <w:t>-</w:t>
      </w:r>
      <w:r w:rsidRPr="008A63F2">
        <w:rPr>
          <w:b/>
          <w:sz w:val="28"/>
          <w:szCs w:val="28"/>
        </w:rPr>
        <w:tab/>
        <w:t>stwierdzenie quorum</w:t>
      </w:r>
    </w:p>
    <w:p w14:paraId="438C5813" w14:textId="77777777" w:rsidR="00165B10" w:rsidRDefault="00165B10" w:rsidP="00165B10">
      <w:pPr>
        <w:pStyle w:val="Tekstpodstawowy"/>
        <w:rPr>
          <w:b/>
          <w:bCs/>
          <w:sz w:val="28"/>
        </w:rPr>
      </w:pPr>
      <w:r>
        <w:rPr>
          <w:b/>
          <w:bCs/>
          <w:sz w:val="28"/>
        </w:rPr>
        <w:t xml:space="preserve">Przewodniczący </w:t>
      </w:r>
      <w:proofErr w:type="gramStart"/>
      <w:r>
        <w:rPr>
          <w:b/>
          <w:bCs/>
          <w:sz w:val="28"/>
        </w:rPr>
        <w:t xml:space="preserve">Komisji  </w:t>
      </w:r>
      <w:r>
        <w:rPr>
          <w:sz w:val="28"/>
        </w:rPr>
        <w:t>–</w:t>
      </w:r>
      <w:proofErr w:type="gramEnd"/>
      <w:r>
        <w:rPr>
          <w:sz w:val="28"/>
        </w:rPr>
        <w:t xml:space="preserve"> stwierdził, że na stan pięcioro członków, obecni są wszyscy, co stanowi wymagane quorum do podejmowania prawomocnych decyzji.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14:paraId="7A1BA917" w14:textId="77777777" w:rsidR="00165B10" w:rsidRDefault="00165B10" w:rsidP="00165B10">
      <w:pPr>
        <w:pStyle w:val="Tekstpodstawowy"/>
        <w:rPr>
          <w:b/>
          <w:bCs/>
          <w:sz w:val="28"/>
        </w:rPr>
      </w:pPr>
    </w:p>
    <w:p w14:paraId="1232CF8B" w14:textId="77777777" w:rsidR="00165B10" w:rsidRPr="000225D0" w:rsidRDefault="00165B10" w:rsidP="00165B10">
      <w:pPr>
        <w:pStyle w:val="Tekstpodstawowy"/>
        <w:rPr>
          <w:b/>
          <w:sz w:val="28"/>
        </w:rPr>
      </w:pPr>
      <w:r w:rsidRPr="000225D0">
        <w:rPr>
          <w:b/>
          <w:sz w:val="28"/>
        </w:rPr>
        <w:t xml:space="preserve">- </w:t>
      </w:r>
      <w:r w:rsidRPr="000225D0">
        <w:rPr>
          <w:b/>
          <w:sz w:val="28"/>
        </w:rPr>
        <w:tab/>
        <w:t xml:space="preserve">przyjęcie protokołu z poprzedniego posiedzenia </w:t>
      </w:r>
    </w:p>
    <w:p w14:paraId="4250C876" w14:textId="77777777" w:rsidR="00165B10" w:rsidRPr="006713EF" w:rsidRDefault="00165B10" w:rsidP="00165B10">
      <w:pPr>
        <w:jc w:val="both"/>
        <w:rPr>
          <w:b/>
        </w:rPr>
      </w:pPr>
      <w:r w:rsidRPr="00856302">
        <w:rPr>
          <w:b/>
          <w:bCs/>
          <w:sz w:val="28"/>
          <w:szCs w:val="28"/>
        </w:rPr>
        <w:t xml:space="preserve">Przewodniczący </w:t>
      </w:r>
      <w:proofErr w:type="gramStart"/>
      <w:r w:rsidRPr="00856302">
        <w:rPr>
          <w:b/>
          <w:bCs/>
          <w:sz w:val="28"/>
          <w:szCs w:val="28"/>
        </w:rPr>
        <w:t>Komisji  p.</w:t>
      </w:r>
      <w:proofErr w:type="gramEnd"/>
      <w:r w:rsidRPr="0085630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Mikrut </w:t>
      </w:r>
      <w:r w:rsidRPr="00856302">
        <w:rPr>
          <w:b/>
          <w:bCs/>
          <w:sz w:val="28"/>
          <w:szCs w:val="28"/>
        </w:rPr>
        <w:t xml:space="preserve"> –</w:t>
      </w:r>
      <w:r>
        <w:rPr>
          <w:b/>
          <w:bCs/>
          <w:sz w:val="28"/>
          <w:szCs w:val="28"/>
        </w:rPr>
        <w:t xml:space="preserve"> </w:t>
      </w:r>
      <w:r w:rsidRPr="00856302">
        <w:rPr>
          <w:bCs/>
          <w:sz w:val="28"/>
          <w:szCs w:val="28"/>
        </w:rPr>
        <w:t>poinformował, że w związku z tym, iż do dnia posiedzenia nikt z członków komisji nie wniósł zastrzeżeń  do</w:t>
      </w:r>
      <w:r>
        <w:rPr>
          <w:bCs/>
          <w:sz w:val="28"/>
          <w:szCs w:val="28"/>
        </w:rPr>
        <w:t xml:space="preserve"> treści protokołu, protokół z  16</w:t>
      </w:r>
      <w:r w:rsidRPr="00856302">
        <w:rPr>
          <w:bCs/>
          <w:sz w:val="28"/>
          <w:szCs w:val="28"/>
        </w:rPr>
        <w:t xml:space="preserve"> posiedzenia</w:t>
      </w:r>
      <w:r>
        <w:rPr>
          <w:bCs/>
          <w:sz w:val="28"/>
          <w:szCs w:val="28"/>
        </w:rPr>
        <w:t xml:space="preserve"> Komisji, </w:t>
      </w:r>
      <w:r w:rsidRPr="00856302">
        <w:rPr>
          <w:bCs/>
          <w:sz w:val="28"/>
          <w:szCs w:val="28"/>
        </w:rPr>
        <w:t xml:space="preserve"> uznaje za przyjęty </w:t>
      </w:r>
    </w:p>
    <w:p w14:paraId="30271CDA" w14:textId="77777777" w:rsidR="00165B10" w:rsidRDefault="00165B10" w:rsidP="00165B10">
      <w:pPr>
        <w:jc w:val="both"/>
        <w:rPr>
          <w:sz w:val="28"/>
        </w:rPr>
      </w:pPr>
    </w:p>
    <w:p w14:paraId="678AA3B2" w14:textId="77777777" w:rsidR="00165B10" w:rsidRDefault="00165B10" w:rsidP="00165B10">
      <w:pPr>
        <w:jc w:val="both"/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4CB6CEF6" w14:textId="77777777" w:rsidR="00165B10" w:rsidRDefault="00165B10" w:rsidP="00165B10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- 2 -</w:t>
      </w:r>
      <w:r>
        <w:rPr>
          <w:sz w:val="28"/>
        </w:rPr>
        <w:tab/>
      </w:r>
      <w:r>
        <w:rPr>
          <w:sz w:val="28"/>
        </w:rPr>
        <w:tab/>
      </w:r>
    </w:p>
    <w:p w14:paraId="1C2E9168" w14:textId="77777777" w:rsidR="00165B10" w:rsidRDefault="00165B10" w:rsidP="00165B10">
      <w:pPr>
        <w:jc w:val="both"/>
        <w:rPr>
          <w:b/>
          <w:bCs/>
          <w:sz w:val="28"/>
        </w:rPr>
      </w:pPr>
    </w:p>
    <w:p w14:paraId="418CF4AF" w14:textId="77777777" w:rsidR="00165B10" w:rsidRDefault="00165B10" w:rsidP="00165B10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</w:rPr>
        <w:t xml:space="preserve">Punkt 2.      </w:t>
      </w:r>
      <w:r>
        <w:rPr>
          <w:b/>
          <w:bCs/>
          <w:sz w:val="28"/>
          <w:u w:val="single"/>
        </w:rPr>
        <w:t>Przyjęcie porządku posiedzenia</w:t>
      </w:r>
    </w:p>
    <w:p w14:paraId="5793B65D" w14:textId="77777777" w:rsidR="00165B10" w:rsidRDefault="00165B10" w:rsidP="00165B10">
      <w:pPr>
        <w:pStyle w:val="Tekstpodstawowy"/>
        <w:rPr>
          <w:b/>
          <w:bCs/>
        </w:rPr>
      </w:pPr>
    </w:p>
    <w:p w14:paraId="58C7F0FD" w14:textId="77777777" w:rsidR="00165B10" w:rsidRDefault="00165B10" w:rsidP="00165B10">
      <w:pPr>
        <w:jc w:val="both"/>
        <w:rPr>
          <w:sz w:val="28"/>
        </w:rPr>
      </w:pPr>
      <w:proofErr w:type="gramStart"/>
      <w:r>
        <w:rPr>
          <w:b/>
          <w:bCs/>
          <w:sz w:val="28"/>
        </w:rPr>
        <w:t>Przewodniczący  Komisji</w:t>
      </w:r>
      <w:proofErr w:type="gramEnd"/>
      <w:r>
        <w:rPr>
          <w:b/>
          <w:bCs/>
          <w:sz w:val="28"/>
        </w:rPr>
        <w:t xml:space="preserve"> p. Mikrut </w:t>
      </w:r>
      <w:r>
        <w:rPr>
          <w:sz w:val="28"/>
        </w:rPr>
        <w:t xml:space="preserve">przedstawił proponowany porządek obrad, który został przez zebranych przyjęty jednogłośnie. </w:t>
      </w:r>
    </w:p>
    <w:p w14:paraId="097506A2" w14:textId="77777777" w:rsidR="00165B10" w:rsidRDefault="00165B10" w:rsidP="00165B10">
      <w:pPr>
        <w:jc w:val="both"/>
      </w:pPr>
    </w:p>
    <w:p w14:paraId="698C3DD4" w14:textId="77777777" w:rsidR="00165B10" w:rsidRDefault="00165B10" w:rsidP="00165B10">
      <w:pPr>
        <w:jc w:val="both"/>
        <w:rPr>
          <w:b/>
          <w:bCs/>
        </w:rPr>
      </w:pPr>
    </w:p>
    <w:p w14:paraId="442CEB12" w14:textId="77777777" w:rsidR="00165B10" w:rsidRDefault="00165B10" w:rsidP="00165B10">
      <w:pPr>
        <w:jc w:val="both"/>
        <w:rPr>
          <w:b/>
          <w:bCs/>
        </w:rPr>
      </w:pPr>
    </w:p>
    <w:p w14:paraId="0A42F173" w14:textId="77777777" w:rsidR="00165B10" w:rsidRPr="00183875" w:rsidRDefault="00165B10" w:rsidP="00165B10">
      <w:pPr>
        <w:jc w:val="both"/>
        <w:rPr>
          <w:bCs/>
          <w:sz w:val="28"/>
        </w:rPr>
      </w:pPr>
      <w:r>
        <w:rPr>
          <w:b/>
          <w:bCs/>
          <w:sz w:val="28"/>
        </w:rPr>
        <w:t>Punkt 3.</w:t>
      </w:r>
      <w:r>
        <w:rPr>
          <w:b/>
          <w:bCs/>
          <w:sz w:val="28"/>
        </w:rPr>
        <w:tab/>
      </w:r>
      <w:r w:rsidRPr="00134464">
        <w:rPr>
          <w:b/>
          <w:bCs/>
          <w:sz w:val="28"/>
          <w:u w:val="single"/>
        </w:rPr>
        <w:t>A</w:t>
      </w:r>
      <w:r w:rsidRPr="0086054B">
        <w:rPr>
          <w:b/>
          <w:bCs/>
          <w:sz w:val="28"/>
          <w:u w:val="single"/>
        </w:rPr>
        <w:t xml:space="preserve">naliza </w:t>
      </w:r>
      <w:r>
        <w:rPr>
          <w:b/>
          <w:bCs/>
          <w:sz w:val="28"/>
          <w:u w:val="single"/>
        </w:rPr>
        <w:t xml:space="preserve">projektu budżetu miasta na 2020 rok. </w:t>
      </w:r>
    </w:p>
    <w:p w14:paraId="45358F6F" w14:textId="77777777" w:rsidR="00165B10" w:rsidRDefault="00165B10" w:rsidP="00165B10">
      <w:pPr>
        <w:jc w:val="both"/>
        <w:rPr>
          <w:sz w:val="28"/>
          <w:szCs w:val="28"/>
        </w:rPr>
      </w:pPr>
    </w:p>
    <w:p w14:paraId="32CC7A2E" w14:textId="77777777" w:rsidR="00165B10" w:rsidRDefault="00165B10" w:rsidP="00165B10">
      <w:pPr>
        <w:jc w:val="both"/>
        <w:rPr>
          <w:sz w:val="28"/>
        </w:rPr>
      </w:pPr>
      <w:r>
        <w:rPr>
          <w:sz w:val="28"/>
        </w:rPr>
        <w:t xml:space="preserve">Członkowie Komisji dokonali szczegółowej analizy projektu budżetu miasta po stronie wydatków. Po przeprowadzonej dyskusji postanowiono na kolejne posiedzenie Komisji zaprosić Burmistrza Miasta lub Jego Zastępcę w celu udzielenia wyjaśnień na pytania nurtujące członków Komisji. </w:t>
      </w:r>
    </w:p>
    <w:p w14:paraId="6977FCEB" w14:textId="77777777" w:rsidR="00165B10" w:rsidRDefault="00165B10" w:rsidP="00165B10">
      <w:pPr>
        <w:jc w:val="both"/>
        <w:rPr>
          <w:sz w:val="28"/>
        </w:rPr>
      </w:pPr>
    </w:p>
    <w:p w14:paraId="3B2EA4C7" w14:textId="77777777" w:rsidR="00165B10" w:rsidRDefault="00165B10" w:rsidP="00165B10">
      <w:pPr>
        <w:jc w:val="both"/>
        <w:rPr>
          <w:sz w:val="28"/>
        </w:rPr>
      </w:pPr>
    </w:p>
    <w:p w14:paraId="0774453B" w14:textId="77777777" w:rsidR="00165B10" w:rsidRDefault="00165B10" w:rsidP="00165B10">
      <w:pPr>
        <w:jc w:val="both"/>
        <w:rPr>
          <w:sz w:val="28"/>
        </w:rPr>
      </w:pPr>
    </w:p>
    <w:p w14:paraId="1290A13B" w14:textId="77777777" w:rsidR="00165B10" w:rsidRPr="00134464" w:rsidRDefault="00165B10" w:rsidP="00165B10">
      <w:pPr>
        <w:jc w:val="both"/>
        <w:rPr>
          <w:b/>
          <w:bCs/>
          <w:sz w:val="28"/>
        </w:rPr>
      </w:pPr>
      <w:r w:rsidRPr="00134464">
        <w:rPr>
          <w:b/>
          <w:bCs/>
          <w:sz w:val="28"/>
        </w:rPr>
        <w:t>Punkt 4.</w:t>
      </w:r>
      <w:r w:rsidRPr="00134464">
        <w:rPr>
          <w:b/>
          <w:bCs/>
          <w:sz w:val="28"/>
        </w:rPr>
        <w:tab/>
      </w:r>
      <w:r w:rsidRPr="00134464">
        <w:rPr>
          <w:b/>
          <w:bCs/>
          <w:sz w:val="28"/>
          <w:u w:val="single"/>
        </w:rPr>
        <w:t>Opracowanie planu pracy Komisji na 2020 rok</w:t>
      </w:r>
      <w:r w:rsidRPr="00134464">
        <w:rPr>
          <w:b/>
          <w:bCs/>
          <w:sz w:val="28"/>
        </w:rPr>
        <w:t xml:space="preserve">. </w:t>
      </w:r>
    </w:p>
    <w:p w14:paraId="51862222" w14:textId="77777777" w:rsidR="00165B10" w:rsidRDefault="00165B10" w:rsidP="00165B10">
      <w:pPr>
        <w:jc w:val="both"/>
        <w:rPr>
          <w:sz w:val="28"/>
        </w:rPr>
      </w:pPr>
    </w:p>
    <w:p w14:paraId="21D85A0E" w14:textId="77777777" w:rsidR="00165B10" w:rsidRDefault="00165B10" w:rsidP="00165B10">
      <w:pPr>
        <w:jc w:val="both"/>
        <w:rPr>
          <w:sz w:val="28"/>
        </w:rPr>
      </w:pPr>
      <w:r>
        <w:rPr>
          <w:sz w:val="28"/>
        </w:rPr>
        <w:t>Temat zostanie omówiony na kolejnym posiedzeniu.</w:t>
      </w:r>
    </w:p>
    <w:p w14:paraId="04038D8D" w14:textId="77777777" w:rsidR="00165B10" w:rsidRDefault="00165B10" w:rsidP="00165B10">
      <w:pPr>
        <w:jc w:val="both"/>
        <w:rPr>
          <w:sz w:val="28"/>
        </w:rPr>
      </w:pPr>
    </w:p>
    <w:p w14:paraId="175A121F" w14:textId="77777777" w:rsidR="00165B10" w:rsidRDefault="00165B10" w:rsidP="00165B10">
      <w:pPr>
        <w:jc w:val="both"/>
        <w:rPr>
          <w:sz w:val="28"/>
        </w:rPr>
      </w:pPr>
    </w:p>
    <w:p w14:paraId="7575F611" w14:textId="77777777" w:rsidR="00165B10" w:rsidRDefault="00165B10" w:rsidP="00165B10">
      <w:pPr>
        <w:jc w:val="both"/>
        <w:rPr>
          <w:sz w:val="28"/>
        </w:rPr>
      </w:pPr>
    </w:p>
    <w:p w14:paraId="496DDCF7" w14:textId="77777777" w:rsidR="00165B10" w:rsidRDefault="00165B10" w:rsidP="00165B10">
      <w:pPr>
        <w:pStyle w:val="Bezodstpw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62F31">
        <w:rPr>
          <w:rFonts w:ascii="Times New Roman" w:hAnsi="Times New Roman"/>
          <w:b/>
          <w:sz w:val="28"/>
          <w:szCs w:val="28"/>
        </w:rPr>
        <w:t xml:space="preserve">Punkt </w:t>
      </w:r>
      <w:r>
        <w:rPr>
          <w:rFonts w:ascii="Times New Roman" w:hAnsi="Times New Roman"/>
          <w:b/>
          <w:sz w:val="28"/>
          <w:szCs w:val="28"/>
        </w:rPr>
        <w:t>5</w:t>
      </w:r>
      <w:r w:rsidRPr="00762F31">
        <w:rPr>
          <w:rFonts w:ascii="Times New Roman" w:hAnsi="Times New Roman"/>
          <w:b/>
          <w:sz w:val="28"/>
          <w:szCs w:val="28"/>
        </w:rPr>
        <w:t>.</w:t>
      </w:r>
      <w:r w:rsidRPr="00762F31">
        <w:rPr>
          <w:rFonts w:ascii="Times New Roman" w:hAnsi="Times New Roman"/>
          <w:b/>
          <w:sz w:val="28"/>
          <w:szCs w:val="28"/>
        </w:rPr>
        <w:tab/>
      </w:r>
      <w:r w:rsidRPr="00762F31">
        <w:rPr>
          <w:rFonts w:ascii="Times New Roman" w:hAnsi="Times New Roman"/>
          <w:b/>
          <w:sz w:val="28"/>
          <w:szCs w:val="28"/>
          <w:u w:val="single"/>
        </w:rPr>
        <w:t>Sprawy bieżące</w:t>
      </w:r>
    </w:p>
    <w:p w14:paraId="16C2D410" w14:textId="77777777" w:rsidR="00165B10" w:rsidRPr="008A0DB1" w:rsidRDefault="00165B10" w:rsidP="00165B10">
      <w:pPr>
        <w:pStyle w:val="Bezodstpw"/>
        <w:jc w:val="both"/>
        <w:rPr>
          <w:rFonts w:ascii="Times New Roman" w:hAnsi="Times New Roman"/>
          <w:sz w:val="28"/>
          <w:szCs w:val="28"/>
        </w:rPr>
      </w:pPr>
    </w:p>
    <w:p w14:paraId="4B4E259B" w14:textId="77777777" w:rsidR="00165B10" w:rsidRPr="008A0DB1" w:rsidRDefault="00165B10" w:rsidP="00165B10">
      <w:pPr>
        <w:pStyle w:val="Bezodstpw"/>
        <w:jc w:val="both"/>
        <w:rPr>
          <w:rFonts w:ascii="Times New Roman" w:hAnsi="Times New Roman"/>
          <w:sz w:val="28"/>
          <w:szCs w:val="28"/>
        </w:rPr>
      </w:pPr>
      <w:r w:rsidRPr="008A0DB1">
        <w:rPr>
          <w:rFonts w:ascii="Times New Roman" w:hAnsi="Times New Roman"/>
          <w:sz w:val="28"/>
          <w:szCs w:val="28"/>
        </w:rPr>
        <w:t xml:space="preserve">Spraw bieżących nie omawiano. </w:t>
      </w:r>
    </w:p>
    <w:p w14:paraId="10058334" w14:textId="77777777" w:rsidR="00165B10" w:rsidRPr="008A0DB1" w:rsidRDefault="00165B10" w:rsidP="00165B10">
      <w:pPr>
        <w:pStyle w:val="Bezodstpw"/>
        <w:ind w:left="708" w:hanging="708"/>
        <w:jc w:val="both"/>
        <w:rPr>
          <w:rFonts w:ascii="Times New Roman" w:hAnsi="Times New Roman"/>
          <w:sz w:val="28"/>
          <w:szCs w:val="28"/>
        </w:rPr>
      </w:pPr>
    </w:p>
    <w:p w14:paraId="3E8717D7" w14:textId="77777777" w:rsidR="00165B10" w:rsidRDefault="00165B10" w:rsidP="00165B10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5FAA648D" w14:textId="77777777" w:rsidR="00165B10" w:rsidRDefault="00165B10" w:rsidP="00165B10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26E06012" w14:textId="77777777" w:rsidR="00165B10" w:rsidRDefault="00165B10" w:rsidP="00165B10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18AF">
        <w:rPr>
          <w:rFonts w:ascii="Times New Roman" w:hAnsi="Times New Roman" w:cs="Times New Roman"/>
          <w:b/>
          <w:sz w:val="28"/>
          <w:szCs w:val="28"/>
        </w:rPr>
        <w:t xml:space="preserve">Punkt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E18AF">
        <w:rPr>
          <w:rFonts w:ascii="Times New Roman" w:hAnsi="Times New Roman" w:cs="Times New Roman"/>
          <w:b/>
          <w:sz w:val="28"/>
          <w:szCs w:val="28"/>
        </w:rPr>
        <w:t>.</w:t>
      </w:r>
      <w:r w:rsidRPr="005E18AF">
        <w:rPr>
          <w:rFonts w:ascii="Times New Roman" w:hAnsi="Times New Roman" w:cs="Times New Roman"/>
          <w:b/>
          <w:sz w:val="28"/>
          <w:szCs w:val="28"/>
        </w:rPr>
        <w:tab/>
      </w:r>
      <w:r w:rsidRPr="005E18AF">
        <w:rPr>
          <w:rFonts w:ascii="Times New Roman" w:hAnsi="Times New Roman" w:cs="Times New Roman"/>
          <w:b/>
          <w:sz w:val="28"/>
          <w:szCs w:val="28"/>
          <w:u w:val="single"/>
        </w:rPr>
        <w:t>Zakończenie</w:t>
      </w:r>
    </w:p>
    <w:p w14:paraId="08D26D22" w14:textId="77777777" w:rsidR="00165B10" w:rsidRDefault="00165B10" w:rsidP="00165B10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B1559F" w14:textId="77777777" w:rsidR="00165B10" w:rsidRDefault="00165B10" w:rsidP="00165B10">
      <w:pPr>
        <w:jc w:val="both"/>
        <w:rPr>
          <w:sz w:val="28"/>
        </w:rPr>
      </w:pPr>
      <w:r>
        <w:rPr>
          <w:b/>
          <w:bCs/>
          <w:sz w:val="28"/>
        </w:rPr>
        <w:t xml:space="preserve">Przewodniczący obrad p. Mikrut </w:t>
      </w:r>
      <w:r>
        <w:rPr>
          <w:sz w:val="28"/>
        </w:rPr>
        <w:t xml:space="preserve">w związku z wyczerpaniem porządku obrad zamknął posiedzenie Komisji, dziękując obecnym za przybycie. </w:t>
      </w:r>
    </w:p>
    <w:p w14:paraId="2D2E64F1" w14:textId="77777777" w:rsidR="00165B10" w:rsidRDefault="00165B10" w:rsidP="00165B10">
      <w:pPr>
        <w:jc w:val="both"/>
        <w:rPr>
          <w:sz w:val="28"/>
        </w:rPr>
      </w:pPr>
    </w:p>
    <w:p w14:paraId="67E34385" w14:textId="77777777" w:rsidR="00165B10" w:rsidRDefault="00165B10" w:rsidP="00165B10">
      <w:pPr>
        <w:jc w:val="both"/>
        <w:rPr>
          <w:sz w:val="28"/>
        </w:rPr>
      </w:pPr>
    </w:p>
    <w:p w14:paraId="14A23A95" w14:textId="77777777" w:rsidR="00165B10" w:rsidRDefault="00165B10" w:rsidP="00165B10">
      <w:pPr>
        <w:pStyle w:val="Nagwek2"/>
      </w:pPr>
      <w:r>
        <w:t xml:space="preserve"> Protokołowała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Przewodniczył</w:t>
      </w:r>
    </w:p>
    <w:p w14:paraId="2EAE23DF" w14:textId="77777777" w:rsidR="00165B10" w:rsidRDefault="00165B10" w:rsidP="00165B10">
      <w:pPr>
        <w:jc w:val="both"/>
        <w:rPr>
          <w:sz w:val="28"/>
        </w:rPr>
      </w:pPr>
    </w:p>
    <w:p w14:paraId="69A2EF43" w14:textId="77777777" w:rsidR="00165B10" w:rsidRPr="00006CCB" w:rsidRDefault="00165B10" w:rsidP="00165B10">
      <w:pPr>
        <w:rPr>
          <w:sz w:val="28"/>
        </w:rPr>
      </w:pPr>
      <w:r>
        <w:rPr>
          <w:sz w:val="28"/>
        </w:rPr>
        <w:t xml:space="preserve">   (M. Zima)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  <w:proofErr w:type="gramStart"/>
      <w:r>
        <w:rPr>
          <w:sz w:val="28"/>
        </w:rPr>
        <w:t xml:space="preserve">   (</w:t>
      </w:r>
      <w:proofErr w:type="gramEnd"/>
      <w:r>
        <w:rPr>
          <w:sz w:val="28"/>
        </w:rPr>
        <w:t>R. Mikrut)</w:t>
      </w:r>
    </w:p>
    <w:p w14:paraId="2AC1C198" w14:textId="77777777" w:rsidR="00165B10" w:rsidRDefault="00165B10" w:rsidP="00165B10"/>
    <w:p w14:paraId="662CBF68" w14:textId="77777777" w:rsidR="00165B10" w:rsidRDefault="00165B10" w:rsidP="00165B10"/>
    <w:p w14:paraId="5DB7D4CB" w14:textId="77777777" w:rsidR="00165B10" w:rsidRDefault="00165B10" w:rsidP="00165B10"/>
    <w:p w14:paraId="706B4BAE" w14:textId="77777777" w:rsidR="00165B10" w:rsidRDefault="00165B10" w:rsidP="00165B10">
      <w:pPr>
        <w:jc w:val="both"/>
        <w:rPr>
          <w:sz w:val="28"/>
        </w:rPr>
      </w:pPr>
    </w:p>
    <w:p w14:paraId="796108A8" w14:textId="77777777" w:rsidR="002B69A7" w:rsidRPr="00165B10" w:rsidRDefault="002B69A7">
      <w:pPr>
        <w:rPr>
          <w:b/>
          <w:bCs/>
        </w:rPr>
      </w:pPr>
    </w:p>
    <w:sectPr w:rsidR="002B69A7" w:rsidRPr="00165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43D4B"/>
    <w:multiLevelType w:val="hybridMultilevel"/>
    <w:tmpl w:val="5BD47030"/>
    <w:lvl w:ilvl="0" w:tplc="7F206D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49961C7"/>
    <w:multiLevelType w:val="hybridMultilevel"/>
    <w:tmpl w:val="C7685F2C"/>
    <w:lvl w:ilvl="0" w:tplc="893A00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10"/>
    <w:rsid w:val="00165B10"/>
    <w:rsid w:val="002B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BEEFF"/>
  <w15:chartTrackingRefBased/>
  <w15:docId w15:val="{95157D6A-43B4-4FA2-9424-487455FE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65B10"/>
    <w:pPr>
      <w:keepNext/>
      <w:jc w:val="both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65B10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uiPriority w:val="1"/>
    <w:qFormat/>
    <w:rsid w:val="00165B10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165B1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165B1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277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2022-04-04T07:21:00Z</dcterms:created>
  <dcterms:modified xsi:type="dcterms:W3CDTF">2022-04-04T07:21:00Z</dcterms:modified>
</cp:coreProperties>
</file>