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BDE3" w14:textId="77777777" w:rsidR="002B0A40" w:rsidRPr="00FA2DDF" w:rsidRDefault="002B0A40" w:rsidP="002B0A4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 xml:space="preserve">Protokół Nr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FA2DDF">
        <w:rPr>
          <w:rFonts w:ascii="Times New Roman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14:paraId="179276BF" w14:textId="77777777" w:rsidR="002B0A40" w:rsidRPr="00FA2DDF" w:rsidRDefault="002B0A40" w:rsidP="002B0A4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>z posiedzenia</w:t>
      </w:r>
    </w:p>
    <w:p w14:paraId="68E24996" w14:textId="77777777" w:rsidR="002B0A40" w:rsidRDefault="002B0A40" w:rsidP="002B0A4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DDF">
        <w:rPr>
          <w:rFonts w:ascii="Times New Roman" w:hAnsi="Times New Roman" w:cs="Times New Roman"/>
          <w:b/>
          <w:sz w:val="32"/>
          <w:szCs w:val="32"/>
        </w:rPr>
        <w:t xml:space="preserve">Komisji Skarg, Petycji i Wniosków </w:t>
      </w:r>
    </w:p>
    <w:p w14:paraId="4C2DF547" w14:textId="77777777" w:rsidR="002B0A40" w:rsidRPr="00FA2DDF" w:rsidRDefault="002B0A40" w:rsidP="002B0A4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A2DDF">
        <w:rPr>
          <w:rFonts w:ascii="Times New Roman" w:hAnsi="Times New Roman" w:cs="Times New Roman"/>
          <w:b/>
          <w:sz w:val="32"/>
          <w:szCs w:val="32"/>
        </w:rPr>
        <w:t>Rady  Miasta</w:t>
      </w:r>
      <w:proofErr w:type="gramEnd"/>
      <w:r w:rsidRPr="00FA2DDF">
        <w:rPr>
          <w:rFonts w:ascii="Times New Roman" w:hAnsi="Times New Roman" w:cs="Times New Roman"/>
          <w:b/>
          <w:sz w:val="32"/>
          <w:szCs w:val="32"/>
        </w:rPr>
        <w:t xml:space="preserve"> Chełmna</w:t>
      </w:r>
    </w:p>
    <w:p w14:paraId="1A279351" w14:textId="77777777" w:rsidR="002B0A40" w:rsidRPr="000D4EA2" w:rsidRDefault="002B0A40" w:rsidP="002B0A40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4B3AD3" w14:textId="77777777" w:rsidR="002B0A40" w:rsidRPr="000D4EA2" w:rsidRDefault="002B0A40" w:rsidP="002B0A4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A2">
        <w:rPr>
          <w:rFonts w:ascii="Times New Roman" w:hAnsi="Times New Roman" w:cs="Times New Roman"/>
          <w:b/>
          <w:sz w:val="28"/>
          <w:szCs w:val="28"/>
        </w:rPr>
        <w:t xml:space="preserve">z </w:t>
      </w:r>
      <w:proofErr w:type="gramStart"/>
      <w:r w:rsidRPr="000D4EA2">
        <w:rPr>
          <w:rFonts w:ascii="Times New Roman" w:hAnsi="Times New Roman" w:cs="Times New Roman"/>
          <w:b/>
          <w:sz w:val="28"/>
          <w:szCs w:val="28"/>
        </w:rPr>
        <w:t xml:space="preserve">dnia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sierpnia</w:t>
      </w:r>
      <w:r w:rsidRPr="000D4EA2">
        <w:rPr>
          <w:rFonts w:ascii="Times New Roman" w:hAnsi="Times New Roman" w:cs="Times New Roman"/>
          <w:b/>
          <w:sz w:val="28"/>
          <w:szCs w:val="28"/>
        </w:rPr>
        <w:t xml:space="preserve"> 2020 roku</w:t>
      </w:r>
    </w:p>
    <w:p w14:paraId="101CBDE5" w14:textId="77777777" w:rsidR="002B0A40" w:rsidRDefault="002B0A40" w:rsidP="002B0A4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ADBCCE" w14:textId="77777777" w:rsidR="002B0A40" w:rsidRPr="000D4EA2" w:rsidRDefault="002B0A40" w:rsidP="002B0A40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30F0AB" w14:textId="77777777" w:rsidR="002B0A40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FA2DDF">
        <w:rPr>
          <w:rFonts w:ascii="Times New Roman" w:hAnsi="Times New Roman" w:cs="Times New Roman"/>
          <w:sz w:val="28"/>
          <w:szCs w:val="28"/>
          <w:u w:val="single"/>
        </w:rPr>
        <w:t>Obecni na posiedzeniu:</w:t>
      </w:r>
    </w:p>
    <w:p w14:paraId="458DB50D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14:paraId="686780E6" w14:textId="77777777" w:rsidR="002B0A40" w:rsidRPr="00FA2DDF" w:rsidRDefault="002B0A40" w:rsidP="002B0A4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1.</w:t>
      </w:r>
      <w:r w:rsidRPr="00FA2DDF">
        <w:rPr>
          <w:rFonts w:ascii="Times New Roman" w:hAnsi="Times New Roman" w:cs="Times New Roman"/>
          <w:sz w:val="28"/>
          <w:szCs w:val="28"/>
        </w:rPr>
        <w:tab/>
        <w:t xml:space="preserve">Iga Jambor – Skupniewicz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A2DDF">
        <w:rPr>
          <w:rFonts w:ascii="Times New Roman" w:hAnsi="Times New Roman" w:cs="Times New Roman"/>
          <w:sz w:val="28"/>
          <w:szCs w:val="28"/>
        </w:rPr>
        <w:t xml:space="preserve">przewodnicząca </w:t>
      </w:r>
    </w:p>
    <w:p w14:paraId="65C8D4D7" w14:textId="77777777" w:rsidR="002B0A40" w:rsidRPr="00FA2DDF" w:rsidRDefault="002B0A40" w:rsidP="002B0A4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2.</w:t>
      </w:r>
      <w:r w:rsidRPr="00FA2DDF">
        <w:rPr>
          <w:rFonts w:ascii="Times New Roman" w:hAnsi="Times New Roman" w:cs="Times New Roman"/>
          <w:sz w:val="28"/>
          <w:szCs w:val="28"/>
        </w:rPr>
        <w:tab/>
        <w:t>Marek Gębka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zastępca przewodniczącej</w:t>
      </w:r>
    </w:p>
    <w:p w14:paraId="649A1B6A" w14:textId="77777777" w:rsidR="002B0A40" w:rsidRPr="00FA2DDF" w:rsidRDefault="002B0A40" w:rsidP="002B0A4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>3.</w:t>
      </w:r>
      <w:r w:rsidRPr="00FA2DDF">
        <w:rPr>
          <w:rFonts w:ascii="Times New Roman" w:hAnsi="Times New Roman" w:cs="Times New Roman"/>
          <w:sz w:val="28"/>
          <w:szCs w:val="28"/>
        </w:rPr>
        <w:tab/>
        <w:t>Waldemar Piotrowski</w:t>
      </w:r>
    </w:p>
    <w:p w14:paraId="071A8D26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0A5A3E7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D8D9822" w14:textId="77777777" w:rsidR="002B0A40" w:rsidRPr="000D4EA2" w:rsidRDefault="002B0A40" w:rsidP="002B0A40">
      <w:pPr>
        <w:pStyle w:val="Bezodstpw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4EA2">
        <w:rPr>
          <w:rFonts w:ascii="Times New Roman" w:hAnsi="Times New Roman" w:cs="Times New Roman"/>
          <w:bCs/>
          <w:sz w:val="28"/>
          <w:szCs w:val="28"/>
          <w:u w:val="single"/>
        </w:rPr>
        <w:t>Tematyka posiedzenia:</w:t>
      </w:r>
    </w:p>
    <w:p w14:paraId="0C120135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C51237" w14:textId="77777777" w:rsidR="002B0A40" w:rsidRPr="00FA2DDF" w:rsidRDefault="002B0A40" w:rsidP="002B0A40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FA2DDF">
        <w:rPr>
          <w:rFonts w:ascii="Times New Roman" w:hAnsi="Times New Roman" w:cs="Times New Roman"/>
          <w:sz w:val="28"/>
          <w:szCs w:val="28"/>
        </w:rPr>
        <w:t>Otwarcie:</w:t>
      </w: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08589828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>- stwierdzenie quorum</w:t>
      </w:r>
    </w:p>
    <w:p w14:paraId="49D1F7A5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A2DDF">
        <w:rPr>
          <w:rFonts w:ascii="Times New Roman" w:hAnsi="Times New Roman" w:cs="Times New Roman"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>- przyjęcie protokołu z poprzedniego posiedzenia</w:t>
      </w:r>
    </w:p>
    <w:p w14:paraId="171648DD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CF60A8B" w14:textId="77777777" w:rsidR="002B0A40" w:rsidRPr="00FA2DDF" w:rsidRDefault="002B0A40" w:rsidP="002B0A40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FA2DDF">
        <w:rPr>
          <w:rFonts w:ascii="Times New Roman" w:hAnsi="Times New Roman" w:cs="Times New Roman"/>
          <w:sz w:val="28"/>
          <w:szCs w:val="28"/>
        </w:rPr>
        <w:t>Przyjęcie porządku posiedzenia:</w:t>
      </w:r>
    </w:p>
    <w:p w14:paraId="15FF628C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i/>
          <w:sz w:val="28"/>
          <w:szCs w:val="28"/>
        </w:rPr>
        <w:tab/>
        <w:t>- przegłosowanie porządku posiedzenia</w:t>
      </w:r>
    </w:p>
    <w:p w14:paraId="0174457E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2D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A2DD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49AA1D4" w14:textId="77777777" w:rsidR="002B0A40" w:rsidRPr="00E35173" w:rsidRDefault="002B0A40" w:rsidP="002B0A4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Opracowanie opinii do wniosku w ramach Obywatelskiej Inicjatywy </w:t>
      </w:r>
      <w:r w:rsidRPr="00E35173">
        <w:rPr>
          <w:rFonts w:ascii="Times New Roman" w:hAnsi="Times New Roman" w:cs="Times New Roman"/>
          <w:sz w:val="28"/>
          <w:szCs w:val="28"/>
        </w:rPr>
        <w:t xml:space="preserve">Uchwałodawczej. </w:t>
      </w:r>
    </w:p>
    <w:p w14:paraId="1B3F1E8E" w14:textId="77777777" w:rsidR="002B0A40" w:rsidRDefault="002B0A40" w:rsidP="002B0A40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</w:p>
    <w:p w14:paraId="5F83F90A" w14:textId="77777777" w:rsidR="002B0A40" w:rsidRPr="00FA2DDF" w:rsidRDefault="002B0A40" w:rsidP="002B0A40">
      <w:pPr>
        <w:pStyle w:val="Bezodstpw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 </w:t>
      </w:r>
      <w:r w:rsidRPr="00FA2DDF">
        <w:rPr>
          <w:rFonts w:ascii="Times New Roman" w:hAnsi="Times New Roman" w:cs="Times New Roman"/>
          <w:bCs/>
          <w:sz w:val="28"/>
          <w:szCs w:val="28"/>
        </w:rPr>
        <w:t xml:space="preserve">Zakończenie </w:t>
      </w:r>
    </w:p>
    <w:p w14:paraId="64F5CB19" w14:textId="77777777" w:rsidR="002B0A40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7D6F73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B2961CD" w14:textId="77777777" w:rsidR="002B0A40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1D99B2D7" w14:textId="77777777" w:rsidR="002B0A40" w:rsidRPr="000D4EA2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C08D8">
        <w:rPr>
          <w:rFonts w:ascii="Times New Roman" w:hAnsi="Times New Roman" w:cs="Times New Roman"/>
          <w:b/>
          <w:sz w:val="28"/>
          <w:szCs w:val="28"/>
        </w:rPr>
        <w:t xml:space="preserve">Ad. 1.  </w:t>
      </w:r>
      <w:r w:rsidRPr="004C08D8">
        <w:rPr>
          <w:rFonts w:ascii="Times New Roman" w:hAnsi="Times New Roman" w:cs="Times New Roman"/>
          <w:b/>
          <w:sz w:val="28"/>
          <w:szCs w:val="28"/>
          <w:u w:val="single"/>
        </w:rPr>
        <w:t>Otwarcie</w:t>
      </w:r>
    </w:p>
    <w:p w14:paraId="2C6EB2E1" w14:textId="77777777" w:rsidR="002B0A40" w:rsidRPr="004C08D8" w:rsidRDefault="002B0A40" w:rsidP="002B0A4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2DD1343C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bCs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 Jambor – Skupniewicz - </w:t>
      </w:r>
      <w:r w:rsidRPr="00FA2DDF">
        <w:rPr>
          <w:rFonts w:ascii="Times New Roman" w:hAnsi="Times New Roman" w:cs="Times New Roman"/>
          <w:sz w:val="28"/>
          <w:szCs w:val="28"/>
        </w:rPr>
        <w:t>otworzyła posiedzenie witając członków komisji.</w:t>
      </w:r>
    </w:p>
    <w:p w14:paraId="4DCDBB1C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900ECA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stwierdzenie quorum</w:t>
      </w:r>
    </w:p>
    <w:p w14:paraId="7994519E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C0C5D" w14:textId="77777777" w:rsidR="002B0A40" w:rsidRPr="00FA2DDF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bCs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 Jambor – Skupniewicz </w:t>
      </w:r>
      <w:r w:rsidRPr="00FA2DDF">
        <w:rPr>
          <w:rFonts w:ascii="Times New Roman" w:hAnsi="Times New Roman" w:cs="Times New Roman"/>
          <w:sz w:val="28"/>
          <w:szCs w:val="28"/>
        </w:rPr>
        <w:t xml:space="preserve">stwierdziła, że </w:t>
      </w:r>
      <w:r>
        <w:rPr>
          <w:rFonts w:ascii="Times New Roman" w:hAnsi="Times New Roman" w:cs="Times New Roman"/>
          <w:sz w:val="28"/>
          <w:szCs w:val="28"/>
        </w:rPr>
        <w:t xml:space="preserve">na stan trzech członków komisji </w:t>
      </w:r>
      <w:r w:rsidRPr="00FA2DDF">
        <w:rPr>
          <w:rFonts w:ascii="Times New Roman" w:hAnsi="Times New Roman" w:cs="Times New Roman"/>
          <w:sz w:val="28"/>
          <w:szCs w:val="28"/>
        </w:rPr>
        <w:t>obecni są wszyscy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DDF">
        <w:rPr>
          <w:rFonts w:ascii="Times New Roman" w:hAnsi="Times New Roman" w:cs="Times New Roman"/>
          <w:sz w:val="28"/>
          <w:szCs w:val="28"/>
        </w:rPr>
        <w:t>co stanowi wymagane quorum do podejmowania prawomocnych decyzji.</w:t>
      </w:r>
    </w:p>
    <w:p w14:paraId="4B433043" w14:textId="77777777" w:rsidR="002B0A40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6B9F6A6E" w14:textId="77777777" w:rsidR="002B0A40" w:rsidRPr="000D4EA2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DC2F3F9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  <w:t>- 2 -</w:t>
      </w:r>
    </w:p>
    <w:p w14:paraId="1B167498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783BC97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FA2DDF">
        <w:rPr>
          <w:rFonts w:ascii="Times New Roman" w:hAnsi="Times New Roman" w:cs="Times New Roman"/>
          <w:b/>
          <w:i/>
          <w:sz w:val="28"/>
          <w:szCs w:val="28"/>
        </w:rPr>
        <w:t>- przyjęcie protokołu z poprzedniego posiedzenia</w:t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23E6D0BD" w14:textId="77777777" w:rsidR="002B0A40" w:rsidRDefault="002B0A40" w:rsidP="002B0A4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E29B01" w14:textId="77777777" w:rsidR="002B0A40" w:rsidRPr="00FA2DDF" w:rsidRDefault="002B0A40" w:rsidP="002B0A40">
      <w:pPr>
        <w:pStyle w:val="Bezodstpw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DDF">
        <w:rPr>
          <w:rFonts w:ascii="Times New Roman" w:hAnsi="Times New Roman" w:cs="Times New Roman"/>
          <w:b/>
          <w:sz w:val="28"/>
          <w:szCs w:val="28"/>
        </w:rPr>
        <w:t xml:space="preserve">Przewodnicząca </w:t>
      </w:r>
      <w:proofErr w:type="gramStart"/>
      <w:r w:rsidRPr="00FA2DDF">
        <w:rPr>
          <w:rFonts w:ascii="Times New Roman" w:hAnsi="Times New Roman" w:cs="Times New Roman"/>
          <w:b/>
          <w:sz w:val="28"/>
          <w:szCs w:val="28"/>
        </w:rPr>
        <w:t>Komisji  p.</w:t>
      </w:r>
      <w:proofErr w:type="gramEnd"/>
      <w:r w:rsidRPr="00FA2DDF">
        <w:rPr>
          <w:rFonts w:ascii="Times New Roman" w:hAnsi="Times New Roman" w:cs="Times New Roman"/>
          <w:b/>
          <w:sz w:val="28"/>
          <w:szCs w:val="28"/>
        </w:rPr>
        <w:t xml:space="preserve"> Jambor – Skupniewicz </w:t>
      </w:r>
      <w:r w:rsidRPr="00FA2DDF">
        <w:rPr>
          <w:rFonts w:ascii="Times New Roman" w:hAnsi="Times New Roman" w:cs="Times New Roman"/>
          <w:sz w:val="28"/>
          <w:szCs w:val="28"/>
        </w:rPr>
        <w:t xml:space="preserve">poinformowała, że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A2DDF">
        <w:rPr>
          <w:rFonts w:ascii="Times New Roman" w:hAnsi="Times New Roman" w:cs="Times New Roman"/>
          <w:sz w:val="28"/>
          <w:szCs w:val="28"/>
        </w:rPr>
        <w:t>w związku z tym, iż do dnia posiedzenia nikt z członków komisji nie wniósł zastrzeżeń  do treści protokołu</w:t>
      </w:r>
      <w:r>
        <w:rPr>
          <w:rFonts w:ascii="Times New Roman" w:hAnsi="Times New Roman" w:cs="Times New Roman"/>
          <w:sz w:val="28"/>
          <w:szCs w:val="28"/>
        </w:rPr>
        <w:t xml:space="preserve"> Nr 7/2020  z </w:t>
      </w:r>
      <w:r w:rsidRPr="00FA2DDF">
        <w:rPr>
          <w:rFonts w:ascii="Times New Roman" w:hAnsi="Times New Roman" w:cs="Times New Roman"/>
          <w:sz w:val="28"/>
          <w:szCs w:val="28"/>
        </w:rPr>
        <w:t>posiedzenia Komisji</w:t>
      </w:r>
      <w:r>
        <w:rPr>
          <w:rFonts w:ascii="Times New Roman" w:hAnsi="Times New Roman" w:cs="Times New Roman"/>
          <w:sz w:val="28"/>
          <w:szCs w:val="28"/>
        </w:rPr>
        <w:t>, w związku                               z czym protokół uznaje się za przyjęty.</w:t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A2DD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14:paraId="586165FB" w14:textId="77777777" w:rsidR="002B0A40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B922840" w14:textId="77777777" w:rsidR="002B0A40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11EDF77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  <w:r w:rsidRPr="00FA2DDF">
        <w:rPr>
          <w:rFonts w:ascii="Times New Roman" w:hAnsi="Times New Roman" w:cs="Times New Roman"/>
          <w:sz w:val="28"/>
          <w:szCs w:val="28"/>
        </w:rPr>
        <w:tab/>
      </w:r>
    </w:p>
    <w:p w14:paraId="386FA542" w14:textId="77777777" w:rsidR="002B0A40" w:rsidRPr="006223C7" w:rsidRDefault="002B0A40" w:rsidP="002B0A4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Ad.2.  </w:t>
      </w:r>
      <w:r w:rsidRPr="006223C7">
        <w:rPr>
          <w:rFonts w:ascii="Times New Roman" w:hAnsi="Times New Roman" w:cs="Times New Roman"/>
          <w:b/>
          <w:sz w:val="28"/>
          <w:szCs w:val="28"/>
          <w:u w:val="single"/>
        </w:rPr>
        <w:t>Przyjęcie porządku posiedzenia</w:t>
      </w:r>
    </w:p>
    <w:p w14:paraId="2E23A454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863EBB4" w14:textId="77777777" w:rsidR="002B0A40" w:rsidRPr="00FA2DDF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2DDF">
        <w:rPr>
          <w:rFonts w:ascii="Times New Roman" w:hAnsi="Times New Roman" w:cs="Times New Roman"/>
          <w:b/>
          <w:sz w:val="28"/>
          <w:szCs w:val="28"/>
        </w:rPr>
        <w:t xml:space="preserve">Przewodnicząca Komisji </w:t>
      </w:r>
      <w:r w:rsidRPr="00FA2DDF">
        <w:rPr>
          <w:rFonts w:ascii="Times New Roman" w:hAnsi="Times New Roman" w:cs="Times New Roman"/>
          <w:b/>
          <w:bCs/>
          <w:sz w:val="28"/>
          <w:szCs w:val="28"/>
        </w:rPr>
        <w:t xml:space="preserve">p. Jambor – Skupniewicz </w:t>
      </w:r>
      <w:r w:rsidRPr="00FA2DDF">
        <w:rPr>
          <w:rFonts w:ascii="Times New Roman" w:hAnsi="Times New Roman" w:cs="Times New Roman"/>
          <w:b/>
          <w:sz w:val="28"/>
          <w:szCs w:val="28"/>
        </w:rPr>
        <w:t>–</w:t>
      </w:r>
      <w:r w:rsidRPr="00FA2DDF">
        <w:rPr>
          <w:rFonts w:ascii="Times New Roman" w:hAnsi="Times New Roman" w:cs="Times New Roman"/>
          <w:sz w:val="28"/>
          <w:szCs w:val="28"/>
        </w:rPr>
        <w:t xml:space="preserve"> zapoznała zebranych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2DDF">
        <w:rPr>
          <w:rFonts w:ascii="Times New Roman" w:hAnsi="Times New Roman" w:cs="Times New Roman"/>
          <w:sz w:val="28"/>
          <w:szCs w:val="28"/>
        </w:rPr>
        <w:t xml:space="preserve">z porządkiem posiedzenia, który został przez </w:t>
      </w:r>
      <w:proofErr w:type="gramStart"/>
      <w:r w:rsidRPr="00FA2DDF">
        <w:rPr>
          <w:rFonts w:ascii="Times New Roman" w:hAnsi="Times New Roman" w:cs="Times New Roman"/>
          <w:sz w:val="28"/>
          <w:szCs w:val="28"/>
        </w:rPr>
        <w:t>radnych  przyjęty</w:t>
      </w:r>
      <w:proofErr w:type="gramEnd"/>
      <w:r w:rsidRPr="00FA2DDF">
        <w:rPr>
          <w:rFonts w:ascii="Times New Roman" w:hAnsi="Times New Roman" w:cs="Times New Roman"/>
          <w:sz w:val="28"/>
          <w:szCs w:val="28"/>
        </w:rPr>
        <w:t xml:space="preserve"> jednogłośnie. </w:t>
      </w:r>
    </w:p>
    <w:p w14:paraId="1C563348" w14:textId="77777777" w:rsidR="002B0A40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1FA114C" w14:textId="77777777" w:rsidR="002B0A40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17656AA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3E7B198" w14:textId="77777777" w:rsidR="002B0A40" w:rsidRDefault="002B0A40" w:rsidP="002B0A4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 3.   </w:t>
      </w:r>
      <w:r w:rsidRPr="004F5D4C">
        <w:rPr>
          <w:rFonts w:ascii="Times New Roman" w:hAnsi="Times New Roman" w:cs="Times New Roman"/>
          <w:b/>
          <w:sz w:val="28"/>
          <w:szCs w:val="28"/>
          <w:u w:val="single"/>
        </w:rPr>
        <w:t xml:space="preserve">Opracowanie opinii do </w:t>
      </w:r>
      <w:proofErr w:type="gramStart"/>
      <w:r w:rsidRPr="004F5D4C">
        <w:rPr>
          <w:rFonts w:ascii="Times New Roman" w:hAnsi="Times New Roman" w:cs="Times New Roman"/>
          <w:b/>
          <w:sz w:val="28"/>
          <w:szCs w:val="28"/>
          <w:u w:val="single"/>
        </w:rPr>
        <w:t>wniosku  w</w:t>
      </w:r>
      <w:proofErr w:type="gramEnd"/>
      <w:r w:rsidRPr="004F5D4C">
        <w:rPr>
          <w:rFonts w:ascii="Times New Roman" w:hAnsi="Times New Roman" w:cs="Times New Roman"/>
          <w:b/>
          <w:sz w:val="28"/>
          <w:szCs w:val="28"/>
          <w:u w:val="single"/>
        </w:rPr>
        <w:t xml:space="preserve"> ramach Obywatelskiej </w:t>
      </w:r>
    </w:p>
    <w:p w14:paraId="3A94D508" w14:textId="77777777" w:rsidR="002B0A40" w:rsidRPr="004F5D4C" w:rsidRDefault="002B0A40" w:rsidP="002B0A40">
      <w:pPr>
        <w:pStyle w:val="Bezodstpw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D4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4F5D4C">
        <w:rPr>
          <w:rFonts w:ascii="Times New Roman" w:hAnsi="Times New Roman" w:cs="Times New Roman"/>
          <w:b/>
          <w:sz w:val="28"/>
          <w:szCs w:val="28"/>
          <w:u w:val="single"/>
        </w:rPr>
        <w:t>Inicjaty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wy  Uchwałodawczej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14:paraId="7ABD7250" w14:textId="77777777" w:rsidR="002B0A40" w:rsidRPr="00FA2DDF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0D7622B" w14:textId="77777777" w:rsidR="002B0A40" w:rsidRPr="001A0369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A0369">
        <w:rPr>
          <w:rFonts w:ascii="Times New Roman" w:hAnsi="Times New Roman" w:cs="Times New Roman"/>
          <w:sz w:val="28"/>
          <w:szCs w:val="28"/>
        </w:rPr>
        <w:t xml:space="preserve">Członkowie Komisji zapoznali się z opinią radcy prawnego dotycząca oceny </w:t>
      </w:r>
      <w:proofErr w:type="spellStart"/>
      <w:r w:rsidRPr="001A0369">
        <w:rPr>
          <w:rFonts w:ascii="Times New Roman" w:hAnsi="Times New Roman" w:cs="Times New Roman"/>
          <w:sz w:val="28"/>
          <w:szCs w:val="28"/>
        </w:rPr>
        <w:t>formalno</w:t>
      </w:r>
      <w:proofErr w:type="spellEnd"/>
      <w:r w:rsidRPr="001A0369">
        <w:rPr>
          <w:rFonts w:ascii="Times New Roman" w:hAnsi="Times New Roman" w:cs="Times New Roman"/>
          <w:sz w:val="28"/>
          <w:szCs w:val="28"/>
        </w:rPr>
        <w:t xml:space="preserve"> – prawnej wniosku złożonego przez Komitet Obywatelskiej Inicjatywy Uchwałodawczej w sprawie utworzenia jednostki pomocniczej pod nazwa „Chełmiński Ośrodek Sportu i Rekreacji” na terenie Jeziora Starogrodzkiego – Załącznik do protokołu. </w:t>
      </w:r>
    </w:p>
    <w:p w14:paraId="71DDF63E" w14:textId="77777777" w:rsidR="002B0A40" w:rsidRPr="001A0369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B3C9491" w14:textId="77777777" w:rsidR="002B0A40" w:rsidRPr="001A0369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A0369">
        <w:rPr>
          <w:rFonts w:ascii="Times New Roman" w:hAnsi="Times New Roman" w:cs="Times New Roman"/>
          <w:sz w:val="28"/>
          <w:szCs w:val="28"/>
        </w:rPr>
        <w:t xml:space="preserve">Po przeprowadzonej dyskusji członkowie Komisji </w:t>
      </w:r>
      <w:r>
        <w:rPr>
          <w:rFonts w:ascii="Times New Roman" w:hAnsi="Times New Roman" w:cs="Times New Roman"/>
          <w:sz w:val="28"/>
          <w:szCs w:val="28"/>
        </w:rPr>
        <w:t>jednogłośnie wy</w:t>
      </w:r>
      <w:r w:rsidRPr="001A0369">
        <w:rPr>
          <w:rFonts w:ascii="Times New Roman" w:hAnsi="Times New Roman" w:cs="Times New Roman"/>
          <w:sz w:val="28"/>
          <w:szCs w:val="28"/>
        </w:rPr>
        <w:t>pracowali opini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1A0369">
        <w:rPr>
          <w:rFonts w:ascii="Times New Roman" w:hAnsi="Times New Roman" w:cs="Times New Roman"/>
          <w:sz w:val="28"/>
          <w:szCs w:val="28"/>
        </w:rPr>
        <w:t xml:space="preserve"> w przedmiotowej sprawie o następującej treści: </w:t>
      </w:r>
    </w:p>
    <w:p w14:paraId="0E1C7C2F" w14:textId="77777777" w:rsidR="002B0A40" w:rsidRPr="00511844" w:rsidRDefault="002B0A40" w:rsidP="002B0A4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511844">
        <w:rPr>
          <w:rFonts w:ascii="Times New Roman" w:hAnsi="Times New Roman" w:cs="Times New Roman"/>
          <w:sz w:val="28"/>
          <w:szCs w:val="28"/>
        </w:rPr>
        <w:t xml:space="preserve">Komisja zapoznała się z wnioskiem, który wpłynął do Komisji dnia 27.07.2020 r. oraz </w:t>
      </w:r>
      <w:proofErr w:type="gramStart"/>
      <w:r w:rsidRPr="00511844">
        <w:rPr>
          <w:rFonts w:ascii="Times New Roman" w:hAnsi="Times New Roman" w:cs="Times New Roman"/>
          <w:sz w:val="28"/>
          <w:szCs w:val="28"/>
        </w:rPr>
        <w:t>z  opinią</w:t>
      </w:r>
      <w:proofErr w:type="gramEnd"/>
      <w:r w:rsidRPr="00511844">
        <w:rPr>
          <w:rFonts w:ascii="Times New Roman" w:hAnsi="Times New Roman" w:cs="Times New Roman"/>
          <w:sz w:val="28"/>
          <w:szCs w:val="28"/>
        </w:rPr>
        <w:t xml:space="preserve"> radcy prawnego    z dnia 3.08.2020 r., która wskazuje, iż złożony wniosek nie spełnia warunków formalno-prawnych przewidzianych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1844">
        <w:rPr>
          <w:rFonts w:ascii="Times New Roman" w:hAnsi="Times New Roman" w:cs="Times New Roman"/>
          <w:sz w:val="28"/>
          <w:szCs w:val="28"/>
        </w:rPr>
        <w:t xml:space="preserve">w statucie Gminy Miasta Chełmna. </w:t>
      </w:r>
    </w:p>
    <w:p w14:paraId="75D4D423" w14:textId="77777777" w:rsidR="002B0A40" w:rsidRPr="00511844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511844">
        <w:rPr>
          <w:rFonts w:ascii="Times New Roman" w:hAnsi="Times New Roman" w:cs="Times New Roman"/>
          <w:sz w:val="28"/>
          <w:szCs w:val="28"/>
        </w:rPr>
        <w:t xml:space="preserve">Ponadto po zapoznaniu się z treścią wniosku i </w:t>
      </w:r>
      <w:proofErr w:type="gramStart"/>
      <w:r w:rsidRPr="00511844">
        <w:rPr>
          <w:rFonts w:ascii="Times New Roman" w:hAnsi="Times New Roman" w:cs="Times New Roman"/>
          <w:sz w:val="28"/>
          <w:szCs w:val="28"/>
        </w:rPr>
        <w:t>jego  uzasadnieniem</w:t>
      </w:r>
      <w:proofErr w:type="gramEnd"/>
      <w:r w:rsidRPr="00511844">
        <w:rPr>
          <w:rFonts w:ascii="Times New Roman" w:hAnsi="Times New Roman" w:cs="Times New Roman"/>
          <w:sz w:val="28"/>
          <w:szCs w:val="28"/>
        </w:rPr>
        <w:t xml:space="preserve">, Komisja widzi merytoryczne nieścisłości, które mogą wprowadzać mieszkańców w błąd, gdyż mijają się z prawdą.  Nigdzie nie zostało powiedziane, jakoby ECWM miało stać się miejscem produkcyjnym ZAZ, na co wskazuje Wnioskodawca. Nieprawdą jest </w:t>
      </w:r>
      <w:proofErr w:type="gramStart"/>
      <w:r w:rsidRPr="00511844">
        <w:rPr>
          <w:rFonts w:ascii="Times New Roman" w:hAnsi="Times New Roman" w:cs="Times New Roman"/>
          <w:sz w:val="28"/>
          <w:szCs w:val="28"/>
        </w:rPr>
        <w:t>również ,</w:t>
      </w:r>
      <w:proofErr w:type="gramEnd"/>
      <w:r w:rsidRPr="00511844">
        <w:rPr>
          <w:rFonts w:ascii="Times New Roman" w:hAnsi="Times New Roman" w:cs="Times New Roman"/>
          <w:sz w:val="28"/>
          <w:szCs w:val="28"/>
        </w:rPr>
        <w:t xml:space="preserve"> że Ośrodek nad Jeziorem Starogrodzkim miałby stać się niedostępny dla mieszkańców i miejscem dyskryminacji osób pełnosprawnych. </w:t>
      </w:r>
    </w:p>
    <w:p w14:paraId="00DB4458" w14:textId="77777777" w:rsidR="002B0A40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511844">
        <w:rPr>
          <w:rFonts w:ascii="Times New Roman" w:hAnsi="Times New Roman" w:cs="Times New Roman"/>
          <w:sz w:val="28"/>
          <w:szCs w:val="28"/>
        </w:rPr>
        <w:t xml:space="preserve">Spośród proponowanych przez Burmistrzów wizji </w:t>
      </w:r>
      <w:proofErr w:type="gramStart"/>
      <w:r w:rsidRPr="00511844">
        <w:rPr>
          <w:rFonts w:ascii="Times New Roman" w:hAnsi="Times New Roman" w:cs="Times New Roman"/>
          <w:sz w:val="28"/>
          <w:szCs w:val="28"/>
        </w:rPr>
        <w:t>(  te</w:t>
      </w:r>
      <w:proofErr w:type="gramEnd"/>
      <w:r w:rsidRPr="00511844">
        <w:rPr>
          <w:rFonts w:ascii="Times New Roman" w:hAnsi="Times New Roman" w:cs="Times New Roman"/>
          <w:sz w:val="28"/>
          <w:szCs w:val="28"/>
        </w:rPr>
        <w:t xml:space="preserve"> są trzy: dzierżawa, spółdzielnia i ZAZ )- koncepcja ZAZ-u wg przedstawionej na sesji 27.maja prezentacji, zdaje się tworzyć najbardziej realne możliwości kontynuowania funkcji hotelowej, gastronomicznej i rekreacyjnej, bez ograniczania dostępności </w:t>
      </w:r>
    </w:p>
    <w:p w14:paraId="76D9A0BC" w14:textId="77777777" w:rsidR="002B0A40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- 3 - </w:t>
      </w:r>
    </w:p>
    <w:p w14:paraId="15F8320E" w14:textId="77777777" w:rsidR="002B0A40" w:rsidRPr="00511844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511844">
        <w:rPr>
          <w:rFonts w:ascii="Times New Roman" w:hAnsi="Times New Roman" w:cs="Times New Roman"/>
          <w:sz w:val="28"/>
          <w:szCs w:val="28"/>
        </w:rPr>
        <w:t>dla kogokolwiek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44">
        <w:rPr>
          <w:rFonts w:ascii="Times New Roman" w:hAnsi="Times New Roman" w:cs="Times New Roman"/>
          <w:sz w:val="28"/>
          <w:szCs w:val="28"/>
        </w:rPr>
        <w:t xml:space="preserve">- i na tym mieszkańcom najbardziej zależy, jak można wnioskować z przedstawionego pisma.  Daje to również możliwość utrzymania wpływu Miasta Chełmna na funkcjonowanie tego obiektu. Wnioskodawca sugeruje powołanie </w:t>
      </w:r>
      <w:proofErr w:type="gramStart"/>
      <w:r w:rsidRPr="00511844">
        <w:rPr>
          <w:rFonts w:ascii="Times New Roman" w:hAnsi="Times New Roman" w:cs="Times New Roman"/>
          <w:sz w:val="28"/>
          <w:szCs w:val="28"/>
        </w:rPr>
        <w:t>ZAZ,</w:t>
      </w:r>
      <w:proofErr w:type="gramEnd"/>
      <w:r w:rsidRPr="00511844">
        <w:rPr>
          <w:rFonts w:ascii="Times New Roman" w:hAnsi="Times New Roman" w:cs="Times New Roman"/>
          <w:sz w:val="28"/>
          <w:szCs w:val="28"/>
        </w:rPr>
        <w:t xml:space="preserve"> jako jedynej wizji dla tego miejsca zaproponowanej przez Burmistrzów, co również nie ma odniesienia w rzeczywistości. </w:t>
      </w:r>
    </w:p>
    <w:p w14:paraId="6DA4F55C" w14:textId="77777777" w:rsidR="002B0A40" w:rsidRPr="00511844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511844">
        <w:rPr>
          <w:rFonts w:ascii="Times New Roman" w:hAnsi="Times New Roman" w:cs="Times New Roman"/>
          <w:sz w:val="28"/>
          <w:szCs w:val="28"/>
        </w:rPr>
        <w:t xml:space="preserve">Wnioskodawca widzi potrzebę powołania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511844">
        <w:rPr>
          <w:rFonts w:ascii="Times New Roman" w:hAnsi="Times New Roman" w:cs="Times New Roman"/>
          <w:sz w:val="28"/>
          <w:szCs w:val="28"/>
        </w:rPr>
        <w:t>OSiR</w:t>
      </w:r>
      <w:proofErr w:type="spellEnd"/>
      <w:r w:rsidRPr="00511844">
        <w:rPr>
          <w:rFonts w:ascii="Times New Roman" w:hAnsi="Times New Roman" w:cs="Times New Roman"/>
          <w:sz w:val="28"/>
          <w:szCs w:val="28"/>
        </w:rPr>
        <w:t xml:space="preserve">-u, ale nie bierze pod uwagę obecnej sytuacji finansowej gminy. A ta raczej zmusza do cięcia kosztów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1844">
        <w:rPr>
          <w:rFonts w:ascii="Times New Roman" w:hAnsi="Times New Roman" w:cs="Times New Roman"/>
          <w:sz w:val="28"/>
          <w:szCs w:val="28"/>
        </w:rPr>
        <w:t xml:space="preserve">i szukania środków zewnętrznych w celu odciążenia budżetu Miasta </w:t>
      </w:r>
      <w:proofErr w:type="gramStart"/>
      <w:r w:rsidRPr="00511844">
        <w:rPr>
          <w:rFonts w:ascii="Times New Roman" w:hAnsi="Times New Roman" w:cs="Times New Roman"/>
          <w:sz w:val="28"/>
          <w:szCs w:val="28"/>
        </w:rPr>
        <w:t xml:space="preserve">Chełmna,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1844">
        <w:rPr>
          <w:rFonts w:ascii="Times New Roman" w:hAnsi="Times New Roman" w:cs="Times New Roman"/>
          <w:sz w:val="28"/>
          <w:szCs w:val="28"/>
        </w:rPr>
        <w:t>a nie dokładania nowych zobowiązań finansowych.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44">
        <w:rPr>
          <w:rFonts w:ascii="Times New Roman" w:hAnsi="Times New Roman" w:cs="Times New Roman"/>
          <w:sz w:val="28"/>
          <w:szCs w:val="28"/>
        </w:rPr>
        <w:t xml:space="preserve">Wnioskodawca nie widzi również problemu w nieustannie powiększającej się dotacji do ECWM i Ośrodka, </w:t>
      </w:r>
      <w:proofErr w:type="gramStart"/>
      <w:r w:rsidRPr="00511844">
        <w:rPr>
          <w:rFonts w:ascii="Times New Roman" w:hAnsi="Times New Roman" w:cs="Times New Roman"/>
          <w:sz w:val="28"/>
          <w:szCs w:val="28"/>
        </w:rPr>
        <w:t>a  należałoby</w:t>
      </w:r>
      <w:proofErr w:type="gramEnd"/>
      <w:r w:rsidRPr="00511844">
        <w:rPr>
          <w:rFonts w:ascii="Times New Roman" w:hAnsi="Times New Roman" w:cs="Times New Roman"/>
          <w:sz w:val="28"/>
          <w:szCs w:val="28"/>
        </w:rPr>
        <w:t xml:space="preserve"> pamiętać, że są to nasze wspólne pieniądze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44">
        <w:rPr>
          <w:rFonts w:ascii="Times New Roman" w:hAnsi="Times New Roman" w:cs="Times New Roman"/>
          <w:sz w:val="28"/>
          <w:szCs w:val="28"/>
        </w:rPr>
        <w:t xml:space="preserve">- Mieszkanek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11844">
        <w:rPr>
          <w:rFonts w:ascii="Times New Roman" w:hAnsi="Times New Roman" w:cs="Times New Roman"/>
          <w:sz w:val="28"/>
          <w:szCs w:val="28"/>
        </w:rPr>
        <w:t>i Mieszkańców Chełmna.  I należy zaznaczyć, że obecna dotacja sięga już 581.400 zł. W przypadku podjęcia decyzji przez Radę Miasta o realizacji ZAZ nad Jeziorem Starogrodzkim, partycypacja w kosztach funkcjonowania tego miejsca będzie wynosiła ok. 160.000 zł. I tu należy podkreślić, że żadna decyzja w tej sprawie jeszcze nie zapadła, zatem argument Wnioskodawcy, jakoby (cyt.) „ (...) Gmina Miasto Chełmno dąży do pozbycia się obiektu (...)” i tu Wnioskodawca sugeruje odejście od zadania własnego, jakim jest dotacja – jest eufemistycznie mówiąc rozminięciem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44">
        <w:rPr>
          <w:rFonts w:ascii="Times New Roman" w:hAnsi="Times New Roman" w:cs="Times New Roman"/>
          <w:sz w:val="28"/>
          <w:szCs w:val="28"/>
        </w:rPr>
        <w:t xml:space="preserve">z rzeczywistością. </w:t>
      </w:r>
    </w:p>
    <w:p w14:paraId="6C65C60D" w14:textId="77777777" w:rsidR="002B0A40" w:rsidRPr="00511844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511844">
        <w:rPr>
          <w:rFonts w:ascii="Times New Roman" w:hAnsi="Times New Roman" w:cs="Times New Roman"/>
          <w:sz w:val="28"/>
          <w:szCs w:val="28"/>
        </w:rPr>
        <w:t xml:space="preserve">Zdaniem Komisji wniosek poza kwestią formalno-prawną, nie spełnia również kryterium prawdziwości przytaczanych twierdzeń. W związku z </w:t>
      </w:r>
      <w:proofErr w:type="gramStart"/>
      <w:r w:rsidRPr="00511844">
        <w:rPr>
          <w:rFonts w:ascii="Times New Roman" w:hAnsi="Times New Roman" w:cs="Times New Roman"/>
          <w:sz w:val="28"/>
          <w:szCs w:val="28"/>
        </w:rPr>
        <w:t>powyższym,  negatywnie</w:t>
      </w:r>
      <w:proofErr w:type="gramEnd"/>
      <w:r w:rsidRPr="00511844">
        <w:rPr>
          <w:rFonts w:ascii="Times New Roman" w:hAnsi="Times New Roman" w:cs="Times New Roman"/>
          <w:sz w:val="28"/>
          <w:szCs w:val="28"/>
        </w:rPr>
        <w:t xml:space="preserve"> opiniuje wniosek o podjęcie  uchwały w sprawie Utworzenia Jednostki Pomocniczej pod nazwą „Chełmiński Ośrodek Sportu i Rekreacji” na terenie Jeziora Starogrodzkiego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511844">
        <w:rPr>
          <w:rFonts w:ascii="Times New Roman" w:hAnsi="Times New Roman" w:cs="Times New Roman"/>
          <w:sz w:val="28"/>
          <w:szCs w:val="28"/>
        </w:rPr>
        <w:t xml:space="preserve">– Załącznik do protokołu. </w:t>
      </w:r>
    </w:p>
    <w:p w14:paraId="176BD5D7" w14:textId="77777777" w:rsidR="002B0A40" w:rsidRPr="00511844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EF748FD" w14:textId="77777777" w:rsidR="002B0A40" w:rsidRDefault="002B0A40" w:rsidP="002B0A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B7C803" w14:textId="77777777" w:rsidR="002B0A40" w:rsidRPr="008E6456" w:rsidRDefault="002B0A40" w:rsidP="002B0A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80D41D" w14:textId="77777777" w:rsidR="002B0A40" w:rsidRPr="006223C7" w:rsidRDefault="002B0A40" w:rsidP="002B0A4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Ad. 4.   </w:t>
      </w:r>
      <w:r w:rsidRPr="006223C7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215618C8" w14:textId="77777777" w:rsidR="002B0A40" w:rsidRPr="006223C7" w:rsidRDefault="002B0A40" w:rsidP="002B0A40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0165A1" w14:textId="77777777" w:rsidR="002B0A40" w:rsidRPr="006223C7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b/>
          <w:sz w:val="28"/>
          <w:szCs w:val="28"/>
        </w:rPr>
        <w:t xml:space="preserve">Przewodnicząca Komisji p. Jambor – Skupniewicz - </w:t>
      </w:r>
      <w:r w:rsidRPr="006223C7">
        <w:rPr>
          <w:rFonts w:ascii="Times New Roman" w:hAnsi="Times New Roman" w:cs="Times New Roman"/>
          <w:sz w:val="28"/>
          <w:szCs w:val="28"/>
        </w:rPr>
        <w:t xml:space="preserve">w związku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223C7">
        <w:rPr>
          <w:rFonts w:ascii="Times New Roman" w:hAnsi="Times New Roman" w:cs="Times New Roman"/>
          <w:sz w:val="28"/>
          <w:szCs w:val="28"/>
        </w:rPr>
        <w:t>z wyczerpaniem porządku obrad zamknęła posiedzenie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3C7">
        <w:rPr>
          <w:rFonts w:ascii="Times New Roman" w:hAnsi="Times New Roman" w:cs="Times New Roman"/>
          <w:sz w:val="28"/>
          <w:szCs w:val="28"/>
        </w:rPr>
        <w:t xml:space="preserve"> dziękując obecnym za przybycie</w:t>
      </w:r>
      <w:r>
        <w:rPr>
          <w:rFonts w:ascii="Times New Roman" w:hAnsi="Times New Roman" w:cs="Times New Roman"/>
          <w:sz w:val="28"/>
          <w:szCs w:val="28"/>
        </w:rPr>
        <w:t xml:space="preserve"> i głos w dyskusji. </w:t>
      </w:r>
    </w:p>
    <w:p w14:paraId="73A4BB6F" w14:textId="77777777" w:rsidR="002B0A40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1B78B89" w14:textId="77777777" w:rsidR="002B0A40" w:rsidRPr="006223C7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970C423" w14:textId="77777777" w:rsidR="002B0A40" w:rsidRPr="006223C7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sz w:val="28"/>
          <w:szCs w:val="28"/>
        </w:rPr>
        <w:t>Protokołował:</w:t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  <w:t>Przewodniczyła:</w:t>
      </w:r>
    </w:p>
    <w:p w14:paraId="0621437E" w14:textId="77777777" w:rsidR="002B0A40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526E4E8" w14:textId="77777777" w:rsidR="002B0A40" w:rsidRPr="006223C7" w:rsidRDefault="002B0A40" w:rsidP="002B0A4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223C7">
        <w:rPr>
          <w:rFonts w:ascii="Times New Roman" w:hAnsi="Times New Roman" w:cs="Times New Roman"/>
          <w:sz w:val="28"/>
          <w:szCs w:val="28"/>
        </w:rPr>
        <w:t>(Marek Gębka)</w:t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r w:rsidRPr="006223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23C7">
        <w:rPr>
          <w:rFonts w:ascii="Times New Roman" w:hAnsi="Times New Roman" w:cs="Times New Roman"/>
          <w:sz w:val="28"/>
          <w:szCs w:val="28"/>
        </w:rPr>
        <w:tab/>
        <w:t>( Iga</w:t>
      </w:r>
      <w:proofErr w:type="gramEnd"/>
      <w:r w:rsidRPr="006223C7">
        <w:rPr>
          <w:rFonts w:ascii="Times New Roman" w:hAnsi="Times New Roman" w:cs="Times New Roman"/>
          <w:sz w:val="28"/>
          <w:szCs w:val="28"/>
        </w:rPr>
        <w:t xml:space="preserve"> Jambor Skupniewicz) </w:t>
      </w:r>
    </w:p>
    <w:p w14:paraId="0028719A" w14:textId="77777777" w:rsidR="002B0A40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A9AC1D7" w14:textId="77777777" w:rsidR="002B0A40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E0B24FC" w14:textId="77777777" w:rsidR="002B0A40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C968B2C" w14:textId="77777777" w:rsidR="002B0A40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665F699" w14:textId="77777777" w:rsidR="002B0A40" w:rsidRDefault="002B0A40" w:rsidP="002B0A4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528661D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347"/>
    <w:multiLevelType w:val="hybridMultilevel"/>
    <w:tmpl w:val="8AC40AC2"/>
    <w:lvl w:ilvl="0" w:tplc="6B9EFEC6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40"/>
    <w:rsid w:val="00024006"/>
    <w:rsid w:val="002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FB46"/>
  <w15:chartTrackingRefBased/>
  <w15:docId w15:val="{FB2CDDDA-F11E-4D5C-B3FA-0CEB81D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0A4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2022-04-01T07:37:00Z</dcterms:created>
  <dcterms:modified xsi:type="dcterms:W3CDTF">2022-04-01T07:38:00Z</dcterms:modified>
</cp:coreProperties>
</file>