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B0" w:rsidRDefault="002265B0" w:rsidP="00226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l-PL"/>
        </w:rPr>
        <w:t>Obowiązek informacyjny w celu dofinansowania kosztów kształcenia młodocianego pracownika</w:t>
      </w:r>
    </w:p>
    <w:p w:rsidR="00181D4E" w:rsidRDefault="00181D4E" w:rsidP="00226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l-PL"/>
        </w:rPr>
      </w:pPr>
    </w:p>
    <w:p w:rsidR="00181D4E" w:rsidRDefault="00181D4E" w:rsidP="00226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pl-PL"/>
        </w:rPr>
      </w:pPr>
    </w:p>
    <w:p w:rsidR="002265B0" w:rsidRDefault="002265B0" w:rsidP="00226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highlight w:val="white"/>
          <w:lang w:eastAsia="pl-PL"/>
        </w:rPr>
      </w:pPr>
    </w:p>
    <w:p w:rsidR="002265B0" w:rsidRDefault="002265B0" w:rsidP="002265B0">
      <w:pPr>
        <w:shd w:val="clear" w:color="auto" w:fill="FFFFFF" w:themeFill="background1"/>
        <w:spacing w:after="0" w:line="240" w:lineRule="auto"/>
        <w:jc w:val="both"/>
      </w:pPr>
      <w:bookmarkStart w:id="0" w:name="_Hlk61606662"/>
      <w:r>
        <w:rPr>
          <w:rFonts w:ascii="Times New Roman" w:eastAsia="Times New Roman" w:hAnsi="Times New Roman"/>
          <w:sz w:val="24"/>
          <w:szCs w:val="24"/>
        </w:rPr>
        <w:t xml:space="preserve">1. Administratorem danych osobowych jest </w:t>
      </w:r>
      <w:r>
        <w:rPr>
          <w:rFonts w:ascii="Times New Roman" w:eastAsia="Times New Roman" w:hAnsi="Times New Roman"/>
          <w:b/>
          <w:bCs/>
          <w:sz w:val="24"/>
          <w:szCs w:val="24"/>
        </w:rPr>
        <w:t>Burmistrz Miasta Chełmna</w:t>
      </w:r>
      <w:r>
        <w:rPr>
          <w:rFonts w:ascii="Times New Roman" w:eastAsia="Times New Roman" w:hAnsi="Times New Roman"/>
          <w:sz w:val="24"/>
          <w:szCs w:val="24"/>
        </w:rPr>
        <w:t xml:space="preserve"> (dalej: „ADMINISTRATOR”), z siedzibą: </w:t>
      </w:r>
      <w:bookmarkStart w:id="1" w:name="__DdeLink__254_4272269566"/>
      <w:r>
        <w:rPr>
          <w:rFonts w:ascii="Times New Roman" w:eastAsia="Times New Roman" w:hAnsi="Times New Roman"/>
          <w:sz w:val="24"/>
          <w:szCs w:val="24"/>
        </w:rPr>
        <w:t>ul. Dworcowa 1, 86-200 Chełmno</w:t>
      </w:r>
      <w:bookmarkEnd w:id="1"/>
      <w:r>
        <w:rPr>
          <w:rFonts w:ascii="Times New Roman" w:eastAsia="Times New Roman" w:hAnsi="Times New Roman"/>
          <w:sz w:val="24"/>
          <w:szCs w:val="24"/>
        </w:rPr>
        <w:t xml:space="preserve">. Z Administratorem można się kontaktować pisemnie, za pomocą poczty tradycyjnej na adres: ul. Dworcowa 1,              86-200 Chełmno lub drogą e-mailową pod adresem: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sekretariat@chelmno.pl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2. Administrator wyznaczył Inspektora Ochrony Danych – Andrzeja Rybus-Tołłoczko,                           z którym można się skontaktować pod adresem mailowym: 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iodo@rt-net.pl.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3. Dane osobowe są przetwarzane na podstawie rozporządzenie Parlamentu Europejskiego                    i Rady (UE) 2016/679 z dnia 27 kwietnia 2016 r. w sprawie ochrony osób fizycznych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br/>
        <w:t>w związku z przetwarzaniem danych osobowych i w sprawie swobodnego przepływu takich danych oraz uchylenia dyrektywy 95/46/WE (ogólne rozporządzenie o ochronie danych), ustawy z dnia 14 grudnia 2016 – Prawo Oświatowe (Dz.U. z 2020 r. poz. 910 i 1378 oraz z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br/>
        <w:t xml:space="preserve"> 2021 poz. 4,619, 762)</w:t>
      </w:r>
      <w:r>
        <w:rPr>
          <w:rFonts w:ascii="Times New Roman" w:eastAsia="Times New Roman" w:hAnsi="Times New Roman"/>
        </w:rPr>
        <w:t xml:space="preserve">. </w:t>
      </w:r>
    </w:p>
    <w:bookmarkEnd w:id="0"/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4. Państwa dane osobowe są przetwarzane w celu wydania decyzji o  dofinansowaniu kosztów kształcenia młodocianego pracownika – art. 6 ust. 1 lit. c RODO. 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Dane osobowe nie pochodzą od stron trzecich.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Administrator nie zamierza przekazywać danych do państwa trzeciego lub organizacji międzynarodowej. 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Administrator będzie przekazywał dane osobowe innym podmiotom, tylko na podstawie przepisów prawa, w tym w szczególności do Centrum Obsługi Placówek Oświatowych.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8. Dane osobowe będą przetwarzane przez Administratora do 10 lat od zakończenia roku,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br/>
        <w:t xml:space="preserve">w którym nastąpiło złożenie wniosku. 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9. Osoba, której dane dotyczą ma prawo do żądania od administratora dostępu do danych osobowych, ich sprostowania, usunięcia lub ograniczenia przetwarzania oraz o prawo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br/>
        <w:t>do wniesienia sprzeciwu wobec przetwarzania, a także prawo do przenoszenia danych.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10. Skargę na działania Administratora można wnieść do Prezesa Urzędu Ochrony Danych Osobowych.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11.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Podanie danych osobowych wynikających z przepisu prawa jest wymogiem ustawowym, koniecznym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do wykonania obowiązków Administratora. 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12. Administrator nie przewiduje zautomatyzowanego podejmowania decyzji.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Cs w:val="24"/>
          <w:lang w:eastAsia="pl-PL"/>
        </w:rPr>
      </w:pP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2265B0" w:rsidRDefault="002265B0" w:rsidP="002265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l-PL"/>
        </w:rPr>
        <w:t>Zapoznanie się z informacją o przetwarzaniu danych: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l-PL"/>
        </w:rPr>
      </w:pP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l-PL"/>
        </w:rPr>
      </w:pPr>
    </w:p>
    <w:p w:rsidR="002265B0" w:rsidRDefault="002265B0" w:rsidP="002265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Ja, ……………………</w:t>
      </w:r>
      <w:r w:rsidR="00181D4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……… zapoznałem/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się z informacją </w:t>
      </w:r>
      <w:r w:rsidR="00181D4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br/>
      </w:r>
      <w:bookmarkStart w:id="2" w:name="_GoBack"/>
      <w:bookmarkEnd w:id="2"/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o przetwarzaniu moich danych osobowych.</w:t>
      </w:r>
    </w:p>
    <w:p w:rsidR="002265B0" w:rsidRDefault="002265B0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181D4E" w:rsidRDefault="00181D4E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181D4E" w:rsidRDefault="00181D4E" w:rsidP="0022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2265B0" w:rsidRDefault="002265B0" w:rsidP="002265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  <w:t>……………………………………</w:t>
      </w:r>
    </w:p>
    <w:p w:rsidR="002F7B7A" w:rsidRDefault="002265B0" w:rsidP="002265B0">
      <w:pPr>
        <w:shd w:val="clear" w:color="auto" w:fill="FFFFFF"/>
        <w:spacing w:after="0" w:line="240" w:lineRule="auto"/>
        <w:ind w:left="708" w:firstLine="708"/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/data/</w:t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ab/>
        <w:t>/podpis/</w:t>
      </w:r>
    </w:p>
    <w:sectPr w:rsidR="002F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B0"/>
    <w:rsid w:val="00181D4E"/>
    <w:rsid w:val="002265B0"/>
    <w:rsid w:val="002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KatarzynaKH</dc:creator>
  <cp:lastModifiedBy>KatarzynaKH</cp:lastModifiedBy>
  <cp:revision>2</cp:revision>
  <dcterms:created xsi:type="dcterms:W3CDTF">2021-10-18T13:30:00Z</dcterms:created>
  <dcterms:modified xsi:type="dcterms:W3CDTF">2021-10-18T13:31:00Z</dcterms:modified>
</cp:coreProperties>
</file>