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9C2D" w14:textId="77777777" w:rsidR="00F237FF" w:rsidRDefault="00F237FF" w:rsidP="00F237FF">
      <w:pPr>
        <w:pStyle w:val="Bezodstpw"/>
        <w:jc w:val="both"/>
        <w:rPr>
          <w:rFonts w:ascii="Times New Roman" w:hAnsi="Times New Roman"/>
          <w:sz w:val="28"/>
          <w:szCs w:val="28"/>
        </w:rPr>
      </w:pPr>
    </w:p>
    <w:p w14:paraId="386A19EE" w14:textId="77777777" w:rsidR="00F237FF" w:rsidRDefault="00F237FF" w:rsidP="00F237FF">
      <w:pPr>
        <w:pStyle w:val="Bezodstpw"/>
        <w:jc w:val="both"/>
        <w:rPr>
          <w:rFonts w:ascii="Times New Roman" w:hAnsi="Times New Roman"/>
          <w:sz w:val="28"/>
          <w:szCs w:val="28"/>
        </w:rPr>
      </w:pPr>
    </w:p>
    <w:p w14:paraId="5971800C" w14:textId="77777777" w:rsidR="00F237FF" w:rsidRDefault="00F237FF" w:rsidP="00F237FF">
      <w:pPr>
        <w:pStyle w:val="Bezodstpw"/>
        <w:jc w:val="both"/>
        <w:rPr>
          <w:rFonts w:ascii="Times New Roman" w:hAnsi="Times New Roman"/>
          <w:sz w:val="28"/>
          <w:szCs w:val="28"/>
        </w:rPr>
      </w:pPr>
    </w:p>
    <w:p w14:paraId="724A3C39" w14:textId="77777777" w:rsidR="00F237FF" w:rsidRDefault="00F237FF" w:rsidP="00F237FF">
      <w:pPr>
        <w:pStyle w:val="Bezodstpw"/>
        <w:jc w:val="both"/>
        <w:rPr>
          <w:rFonts w:ascii="Times New Roman" w:hAnsi="Times New Roman"/>
          <w:sz w:val="28"/>
          <w:szCs w:val="28"/>
        </w:rPr>
      </w:pPr>
    </w:p>
    <w:p w14:paraId="24F55E2E" w14:textId="77829717" w:rsidR="00F237FF" w:rsidRDefault="00F237FF" w:rsidP="00F237FF">
      <w:pPr>
        <w:pStyle w:val="Bezodstpw"/>
        <w:jc w:val="center"/>
        <w:rPr>
          <w:rFonts w:ascii="Times New Roman" w:hAnsi="Times New Roman"/>
          <w:sz w:val="28"/>
          <w:szCs w:val="28"/>
        </w:rPr>
      </w:pPr>
      <w:r>
        <w:rPr>
          <w:rFonts w:ascii="Times New Roman" w:hAnsi="Times New Roman"/>
          <w:sz w:val="28"/>
          <w:szCs w:val="28"/>
        </w:rPr>
        <w:t>Protokół Nr XXXIX/2021</w:t>
      </w:r>
    </w:p>
    <w:p w14:paraId="742ACDC5" w14:textId="4EB7EB50" w:rsidR="00F237FF" w:rsidRDefault="00F237FF" w:rsidP="00F237FF">
      <w:pPr>
        <w:pStyle w:val="Bezodstpw"/>
        <w:jc w:val="center"/>
        <w:rPr>
          <w:rFonts w:ascii="Times New Roman" w:hAnsi="Times New Roman"/>
          <w:sz w:val="28"/>
          <w:szCs w:val="28"/>
        </w:rPr>
      </w:pPr>
      <w:r>
        <w:rPr>
          <w:rFonts w:ascii="Times New Roman" w:hAnsi="Times New Roman"/>
          <w:sz w:val="28"/>
          <w:szCs w:val="28"/>
        </w:rPr>
        <w:t>z XXXIX sesji Rady Miasta Chełmna</w:t>
      </w:r>
    </w:p>
    <w:p w14:paraId="2924EE36" w14:textId="027BF3CE" w:rsidR="00F237FF" w:rsidRDefault="00F237FF" w:rsidP="00F237FF">
      <w:pPr>
        <w:pStyle w:val="Bezodstpw"/>
        <w:jc w:val="center"/>
        <w:rPr>
          <w:rFonts w:ascii="Times New Roman" w:hAnsi="Times New Roman"/>
          <w:sz w:val="28"/>
          <w:szCs w:val="28"/>
        </w:rPr>
      </w:pPr>
      <w:r>
        <w:rPr>
          <w:rFonts w:ascii="Times New Roman" w:hAnsi="Times New Roman"/>
          <w:sz w:val="28"/>
          <w:szCs w:val="28"/>
        </w:rPr>
        <w:t>z dnia 25 sierpnia</w:t>
      </w:r>
      <w:r w:rsidR="009637B7">
        <w:rPr>
          <w:rFonts w:ascii="Times New Roman" w:hAnsi="Times New Roman"/>
          <w:sz w:val="28"/>
          <w:szCs w:val="28"/>
        </w:rPr>
        <w:t xml:space="preserve"> </w:t>
      </w:r>
      <w:r>
        <w:rPr>
          <w:rFonts w:ascii="Times New Roman" w:hAnsi="Times New Roman"/>
          <w:sz w:val="28"/>
          <w:szCs w:val="28"/>
        </w:rPr>
        <w:t>2021 r.</w:t>
      </w:r>
    </w:p>
    <w:p w14:paraId="08D359F9" w14:textId="77777777" w:rsidR="00F237FF" w:rsidRDefault="00F237FF" w:rsidP="00F237FF">
      <w:pPr>
        <w:pStyle w:val="Bezodstpw"/>
        <w:jc w:val="both"/>
        <w:rPr>
          <w:rFonts w:ascii="Times New Roman" w:hAnsi="Times New Roman"/>
          <w:szCs w:val="24"/>
        </w:rPr>
      </w:pPr>
    </w:p>
    <w:p w14:paraId="2F2F5C75" w14:textId="77777777" w:rsidR="00F237FF" w:rsidRDefault="00F237FF" w:rsidP="00F237FF">
      <w:pPr>
        <w:pStyle w:val="Bezodstpw"/>
        <w:jc w:val="both"/>
        <w:rPr>
          <w:rFonts w:ascii="Times New Roman" w:hAnsi="Times New Roman"/>
          <w:szCs w:val="24"/>
        </w:rPr>
      </w:pPr>
    </w:p>
    <w:p w14:paraId="46FAB46B" w14:textId="33A80B5E" w:rsidR="00F237FF" w:rsidRDefault="00F237FF" w:rsidP="00F237FF">
      <w:pPr>
        <w:pStyle w:val="Bezodstpw"/>
        <w:jc w:val="both"/>
        <w:rPr>
          <w:rFonts w:ascii="Times New Roman" w:hAnsi="Times New Roman"/>
          <w:szCs w:val="24"/>
        </w:rPr>
      </w:pPr>
      <w:r>
        <w:rPr>
          <w:rFonts w:ascii="Times New Roman" w:hAnsi="Times New Roman"/>
          <w:szCs w:val="24"/>
        </w:rPr>
        <w:t>Sesja odbyła się w dniu 2</w:t>
      </w:r>
      <w:r w:rsidR="00B005F8">
        <w:rPr>
          <w:rFonts w:ascii="Times New Roman" w:hAnsi="Times New Roman"/>
          <w:szCs w:val="24"/>
        </w:rPr>
        <w:t>5 sierpnia</w:t>
      </w:r>
      <w:r w:rsidR="009637B7">
        <w:rPr>
          <w:rFonts w:ascii="Times New Roman" w:hAnsi="Times New Roman"/>
          <w:szCs w:val="24"/>
        </w:rPr>
        <w:t xml:space="preserve"> </w:t>
      </w:r>
      <w:r>
        <w:rPr>
          <w:rFonts w:ascii="Times New Roman" w:hAnsi="Times New Roman"/>
          <w:szCs w:val="24"/>
        </w:rPr>
        <w:t>2021 r. i trwała od godz. 16.00 do godz. 19</w:t>
      </w:r>
      <w:r w:rsidR="00264C3E">
        <w:rPr>
          <w:rFonts w:ascii="Times New Roman" w:hAnsi="Times New Roman"/>
          <w:szCs w:val="24"/>
        </w:rPr>
        <w:t>.20</w:t>
      </w:r>
    </w:p>
    <w:p w14:paraId="1AE84464" w14:textId="77777777" w:rsidR="00F237FF" w:rsidRDefault="00F237FF" w:rsidP="00F237FF">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Na ogólną ilość   15    radnych obecnych na sesji </w:t>
      </w:r>
    </w:p>
    <w:p w14:paraId="5B9469CC" w14:textId="31454E17" w:rsidR="00F237FF" w:rsidRDefault="00F237FF" w:rsidP="00F237FF">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Było 15 radnych, co stanowi 100%</w:t>
      </w:r>
    </w:p>
    <w:p w14:paraId="67AB9D29" w14:textId="77777777" w:rsidR="00F237FF" w:rsidRDefault="00F237FF" w:rsidP="00F237FF">
      <w:pPr>
        <w:pStyle w:val="Bezodstpw"/>
        <w:rPr>
          <w:rFonts w:ascii="Times New Roman" w:hAnsi="Times New Roman"/>
          <w:szCs w:val="24"/>
        </w:rPr>
      </w:pPr>
    </w:p>
    <w:p w14:paraId="3DB916DF" w14:textId="463C274D" w:rsidR="00F237FF" w:rsidRDefault="00F237FF" w:rsidP="00F237FF">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Nieobecnych usprawiedliwionych 0</w:t>
      </w:r>
    </w:p>
    <w:p w14:paraId="00AF2ED9" w14:textId="77777777" w:rsidR="00F237FF" w:rsidRDefault="00F237FF" w:rsidP="00F237FF">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Nieobecnych nieusprawiedliwionych 0 </w:t>
      </w:r>
    </w:p>
    <w:p w14:paraId="5BA4F965" w14:textId="77777777" w:rsidR="00F237FF" w:rsidRDefault="00F237FF" w:rsidP="00F237FF">
      <w:pPr>
        <w:pStyle w:val="Bezodstpw"/>
        <w:rPr>
          <w:rFonts w:ascii="Times New Roman" w:hAnsi="Times New Roman"/>
          <w:szCs w:val="24"/>
        </w:rPr>
      </w:pPr>
    </w:p>
    <w:p w14:paraId="63008B3B" w14:textId="77777777" w:rsidR="00F237FF" w:rsidRDefault="00F237FF" w:rsidP="00F237FF">
      <w:pPr>
        <w:pStyle w:val="Bezodstpw"/>
        <w:rPr>
          <w:rFonts w:ascii="Times New Roman" w:hAnsi="Times New Roman"/>
          <w:szCs w:val="24"/>
        </w:rPr>
      </w:pPr>
      <w:r>
        <w:rPr>
          <w:rFonts w:ascii="Times New Roman" w:hAnsi="Times New Roman"/>
          <w:szCs w:val="24"/>
        </w:rPr>
        <w:t>Listy obecności radnych stanowi załącznik nr 1 do protokołu.</w:t>
      </w:r>
    </w:p>
    <w:p w14:paraId="26EA3F2F" w14:textId="77777777" w:rsidR="00F237FF" w:rsidRDefault="00F237FF" w:rsidP="00F237FF">
      <w:pPr>
        <w:pStyle w:val="Bezodstpw"/>
        <w:rPr>
          <w:rFonts w:ascii="Times New Roman" w:hAnsi="Times New Roman"/>
          <w:szCs w:val="24"/>
        </w:rPr>
      </w:pPr>
      <w:r>
        <w:rPr>
          <w:rFonts w:ascii="Times New Roman" w:hAnsi="Times New Roman"/>
          <w:szCs w:val="24"/>
        </w:rPr>
        <w:t xml:space="preserve">Projekt porządku obrad omówiony w punkcie trzecim przyjęto w następującym brzmieniu: </w:t>
      </w:r>
    </w:p>
    <w:p w14:paraId="1C5ECD43" w14:textId="77777777" w:rsidR="00F237FF" w:rsidRDefault="00F237FF" w:rsidP="00F237FF">
      <w:pPr>
        <w:jc w:val="both"/>
        <w:rPr>
          <w:b/>
          <w:bCs/>
        </w:rPr>
      </w:pPr>
      <w:r>
        <w:rPr>
          <w:b/>
          <w:bCs/>
        </w:rPr>
        <w:t>1. Otwarcie</w:t>
      </w:r>
    </w:p>
    <w:p w14:paraId="7BF54559" w14:textId="77777777" w:rsidR="00F237FF" w:rsidRPr="001B614D" w:rsidRDefault="00F237FF" w:rsidP="00F237FF">
      <w:pPr>
        <w:pStyle w:val="Bezodstpw"/>
        <w:rPr>
          <w:rFonts w:ascii="Times New Roman" w:hAnsi="Times New Roman"/>
          <w:szCs w:val="24"/>
        </w:rPr>
      </w:pPr>
      <w:r w:rsidRPr="001B614D">
        <w:rPr>
          <w:rFonts w:ascii="Times New Roman" w:hAnsi="Times New Roman"/>
          <w:szCs w:val="24"/>
        </w:rPr>
        <w:t>-  stwierdzenie quorum</w:t>
      </w:r>
    </w:p>
    <w:p w14:paraId="0B726883" w14:textId="77777777" w:rsidR="00F237FF" w:rsidRPr="001B614D" w:rsidRDefault="00F237FF" w:rsidP="00F237FF">
      <w:pPr>
        <w:pStyle w:val="Bezodstpw"/>
        <w:rPr>
          <w:rFonts w:ascii="Times New Roman" w:hAnsi="Times New Roman"/>
          <w:szCs w:val="24"/>
        </w:rPr>
      </w:pPr>
      <w:r w:rsidRPr="001B614D">
        <w:rPr>
          <w:rFonts w:ascii="Times New Roman" w:hAnsi="Times New Roman"/>
          <w:szCs w:val="24"/>
        </w:rPr>
        <w:t>-  przyjęcie protokoł</w:t>
      </w:r>
      <w:r>
        <w:rPr>
          <w:rFonts w:ascii="Times New Roman" w:hAnsi="Times New Roman"/>
          <w:szCs w:val="24"/>
        </w:rPr>
        <w:t>u</w:t>
      </w:r>
      <w:r w:rsidRPr="001B614D">
        <w:rPr>
          <w:rFonts w:ascii="Times New Roman" w:hAnsi="Times New Roman"/>
          <w:szCs w:val="24"/>
        </w:rPr>
        <w:t xml:space="preserve"> z</w:t>
      </w:r>
      <w:r>
        <w:rPr>
          <w:rFonts w:ascii="Times New Roman" w:hAnsi="Times New Roman"/>
          <w:szCs w:val="24"/>
        </w:rPr>
        <w:t xml:space="preserve"> </w:t>
      </w:r>
      <w:r w:rsidRPr="001B614D">
        <w:rPr>
          <w:rFonts w:ascii="Times New Roman" w:hAnsi="Times New Roman"/>
          <w:szCs w:val="24"/>
        </w:rPr>
        <w:t>XXXV</w:t>
      </w:r>
      <w:r>
        <w:rPr>
          <w:rFonts w:ascii="Times New Roman" w:hAnsi="Times New Roman"/>
          <w:szCs w:val="24"/>
        </w:rPr>
        <w:t>III</w:t>
      </w:r>
      <w:r w:rsidRPr="001B614D">
        <w:rPr>
          <w:rFonts w:ascii="Times New Roman" w:hAnsi="Times New Roman"/>
          <w:szCs w:val="24"/>
        </w:rPr>
        <w:t xml:space="preserve"> sesji RM </w:t>
      </w:r>
    </w:p>
    <w:p w14:paraId="3F2022C3" w14:textId="77777777" w:rsidR="00F237FF" w:rsidRDefault="00F237FF" w:rsidP="00F237FF">
      <w:pPr>
        <w:pStyle w:val="Tekstpodstawowy2"/>
        <w:rPr>
          <w:sz w:val="24"/>
        </w:rPr>
      </w:pPr>
    </w:p>
    <w:p w14:paraId="4EE25D05" w14:textId="77777777" w:rsidR="00F237FF" w:rsidRDefault="00F237FF" w:rsidP="00F237FF">
      <w:pPr>
        <w:pStyle w:val="Tekstpodstawowy2"/>
        <w:jc w:val="both"/>
        <w:rPr>
          <w:sz w:val="24"/>
        </w:rPr>
      </w:pPr>
      <w:r>
        <w:rPr>
          <w:sz w:val="24"/>
        </w:rPr>
        <w:t>2. Przyjęcie porządku obrad XXXIX sesji RM.</w:t>
      </w:r>
    </w:p>
    <w:p w14:paraId="5D175BE9" w14:textId="77777777" w:rsidR="00F237FF" w:rsidRPr="001B614D" w:rsidRDefault="00F237FF" w:rsidP="00F237FF">
      <w:pPr>
        <w:pStyle w:val="Tekstpodstawowy2"/>
        <w:jc w:val="both"/>
        <w:rPr>
          <w:b w:val="0"/>
          <w:bCs w:val="0"/>
          <w:sz w:val="24"/>
        </w:rPr>
      </w:pPr>
      <w:r w:rsidRPr="001B614D">
        <w:rPr>
          <w:b w:val="0"/>
          <w:bCs w:val="0"/>
          <w:sz w:val="24"/>
        </w:rPr>
        <w:t>-  przegłosowanie poprawek</w:t>
      </w:r>
    </w:p>
    <w:p w14:paraId="642DE457" w14:textId="77777777" w:rsidR="00F237FF" w:rsidRDefault="00F237FF" w:rsidP="00F237FF">
      <w:pPr>
        <w:pStyle w:val="Bezodstpw"/>
        <w:jc w:val="both"/>
        <w:rPr>
          <w:rFonts w:ascii="Times New Roman" w:hAnsi="Times New Roman"/>
          <w:b/>
          <w:szCs w:val="24"/>
        </w:rPr>
      </w:pPr>
    </w:p>
    <w:p w14:paraId="4F9DD09F" w14:textId="77777777" w:rsidR="00F237FF" w:rsidRPr="001B614D" w:rsidRDefault="00F237FF" w:rsidP="00F237FF">
      <w:pPr>
        <w:pStyle w:val="Bezodstpw"/>
        <w:jc w:val="both"/>
        <w:rPr>
          <w:rFonts w:ascii="Times New Roman" w:hAnsi="Times New Roman"/>
          <w:b/>
          <w:szCs w:val="24"/>
        </w:rPr>
      </w:pPr>
      <w:r>
        <w:rPr>
          <w:rFonts w:ascii="Times New Roman" w:hAnsi="Times New Roman"/>
          <w:b/>
          <w:szCs w:val="24"/>
        </w:rPr>
        <w:t>3.</w:t>
      </w:r>
      <w:r w:rsidRPr="00280C3A">
        <w:rPr>
          <w:szCs w:val="24"/>
        </w:rPr>
        <w:t xml:space="preserve"> </w:t>
      </w:r>
      <w:r>
        <w:rPr>
          <w:rFonts w:ascii="Times New Roman" w:hAnsi="Times New Roman"/>
          <w:b/>
          <w:bCs/>
          <w:szCs w:val="24"/>
        </w:rPr>
        <w:t>Informacja Burmistrza Miasta z działalności pomiędzy sesjami</w:t>
      </w:r>
    </w:p>
    <w:p w14:paraId="5E5269F9" w14:textId="77777777" w:rsidR="00F237FF" w:rsidRDefault="00F237FF" w:rsidP="00F237FF">
      <w:pPr>
        <w:pStyle w:val="Bezodstpw"/>
        <w:rPr>
          <w:rFonts w:ascii="Times New Roman" w:hAnsi="Times New Roman"/>
          <w:b/>
          <w:bCs/>
          <w:szCs w:val="24"/>
        </w:rPr>
      </w:pPr>
    </w:p>
    <w:p w14:paraId="7AB22507" w14:textId="53FCD095" w:rsidR="00F237FF" w:rsidRDefault="00F237FF" w:rsidP="00F237FF">
      <w:pPr>
        <w:pStyle w:val="Bezodstpw"/>
        <w:rPr>
          <w:rFonts w:ascii="Times New Roman" w:hAnsi="Times New Roman"/>
          <w:color w:val="333333"/>
          <w:szCs w:val="24"/>
        </w:rPr>
      </w:pPr>
      <w:r w:rsidRPr="00AB0915">
        <w:rPr>
          <w:rFonts w:ascii="Times New Roman" w:hAnsi="Times New Roman"/>
          <w:b/>
          <w:bCs/>
          <w:szCs w:val="24"/>
        </w:rPr>
        <w:t>4. Rozpatrzenie projektu uchwały</w:t>
      </w:r>
      <w:r w:rsidRPr="00AB0915">
        <w:rPr>
          <w:rFonts w:ascii="Times New Roman" w:hAnsi="Times New Roman"/>
          <w:b/>
          <w:bCs/>
          <w:color w:val="333333"/>
          <w:szCs w:val="24"/>
        </w:rPr>
        <w:t xml:space="preserve"> w sprawie ustalenia średniej ceny jednostkowej paliwa w Gminie Miasto Chełmno na rok szkolny 2021/2022</w:t>
      </w:r>
      <w:r>
        <w:rPr>
          <w:rFonts w:ascii="Times New Roman" w:hAnsi="Times New Roman"/>
          <w:b/>
          <w:bCs/>
          <w:color w:val="333333"/>
          <w:szCs w:val="24"/>
        </w:rPr>
        <w:t xml:space="preserve"> </w:t>
      </w:r>
    </w:p>
    <w:p w14:paraId="69FEF1D6" w14:textId="3F92E22F" w:rsidR="00F237FF" w:rsidRDefault="00F237FF" w:rsidP="00F237FF">
      <w:pPr>
        <w:pStyle w:val="Bezodstpw"/>
        <w:jc w:val="both"/>
        <w:rPr>
          <w:szCs w:val="24"/>
        </w:rPr>
      </w:pPr>
      <w:r>
        <w:rPr>
          <w:rFonts w:ascii="Times New Roman" w:hAnsi="Times New Roman"/>
          <w:szCs w:val="24"/>
        </w:rPr>
        <w:tab/>
      </w:r>
    </w:p>
    <w:p w14:paraId="534EF442" w14:textId="7871370F" w:rsidR="00F237FF" w:rsidRDefault="00F237FF" w:rsidP="00F237FF">
      <w:pPr>
        <w:pStyle w:val="Bezodstpw"/>
        <w:rPr>
          <w:rFonts w:ascii="Times New Roman" w:hAnsi="Times New Roman"/>
          <w:szCs w:val="24"/>
        </w:rPr>
      </w:pPr>
      <w:r>
        <w:rPr>
          <w:rFonts w:ascii="Times New Roman" w:hAnsi="Times New Roman"/>
          <w:b/>
          <w:bCs/>
          <w:szCs w:val="24"/>
        </w:rPr>
        <w:t>5</w:t>
      </w:r>
      <w:r w:rsidRPr="00AB0915">
        <w:rPr>
          <w:rFonts w:ascii="Times New Roman" w:hAnsi="Times New Roman"/>
          <w:b/>
          <w:bCs/>
          <w:szCs w:val="24"/>
        </w:rPr>
        <w:t>. Rozpatrzenie projektu uchwały</w:t>
      </w:r>
      <w:r w:rsidRPr="00AB0915">
        <w:rPr>
          <w:rFonts w:ascii="Times New Roman" w:hAnsi="Times New Roman"/>
          <w:b/>
          <w:bCs/>
          <w:color w:val="333333"/>
          <w:szCs w:val="24"/>
        </w:rPr>
        <w:t xml:space="preserve"> w sprawie </w:t>
      </w:r>
      <w:r w:rsidRPr="00AB0915">
        <w:rPr>
          <w:rFonts w:ascii="Times New Roman" w:hAnsi="Times New Roman"/>
          <w:b/>
          <w:bCs/>
          <w:szCs w:val="24"/>
        </w:rPr>
        <w:t>wyrażenia zgody na odstąpienie od</w:t>
      </w:r>
      <w:r w:rsidRPr="00AB0915">
        <w:rPr>
          <w:b/>
          <w:bCs/>
        </w:rPr>
        <w:t xml:space="preserve"> </w:t>
      </w:r>
      <w:r w:rsidRPr="00AB0915">
        <w:rPr>
          <w:rFonts w:ascii="Times New Roman" w:hAnsi="Times New Roman"/>
          <w:b/>
          <w:bCs/>
          <w:szCs w:val="24"/>
        </w:rPr>
        <w:t xml:space="preserve">obowiązku oddania w dzierżawę w drodze przetargowej nieruchomości. </w:t>
      </w:r>
    </w:p>
    <w:p w14:paraId="414FE16D" w14:textId="77777777" w:rsidR="006063FE" w:rsidRDefault="006063FE" w:rsidP="00F237FF">
      <w:pPr>
        <w:pStyle w:val="Bezodstpw"/>
        <w:jc w:val="both"/>
        <w:rPr>
          <w:rFonts w:ascii="Times New Roman" w:hAnsi="Times New Roman"/>
          <w:b/>
          <w:bCs/>
          <w:szCs w:val="24"/>
        </w:rPr>
      </w:pPr>
    </w:p>
    <w:p w14:paraId="1529B677" w14:textId="645F9123" w:rsidR="00F237FF" w:rsidRDefault="00F237FF" w:rsidP="00F237FF">
      <w:pPr>
        <w:pStyle w:val="Bezodstpw"/>
        <w:jc w:val="both"/>
        <w:rPr>
          <w:szCs w:val="24"/>
        </w:rPr>
      </w:pPr>
      <w:r>
        <w:rPr>
          <w:rFonts w:ascii="Times New Roman" w:hAnsi="Times New Roman"/>
          <w:b/>
          <w:bCs/>
          <w:szCs w:val="24"/>
        </w:rPr>
        <w:t>6</w:t>
      </w:r>
      <w:r w:rsidRPr="00F612B2">
        <w:rPr>
          <w:rFonts w:ascii="Times New Roman" w:hAnsi="Times New Roman"/>
          <w:b/>
          <w:bCs/>
          <w:szCs w:val="24"/>
        </w:rPr>
        <w:t>.</w:t>
      </w:r>
      <w:r>
        <w:rPr>
          <w:rFonts w:ascii="Times New Roman" w:hAnsi="Times New Roman"/>
          <w:szCs w:val="24"/>
        </w:rPr>
        <w:t xml:space="preserve"> </w:t>
      </w:r>
      <w:r w:rsidRPr="008D7295">
        <w:rPr>
          <w:rFonts w:ascii="Times New Roman" w:hAnsi="Times New Roman"/>
          <w:b/>
          <w:bCs/>
          <w:szCs w:val="24"/>
        </w:rPr>
        <w:t xml:space="preserve">Rozpatrzenie projektu uchwały </w:t>
      </w:r>
      <w:r>
        <w:rPr>
          <w:rFonts w:ascii="Times New Roman" w:hAnsi="Times New Roman"/>
          <w:b/>
          <w:bCs/>
          <w:szCs w:val="24"/>
        </w:rPr>
        <w:t>zmieniającej uchwałę w</w:t>
      </w:r>
      <w:r w:rsidRPr="008D7295">
        <w:rPr>
          <w:rFonts w:ascii="Times New Roman" w:hAnsi="Times New Roman"/>
          <w:b/>
          <w:bCs/>
          <w:szCs w:val="24"/>
        </w:rPr>
        <w:t xml:space="preserve"> sprawie uchwalenia budżetu miasta na 2021 rok. </w:t>
      </w:r>
      <w:r>
        <w:rPr>
          <w:rFonts w:ascii="Times New Roman" w:hAnsi="Times New Roman"/>
          <w:b/>
          <w:bCs/>
          <w:szCs w:val="24"/>
        </w:rPr>
        <w:t xml:space="preserve"> </w:t>
      </w:r>
    </w:p>
    <w:p w14:paraId="7C49BAEF" w14:textId="77777777" w:rsidR="00F237FF" w:rsidRDefault="00F237FF" w:rsidP="00F237FF">
      <w:pPr>
        <w:pStyle w:val="Bezodstpw"/>
        <w:jc w:val="both"/>
        <w:rPr>
          <w:szCs w:val="24"/>
        </w:rPr>
      </w:pPr>
    </w:p>
    <w:p w14:paraId="33955C82" w14:textId="77777777" w:rsidR="00F237FF" w:rsidRDefault="00F237FF" w:rsidP="00F237FF">
      <w:pPr>
        <w:pStyle w:val="Bezodstpw"/>
        <w:jc w:val="both"/>
        <w:rPr>
          <w:rFonts w:ascii="Times New Roman" w:hAnsi="Times New Roman"/>
          <w:b/>
          <w:bCs/>
          <w:szCs w:val="24"/>
        </w:rPr>
      </w:pPr>
      <w:r>
        <w:rPr>
          <w:szCs w:val="24"/>
        </w:rPr>
        <w:t xml:space="preserve">7. </w:t>
      </w:r>
      <w:r w:rsidRPr="008D7295">
        <w:rPr>
          <w:rFonts w:ascii="Times New Roman" w:hAnsi="Times New Roman"/>
          <w:b/>
          <w:bCs/>
          <w:szCs w:val="24"/>
        </w:rPr>
        <w:t xml:space="preserve">Rozpatrzenie projektu uchwały </w:t>
      </w:r>
      <w:r>
        <w:rPr>
          <w:rFonts w:ascii="Times New Roman" w:hAnsi="Times New Roman"/>
          <w:b/>
          <w:bCs/>
          <w:szCs w:val="24"/>
        </w:rPr>
        <w:t xml:space="preserve">zmieniającej uchwałę w sprawie </w:t>
      </w:r>
      <w:r w:rsidRPr="008D7295">
        <w:rPr>
          <w:rFonts w:ascii="Times New Roman" w:hAnsi="Times New Roman"/>
          <w:b/>
          <w:bCs/>
          <w:szCs w:val="24"/>
        </w:rPr>
        <w:t xml:space="preserve">uchwalenia </w:t>
      </w:r>
    </w:p>
    <w:p w14:paraId="4EECB1AB" w14:textId="364B9310" w:rsidR="00F237FF" w:rsidRPr="00F237FF" w:rsidRDefault="00F237FF" w:rsidP="00F237FF">
      <w:pPr>
        <w:pStyle w:val="Bezodstpw"/>
        <w:jc w:val="both"/>
        <w:rPr>
          <w:rFonts w:ascii="Times New Roman" w:hAnsi="Times New Roman"/>
          <w:szCs w:val="24"/>
        </w:rPr>
      </w:pPr>
      <w:r>
        <w:rPr>
          <w:rFonts w:ascii="Times New Roman" w:hAnsi="Times New Roman"/>
          <w:b/>
          <w:bCs/>
          <w:szCs w:val="24"/>
        </w:rPr>
        <w:t xml:space="preserve">    </w:t>
      </w:r>
      <w:r w:rsidRPr="008D7295">
        <w:rPr>
          <w:rFonts w:ascii="Times New Roman" w:hAnsi="Times New Roman"/>
          <w:b/>
          <w:bCs/>
          <w:szCs w:val="24"/>
        </w:rPr>
        <w:t xml:space="preserve">Wieloletniej Prognozy Finansowej Gminy Miasta Chełmno na lata 2021 </w:t>
      </w:r>
      <w:r>
        <w:rPr>
          <w:rFonts w:ascii="Times New Roman" w:hAnsi="Times New Roman"/>
          <w:b/>
          <w:bCs/>
          <w:szCs w:val="24"/>
        </w:rPr>
        <w:t>–</w:t>
      </w:r>
      <w:r w:rsidRPr="008D7295">
        <w:rPr>
          <w:rFonts w:ascii="Times New Roman" w:hAnsi="Times New Roman"/>
          <w:b/>
          <w:bCs/>
          <w:szCs w:val="24"/>
        </w:rPr>
        <w:t xml:space="preserve"> 2027</w:t>
      </w:r>
      <w:r>
        <w:rPr>
          <w:rFonts w:ascii="Times New Roman" w:hAnsi="Times New Roman"/>
          <w:szCs w:val="24"/>
        </w:rPr>
        <w:t xml:space="preserve">  </w:t>
      </w:r>
    </w:p>
    <w:p w14:paraId="6968DB6A" w14:textId="77777777" w:rsidR="00F237FF" w:rsidRDefault="00F237FF" w:rsidP="00F237FF">
      <w:pPr>
        <w:pStyle w:val="Bezodstpw"/>
        <w:jc w:val="both"/>
        <w:rPr>
          <w:szCs w:val="24"/>
        </w:rPr>
      </w:pPr>
    </w:p>
    <w:p w14:paraId="2846FBFD" w14:textId="0A1044C2" w:rsidR="00F237FF" w:rsidRPr="008D7295" w:rsidRDefault="00F237FF" w:rsidP="00F237FF">
      <w:pPr>
        <w:pStyle w:val="Bezodstpw"/>
        <w:jc w:val="both"/>
        <w:rPr>
          <w:rFonts w:ascii="Times New Roman" w:hAnsi="Times New Roman"/>
          <w:szCs w:val="24"/>
        </w:rPr>
      </w:pPr>
      <w:r>
        <w:rPr>
          <w:szCs w:val="24"/>
        </w:rPr>
        <w:t xml:space="preserve">8. </w:t>
      </w:r>
      <w:r w:rsidRPr="008D7295">
        <w:rPr>
          <w:rFonts w:ascii="Times New Roman" w:hAnsi="Times New Roman"/>
          <w:b/>
          <w:bCs/>
          <w:szCs w:val="24"/>
        </w:rPr>
        <w:t xml:space="preserve">Rozpatrzenie projektu uchwały </w:t>
      </w:r>
      <w:r>
        <w:rPr>
          <w:rFonts w:ascii="Times New Roman" w:hAnsi="Times New Roman"/>
          <w:b/>
          <w:bCs/>
          <w:szCs w:val="24"/>
        </w:rPr>
        <w:t>w sprawie wyrażenia zgody na odstąpienie od obowiązku oddania w dzierżawę w drodze przetargowej nieruchomości</w:t>
      </w:r>
      <w:r>
        <w:rPr>
          <w:rFonts w:ascii="Times New Roman" w:hAnsi="Times New Roman"/>
          <w:szCs w:val="24"/>
        </w:rPr>
        <w:t xml:space="preserve"> </w:t>
      </w:r>
      <w:r w:rsidRPr="008D7295">
        <w:rPr>
          <w:rFonts w:ascii="Times New Roman" w:hAnsi="Times New Roman"/>
          <w:szCs w:val="24"/>
        </w:rPr>
        <w:t xml:space="preserve"> </w:t>
      </w:r>
    </w:p>
    <w:p w14:paraId="463DE0D7" w14:textId="77777777" w:rsidR="00F237FF" w:rsidRDefault="00F237FF" w:rsidP="00F237FF"/>
    <w:p w14:paraId="0A023A1E" w14:textId="2D2A78FB" w:rsidR="00F237FF" w:rsidRPr="008D7295" w:rsidRDefault="00F237FF" w:rsidP="00F237FF">
      <w:pPr>
        <w:pStyle w:val="Bezodstpw"/>
        <w:jc w:val="both"/>
        <w:rPr>
          <w:rFonts w:ascii="Times New Roman" w:hAnsi="Times New Roman"/>
          <w:szCs w:val="24"/>
        </w:rPr>
      </w:pPr>
      <w:r>
        <w:rPr>
          <w:szCs w:val="24"/>
        </w:rPr>
        <w:t xml:space="preserve">9. </w:t>
      </w:r>
      <w:r w:rsidRPr="008D7295">
        <w:rPr>
          <w:rFonts w:ascii="Times New Roman" w:hAnsi="Times New Roman"/>
          <w:b/>
          <w:bCs/>
          <w:szCs w:val="24"/>
        </w:rPr>
        <w:t xml:space="preserve">Rozpatrzenie projektu uchwały </w:t>
      </w:r>
      <w:r>
        <w:rPr>
          <w:rFonts w:ascii="Times New Roman" w:hAnsi="Times New Roman"/>
          <w:b/>
          <w:bCs/>
          <w:szCs w:val="24"/>
        </w:rPr>
        <w:t xml:space="preserve">w sprawie powierzenia spółce: Chełmińska Społeczna Inicjatywa Mieszkaniowa Spółka z ograniczona odpowiedzialnością z siedzibą                                      w Chełmnie zadania własnego Gminy Miasto Chełmno w zakresie zarządzania gminnym zasobem lokalowym </w:t>
      </w:r>
    </w:p>
    <w:p w14:paraId="127C5829" w14:textId="77777777" w:rsidR="00F237FF" w:rsidRDefault="00F237FF" w:rsidP="00F237FF"/>
    <w:p w14:paraId="3F52C12E" w14:textId="516FF8FE" w:rsidR="00F237FF" w:rsidRPr="008D7295" w:rsidRDefault="00F237FF" w:rsidP="00F237FF">
      <w:pPr>
        <w:spacing w:after="150" w:line="276" w:lineRule="auto"/>
      </w:pPr>
      <w:r>
        <w:lastRenderedPageBreak/>
        <w:t xml:space="preserve">10. </w:t>
      </w:r>
      <w:r w:rsidRPr="008D7295">
        <w:rPr>
          <w:b/>
          <w:bCs/>
        </w:rPr>
        <w:t xml:space="preserve">Rozpatrzenie projektu uchwały </w:t>
      </w:r>
      <w:r>
        <w:rPr>
          <w:b/>
          <w:bCs/>
        </w:rPr>
        <w:t xml:space="preserve">w sprawie </w:t>
      </w:r>
      <w:r w:rsidRPr="000D0A77">
        <w:rPr>
          <w:b/>
          <w:bCs/>
        </w:rPr>
        <w:t>zmiany Uchwały Rady Miasta</w:t>
      </w:r>
      <w:r>
        <w:rPr>
          <w:b/>
          <w:bCs/>
        </w:rPr>
        <w:t xml:space="preserve"> Nr XII/62/2007 </w:t>
      </w:r>
      <w:r w:rsidRPr="000D0A77">
        <w:rPr>
          <w:b/>
          <w:bCs/>
        </w:rPr>
        <w:t xml:space="preserve">z dnia </w:t>
      </w:r>
      <w:r>
        <w:rPr>
          <w:b/>
          <w:bCs/>
        </w:rPr>
        <w:t>11</w:t>
      </w:r>
      <w:r w:rsidRPr="000D0A77">
        <w:rPr>
          <w:b/>
          <w:bCs/>
        </w:rPr>
        <w:t xml:space="preserve"> </w:t>
      </w:r>
      <w:r>
        <w:rPr>
          <w:b/>
          <w:bCs/>
        </w:rPr>
        <w:t xml:space="preserve">września </w:t>
      </w:r>
      <w:r w:rsidRPr="000D0A77">
        <w:rPr>
          <w:b/>
          <w:bCs/>
        </w:rPr>
        <w:t>200</w:t>
      </w:r>
      <w:r>
        <w:rPr>
          <w:b/>
          <w:bCs/>
        </w:rPr>
        <w:t>7 roku w </w:t>
      </w:r>
      <w:r w:rsidRPr="000D0A77">
        <w:rPr>
          <w:b/>
          <w:bCs/>
        </w:rPr>
        <w:t xml:space="preserve">sprawie </w:t>
      </w:r>
      <w:r w:rsidRPr="000109FE">
        <w:rPr>
          <w:b/>
          <w:bCs/>
        </w:rPr>
        <w:t xml:space="preserve">nadania Statutu Muzeum Ziemi Chełmińskiej. </w:t>
      </w:r>
    </w:p>
    <w:p w14:paraId="2F65BCFB" w14:textId="77777777" w:rsidR="00F237FF" w:rsidRPr="0055135D" w:rsidRDefault="00F237FF" w:rsidP="00F237FF">
      <w:pPr>
        <w:rPr>
          <w:b/>
          <w:bCs/>
        </w:rPr>
      </w:pPr>
      <w:r w:rsidRPr="0055135D">
        <w:rPr>
          <w:b/>
          <w:bCs/>
        </w:rPr>
        <w:t>11. Interpelacje radnych</w:t>
      </w:r>
    </w:p>
    <w:p w14:paraId="6D0FBF6C" w14:textId="77777777" w:rsidR="00F237FF" w:rsidRPr="0055135D" w:rsidRDefault="00F237FF" w:rsidP="00F237FF">
      <w:pPr>
        <w:rPr>
          <w:b/>
          <w:bCs/>
        </w:rPr>
      </w:pPr>
      <w:r w:rsidRPr="0055135D">
        <w:rPr>
          <w:b/>
          <w:bCs/>
        </w:rPr>
        <w:t>12. Wolne wnioski i informacje</w:t>
      </w:r>
    </w:p>
    <w:p w14:paraId="102F9510" w14:textId="4FB010DF" w:rsidR="00F237FF" w:rsidRDefault="00F237FF" w:rsidP="00F237FF">
      <w:r w:rsidRPr="0055135D">
        <w:rPr>
          <w:b/>
          <w:bCs/>
        </w:rPr>
        <w:t>13. Zakończenie</w:t>
      </w:r>
      <w:r w:rsidRPr="0055135D">
        <w:rPr>
          <w:b/>
          <w:bCs/>
        </w:rPr>
        <w:tab/>
      </w:r>
      <w:r>
        <w:tab/>
      </w:r>
      <w:r>
        <w:tab/>
      </w:r>
      <w:r>
        <w:tab/>
      </w:r>
      <w:r>
        <w:tab/>
      </w:r>
      <w:r>
        <w:tab/>
      </w:r>
    </w:p>
    <w:p w14:paraId="11F84E9D" w14:textId="77777777" w:rsidR="00F237FF" w:rsidRDefault="00F237FF" w:rsidP="00F237FF">
      <w:pPr>
        <w:pStyle w:val="Bezodstpw"/>
        <w:rPr>
          <w:rFonts w:ascii="Times New Roman" w:hAnsi="Times New Roman"/>
          <w:b/>
          <w:szCs w:val="24"/>
        </w:rPr>
      </w:pPr>
    </w:p>
    <w:p w14:paraId="7DEC97C7" w14:textId="77777777" w:rsidR="00F237FF" w:rsidRDefault="00F237FF" w:rsidP="00F237FF">
      <w:pPr>
        <w:pStyle w:val="Lista"/>
        <w:rPr>
          <w:b/>
        </w:rPr>
      </w:pPr>
    </w:p>
    <w:p w14:paraId="788796B7" w14:textId="77777777" w:rsidR="00F237FF" w:rsidRDefault="00F237FF" w:rsidP="00F237FF">
      <w:pPr>
        <w:pStyle w:val="Bezodstpw"/>
        <w:rPr>
          <w:rFonts w:ascii="Times New Roman" w:hAnsi="Times New Roman"/>
          <w:sz w:val="28"/>
          <w:szCs w:val="28"/>
        </w:rPr>
      </w:pPr>
    </w:p>
    <w:p w14:paraId="04ADDA34" w14:textId="77777777" w:rsidR="00F237FF" w:rsidRDefault="00F237FF" w:rsidP="00F237FF">
      <w:pPr>
        <w:pStyle w:val="Bezodstpw"/>
        <w:rPr>
          <w:rFonts w:ascii="Times New Roman" w:hAnsi="Times New Roman"/>
          <w:b/>
          <w:szCs w:val="24"/>
        </w:rPr>
      </w:pPr>
      <w:r>
        <w:rPr>
          <w:rFonts w:ascii="Times New Roman" w:hAnsi="Times New Roman"/>
          <w:sz w:val="28"/>
          <w:szCs w:val="28"/>
        </w:rPr>
        <w:t>Ad.1.Otwarcie</w:t>
      </w:r>
    </w:p>
    <w:p w14:paraId="1C98A9C6" w14:textId="77777777" w:rsidR="00F237FF" w:rsidRDefault="00F237FF" w:rsidP="00F237FF">
      <w:pPr>
        <w:pStyle w:val="Bezodstpw"/>
        <w:jc w:val="both"/>
        <w:rPr>
          <w:rFonts w:ascii="Times New Roman" w:hAnsi="Times New Roman"/>
          <w:b/>
          <w:szCs w:val="24"/>
        </w:rPr>
      </w:pPr>
    </w:p>
    <w:p w14:paraId="27B5E334" w14:textId="77777777" w:rsidR="00F237FF" w:rsidRDefault="00F237FF" w:rsidP="00F237FF">
      <w:pPr>
        <w:pStyle w:val="Bezodstpw"/>
        <w:jc w:val="both"/>
        <w:rPr>
          <w:rFonts w:ascii="Times New Roman" w:hAnsi="Times New Roman"/>
          <w:b/>
          <w:szCs w:val="24"/>
        </w:rPr>
      </w:pPr>
    </w:p>
    <w:p w14:paraId="07DA064E" w14:textId="5273EE7E" w:rsidR="00F237FF" w:rsidRDefault="00F237FF" w:rsidP="00F237FF">
      <w:pPr>
        <w:pStyle w:val="Bezodstpw"/>
        <w:jc w:val="both"/>
        <w:rPr>
          <w:rFonts w:ascii="Times New Roman" w:hAnsi="Times New Roman"/>
          <w:sz w:val="28"/>
          <w:szCs w:val="28"/>
        </w:rPr>
      </w:pPr>
      <w:r>
        <w:rPr>
          <w:rFonts w:ascii="Times New Roman" w:hAnsi="Times New Roman"/>
          <w:b/>
          <w:szCs w:val="24"/>
        </w:rPr>
        <w:t xml:space="preserve">Przewodniczący obrad p. Strzelecki - </w:t>
      </w:r>
      <w:r>
        <w:rPr>
          <w:rFonts w:ascii="Times New Roman" w:hAnsi="Times New Roman"/>
          <w:szCs w:val="24"/>
        </w:rPr>
        <w:t xml:space="preserve">otworzył obrady XXXIX sesji Rady Miasta witając radnych oraz zaproszonych gości. Na sekretarza obrad wyznaczył radną Magdalenę Mrozek </w:t>
      </w:r>
    </w:p>
    <w:p w14:paraId="52308B98" w14:textId="77777777" w:rsidR="00F237FF" w:rsidRDefault="00F237FF" w:rsidP="00F237FF">
      <w:pPr>
        <w:pStyle w:val="Bezodstpw"/>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2B6814F8" w14:textId="77777777" w:rsidR="00F237FF" w:rsidRDefault="00F237FF" w:rsidP="00F237FF">
      <w:pPr>
        <w:pStyle w:val="Bezodstpw"/>
        <w:rPr>
          <w:rFonts w:ascii="Times New Roman" w:hAnsi="Times New Roman"/>
          <w:b/>
          <w:bCs/>
          <w:i/>
          <w:iCs/>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bCs/>
          <w:i/>
          <w:iCs/>
          <w:sz w:val="28"/>
          <w:szCs w:val="28"/>
        </w:rPr>
        <w:tab/>
        <w:t xml:space="preserve">   </w:t>
      </w:r>
      <w:r>
        <w:rPr>
          <w:rFonts w:ascii="Times New Roman" w:hAnsi="Times New Roman"/>
          <w:b/>
          <w:bCs/>
          <w:i/>
          <w:iCs/>
          <w:szCs w:val="24"/>
        </w:rPr>
        <w:t>-  stwierdzenie quorum</w:t>
      </w:r>
    </w:p>
    <w:p w14:paraId="52F94443" w14:textId="77777777" w:rsidR="00F237FF" w:rsidRDefault="00F237FF" w:rsidP="00F237FF">
      <w:pPr>
        <w:pStyle w:val="Bezodstpw"/>
        <w:jc w:val="both"/>
        <w:rPr>
          <w:rFonts w:ascii="Times New Roman" w:hAnsi="Times New Roman"/>
          <w:b/>
          <w:szCs w:val="24"/>
        </w:rPr>
      </w:pPr>
    </w:p>
    <w:p w14:paraId="3FBC93D5" w14:textId="25AF6179" w:rsidR="00F237FF" w:rsidRDefault="00F237FF" w:rsidP="00F237FF">
      <w:pPr>
        <w:pStyle w:val="Bezodstpw"/>
        <w:jc w:val="both"/>
        <w:rPr>
          <w:rFonts w:ascii="Times New Roman" w:hAnsi="Times New Roman"/>
          <w:bCs/>
          <w:szCs w:val="24"/>
        </w:rPr>
      </w:pPr>
      <w:r>
        <w:rPr>
          <w:rFonts w:ascii="Times New Roman" w:hAnsi="Times New Roman"/>
          <w:b/>
          <w:szCs w:val="24"/>
        </w:rPr>
        <w:t xml:space="preserve">Przewodniczący obrad p.  Strzelecki- </w:t>
      </w:r>
      <w:r>
        <w:rPr>
          <w:rFonts w:ascii="Times New Roman" w:hAnsi="Times New Roman"/>
          <w:bCs/>
          <w:szCs w:val="24"/>
        </w:rPr>
        <w:t xml:space="preserve">stwierdził, że na sali obrad obecnych jest 15 radnych, co stanowi wymagane quorum do podejmowania prawomocnych uchwał. </w:t>
      </w:r>
    </w:p>
    <w:p w14:paraId="408035E2" w14:textId="77777777" w:rsidR="00F237FF" w:rsidRDefault="00F237FF" w:rsidP="00F237FF">
      <w:pPr>
        <w:pStyle w:val="Bezodstpw"/>
        <w:rPr>
          <w:rFonts w:ascii="Times New Roman" w:hAnsi="Times New Roman"/>
          <w:szCs w:val="24"/>
        </w:rPr>
      </w:pPr>
    </w:p>
    <w:p w14:paraId="11A00156" w14:textId="2A5A443E" w:rsidR="00F237FF" w:rsidRDefault="00F237FF" w:rsidP="00F237FF">
      <w:pPr>
        <w:pStyle w:val="Bezodstpw"/>
        <w:rPr>
          <w:rFonts w:ascii="Times New Roman" w:hAnsi="Times New Roman"/>
          <w:b/>
          <w:bCs/>
          <w:i/>
          <w:iCs/>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bCs/>
          <w:i/>
          <w:iCs/>
          <w:szCs w:val="24"/>
        </w:rPr>
        <w:tab/>
      </w:r>
      <w:r>
        <w:rPr>
          <w:rFonts w:ascii="Times New Roman" w:hAnsi="Times New Roman"/>
          <w:b/>
          <w:bCs/>
          <w:i/>
          <w:iCs/>
          <w:szCs w:val="24"/>
        </w:rPr>
        <w:tab/>
      </w:r>
      <w:r>
        <w:rPr>
          <w:rFonts w:ascii="Times New Roman" w:hAnsi="Times New Roman"/>
          <w:b/>
          <w:bCs/>
          <w:i/>
          <w:iCs/>
          <w:szCs w:val="24"/>
        </w:rPr>
        <w:tab/>
        <w:t>-  przyjęcie protokołu z XXXIX</w:t>
      </w:r>
      <w:r w:rsidR="00FE7B6C">
        <w:rPr>
          <w:rFonts w:ascii="Times New Roman" w:hAnsi="Times New Roman"/>
          <w:b/>
          <w:bCs/>
          <w:i/>
          <w:iCs/>
          <w:szCs w:val="24"/>
        </w:rPr>
        <w:t xml:space="preserve"> </w:t>
      </w:r>
      <w:r>
        <w:rPr>
          <w:rFonts w:ascii="Times New Roman" w:hAnsi="Times New Roman"/>
          <w:b/>
          <w:bCs/>
          <w:i/>
          <w:iCs/>
          <w:szCs w:val="24"/>
        </w:rPr>
        <w:t xml:space="preserve">sesji RM </w:t>
      </w:r>
    </w:p>
    <w:p w14:paraId="425FF8BD" w14:textId="77777777" w:rsidR="00F237FF" w:rsidRDefault="00F237FF" w:rsidP="00F237FF">
      <w:pPr>
        <w:pStyle w:val="Tekstpodstawowy2"/>
        <w:rPr>
          <w:sz w:val="24"/>
        </w:rPr>
      </w:pPr>
    </w:p>
    <w:p w14:paraId="76D642D9" w14:textId="1917279C" w:rsidR="00F237FF" w:rsidRDefault="00F237FF" w:rsidP="00F237FF">
      <w:pPr>
        <w:pStyle w:val="Bezodstpw"/>
        <w:jc w:val="both"/>
        <w:rPr>
          <w:rFonts w:ascii="Times New Roman" w:hAnsi="Times New Roman"/>
          <w:szCs w:val="24"/>
        </w:rPr>
      </w:pPr>
      <w:r>
        <w:rPr>
          <w:rFonts w:ascii="Times New Roman" w:hAnsi="Times New Roman"/>
          <w:b/>
          <w:szCs w:val="24"/>
        </w:rPr>
        <w:t xml:space="preserve">Przewodniczący obrad p. Strzelecki - </w:t>
      </w:r>
      <w:r>
        <w:rPr>
          <w:rFonts w:ascii="Times New Roman" w:hAnsi="Times New Roman"/>
          <w:bCs/>
          <w:szCs w:val="24"/>
        </w:rPr>
        <w:t>stwierdził, że protokół wyłożony   był do wglądu                         w biurze Rady Miasta. W związku z brakiem zastrzeżeń do zawartych w nim treści, protokół</w:t>
      </w:r>
      <w:r w:rsidR="00FE7B6C">
        <w:rPr>
          <w:rFonts w:ascii="Times New Roman" w:hAnsi="Times New Roman"/>
          <w:bCs/>
          <w:szCs w:val="24"/>
        </w:rPr>
        <w:t xml:space="preserve">               </w:t>
      </w:r>
      <w:r>
        <w:rPr>
          <w:rFonts w:ascii="Times New Roman" w:hAnsi="Times New Roman"/>
          <w:bCs/>
          <w:szCs w:val="24"/>
        </w:rPr>
        <w:t xml:space="preserve"> z XXXVI</w:t>
      </w:r>
      <w:r w:rsidR="00FE7B6C">
        <w:rPr>
          <w:rFonts w:ascii="Times New Roman" w:hAnsi="Times New Roman"/>
          <w:bCs/>
          <w:szCs w:val="24"/>
        </w:rPr>
        <w:t>II</w:t>
      </w:r>
      <w:r>
        <w:rPr>
          <w:rFonts w:ascii="Times New Roman" w:hAnsi="Times New Roman"/>
          <w:bCs/>
          <w:szCs w:val="24"/>
        </w:rPr>
        <w:t xml:space="preserve"> sesji uznaje się za przyjęty.  </w:t>
      </w:r>
    </w:p>
    <w:p w14:paraId="14CF7705" w14:textId="77777777" w:rsidR="00F237FF" w:rsidRDefault="00F237FF" w:rsidP="00F237FF">
      <w:pPr>
        <w:pStyle w:val="Tekstpodstawowy2"/>
        <w:jc w:val="both"/>
        <w:rPr>
          <w:b w:val="0"/>
          <w:bCs w:val="0"/>
          <w:szCs w:val="28"/>
        </w:rPr>
      </w:pPr>
    </w:p>
    <w:p w14:paraId="7615BBC7" w14:textId="77777777" w:rsidR="00F237FF" w:rsidRDefault="00F237FF" w:rsidP="00F237FF">
      <w:pPr>
        <w:pStyle w:val="Tekstpodstawowy2"/>
        <w:jc w:val="both"/>
        <w:rPr>
          <w:b w:val="0"/>
          <w:bCs w:val="0"/>
          <w:szCs w:val="28"/>
        </w:rPr>
      </w:pPr>
    </w:p>
    <w:p w14:paraId="3AD1ADA4" w14:textId="2BCD3277" w:rsidR="00F237FF" w:rsidRDefault="00F237FF" w:rsidP="00F237FF">
      <w:pPr>
        <w:pStyle w:val="Tekstpodstawowy2"/>
        <w:jc w:val="both"/>
        <w:rPr>
          <w:b w:val="0"/>
          <w:bCs w:val="0"/>
          <w:szCs w:val="28"/>
        </w:rPr>
      </w:pPr>
      <w:r>
        <w:rPr>
          <w:b w:val="0"/>
          <w:bCs w:val="0"/>
          <w:szCs w:val="28"/>
        </w:rPr>
        <w:t>Ad. 2. Przyjęcie porządku obrad XX</w:t>
      </w:r>
      <w:r w:rsidR="00FE7B6C">
        <w:rPr>
          <w:b w:val="0"/>
          <w:bCs w:val="0"/>
          <w:szCs w:val="28"/>
        </w:rPr>
        <w:t>XIX</w:t>
      </w:r>
      <w:r>
        <w:rPr>
          <w:b w:val="0"/>
          <w:bCs w:val="0"/>
          <w:szCs w:val="28"/>
        </w:rPr>
        <w:t xml:space="preserve"> sesji Rady Miasta </w:t>
      </w:r>
    </w:p>
    <w:p w14:paraId="18FF393C" w14:textId="77777777" w:rsidR="00F237FF" w:rsidRDefault="00F237FF" w:rsidP="00F237FF">
      <w:pPr>
        <w:pStyle w:val="Tekstpodstawowy2"/>
        <w:jc w:val="both"/>
        <w:rPr>
          <w:b w:val="0"/>
          <w:bCs w:val="0"/>
          <w:szCs w:val="28"/>
        </w:rPr>
      </w:pPr>
    </w:p>
    <w:p w14:paraId="12435F4F" w14:textId="77777777" w:rsidR="00F237FF" w:rsidRDefault="00F237FF" w:rsidP="00F237FF">
      <w:pPr>
        <w:pStyle w:val="Tekstpodstawowy2"/>
        <w:jc w:val="both"/>
        <w:rPr>
          <w:b w:val="0"/>
          <w:bCs w:val="0"/>
          <w:sz w:val="24"/>
        </w:rPr>
      </w:pPr>
    </w:p>
    <w:p w14:paraId="3A5DC81C" w14:textId="3E02A6D6" w:rsidR="00F237FF" w:rsidRDefault="00F237FF" w:rsidP="006063FE">
      <w:pPr>
        <w:pStyle w:val="Tekstpodstawowy2"/>
        <w:jc w:val="both"/>
        <w:rPr>
          <w:b w:val="0"/>
          <w:bCs w:val="0"/>
          <w:sz w:val="24"/>
        </w:rPr>
      </w:pPr>
      <w:r>
        <w:rPr>
          <w:sz w:val="24"/>
        </w:rPr>
        <w:t xml:space="preserve">Przewodniczący obrad p. Strzelecki </w:t>
      </w:r>
      <w:r>
        <w:rPr>
          <w:b w:val="0"/>
          <w:bCs w:val="0"/>
          <w:sz w:val="24"/>
        </w:rPr>
        <w:t>–</w:t>
      </w:r>
      <w:r w:rsidR="00B82A66">
        <w:rPr>
          <w:b w:val="0"/>
          <w:bCs w:val="0"/>
          <w:sz w:val="24"/>
        </w:rPr>
        <w:t xml:space="preserve"> przypominając, że porządek obrad radni otrzymali wraz z materiałami na sesję</w:t>
      </w:r>
      <w:r w:rsidR="009637B7">
        <w:rPr>
          <w:b w:val="0"/>
          <w:bCs w:val="0"/>
          <w:sz w:val="24"/>
        </w:rPr>
        <w:t xml:space="preserve"> </w:t>
      </w:r>
      <w:proofErr w:type="gramStart"/>
      <w:r w:rsidR="00B82A66">
        <w:rPr>
          <w:b w:val="0"/>
          <w:bCs w:val="0"/>
          <w:sz w:val="24"/>
        </w:rPr>
        <w:t>zapytał</w:t>
      </w:r>
      <w:proofErr w:type="gramEnd"/>
      <w:r w:rsidR="009637B7">
        <w:rPr>
          <w:b w:val="0"/>
          <w:bCs w:val="0"/>
          <w:sz w:val="24"/>
        </w:rPr>
        <w:t xml:space="preserve"> </w:t>
      </w:r>
      <w:r w:rsidR="00B82A66">
        <w:rPr>
          <w:b w:val="0"/>
          <w:bCs w:val="0"/>
          <w:sz w:val="24"/>
        </w:rPr>
        <w:t>czy s</w:t>
      </w:r>
      <w:r w:rsidR="00E01B3A">
        <w:rPr>
          <w:b w:val="0"/>
          <w:bCs w:val="0"/>
          <w:sz w:val="24"/>
        </w:rPr>
        <w:t>ą</w:t>
      </w:r>
      <w:r w:rsidR="00B82A66">
        <w:rPr>
          <w:b w:val="0"/>
          <w:bCs w:val="0"/>
          <w:sz w:val="24"/>
        </w:rPr>
        <w:t xml:space="preserve"> propozycje zmian.</w:t>
      </w:r>
    </w:p>
    <w:p w14:paraId="7DB0BA3D" w14:textId="7FE5B2EA" w:rsidR="00B82A66" w:rsidRPr="00E01B3A" w:rsidRDefault="00B82A66" w:rsidP="006063FE">
      <w:pPr>
        <w:pStyle w:val="Tekstpodstawowy2"/>
        <w:jc w:val="both"/>
        <w:rPr>
          <w:bCs w:val="0"/>
          <w:sz w:val="24"/>
        </w:rPr>
      </w:pPr>
    </w:p>
    <w:p w14:paraId="497ADB7D" w14:textId="34265D11" w:rsidR="00B82A66" w:rsidRDefault="00B82A66" w:rsidP="00B82A66">
      <w:pPr>
        <w:pStyle w:val="Bezodstpw"/>
        <w:jc w:val="both"/>
        <w:rPr>
          <w:rFonts w:ascii="Times New Roman" w:hAnsi="Times New Roman"/>
          <w:bCs/>
          <w:szCs w:val="24"/>
        </w:rPr>
      </w:pPr>
      <w:r w:rsidRPr="00E01B3A">
        <w:rPr>
          <w:rFonts w:ascii="Times New Roman" w:hAnsi="Times New Roman"/>
          <w:b/>
        </w:rPr>
        <w:t>Radny p. Wrażeń</w:t>
      </w:r>
      <w:r w:rsidRPr="00B82A66">
        <w:rPr>
          <w:rFonts w:ascii="Times New Roman" w:hAnsi="Times New Roman"/>
          <w:bCs/>
        </w:rPr>
        <w:t xml:space="preserve"> – zgłosił wniosek o zdjęcie z porządku obrad pun</w:t>
      </w:r>
      <w:r>
        <w:rPr>
          <w:rFonts w:ascii="Times New Roman" w:hAnsi="Times New Roman"/>
          <w:bCs/>
        </w:rPr>
        <w:t>kt</w:t>
      </w:r>
      <w:r w:rsidRPr="00B82A66">
        <w:rPr>
          <w:rFonts w:ascii="Times New Roman" w:hAnsi="Times New Roman"/>
          <w:bCs/>
        </w:rPr>
        <w:t xml:space="preserve">u </w:t>
      </w:r>
      <w:r w:rsidRPr="00B82A66">
        <w:rPr>
          <w:rFonts w:ascii="Times New Roman" w:hAnsi="Times New Roman"/>
          <w:bCs/>
          <w:szCs w:val="24"/>
        </w:rPr>
        <w:t>3</w:t>
      </w:r>
      <w:r>
        <w:rPr>
          <w:rFonts w:ascii="Times New Roman" w:hAnsi="Times New Roman"/>
          <w:bCs/>
          <w:szCs w:val="24"/>
        </w:rPr>
        <w:t xml:space="preserve"> - </w:t>
      </w:r>
      <w:r w:rsidRPr="00B82A66">
        <w:rPr>
          <w:rFonts w:ascii="Times New Roman" w:hAnsi="Times New Roman"/>
          <w:bCs/>
          <w:szCs w:val="24"/>
        </w:rPr>
        <w:t>Informacja Burmistrza Miasta z działalności pomiędzy sesjami</w:t>
      </w:r>
      <w:r>
        <w:rPr>
          <w:rFonts w:ascii="Times New Roman" w:hAnsi="Times New Roman"/>
          <w:bCs/>
          <w:szCs w:val="24"/>
        </w:rPr>
        <w:t xml:space="preserve">. Zdaniem mówcy przedmiotowa informacja mogłaby zostać przedstawiona w punkcie – Wolne wnioski i </w:t>
      </w:r>
      <w:r w:rsidR="00FE7B6C">
        <w:rPr>
          <w:rFonts w:ascii="Times New Roman" w:hAnsi="Times New Roman"/>
          <w:bCs/>
          <w:szCs w:val="24"/>
        </w:rPr>
        <w:t>i</w:t>
      </w:r>
      <w:r>
        <w:rPr>
          <w:rFonts w:ascii="Times New Roman" w:hAnsi="Times New Roman"/>
          <w:bCs/>
          <w:szCs w:val="24"/>
        </w:rPr>
        <w:t>nformacje. Dodał, że o ile taki punkt porządku obrad jest zgodny z obowiązującym statutem, należy umożliwić radnym dyskusję.</w:t>
      </w:r>
    </w:p>
    <w:p w14:paraId="60A22BD0" w14:textId="66DB5F78" w:rsidR="00B82A66" w:rsidRPr="00B82A66" w:rsidRDefault="00B82A66" w:rsidP="00B82A66">
      <w:pPr>
        <w:pStyle w:val="Bezodstpw"/>
        <w:jc w:val="both"/>
        <w:rPr>
          <w:rFonts w:ascii="Times New Roman" w:hAnsi="Times New Roman"/>
          <w:bCs/>
          <w:szCs w:val="24"/>
        </w:rPr>
      </w:pPr>
      <w:r>
        <w:rPr>
          <w:rFonts w:ascii="Times New Roman" w:hAnsi="Times New Roman"/>
          <w:bCs/>
          <w:szCs w:val="24"/>
        </w:rPr>
        <w:t>Kontynuuj</w:t>
      </w:r>
      <w:r w:rsidR="00E01B3A">
        <w:rPr>
          <w:rFonts w:ascii="Times New Roman" w:hAnsi="Times New Roman"/>
          <w:bCs/>
          <w:szCs w:val="24"/>
        </w:rPr>
        <w:t>ą</w:t>
      </w:r>
      <w:r>
        <w:rPr>
          <w:rFonts w:ascii="Times New Roman" w:hAnsi="Times New Roman"/>
          <w:bCs/>
          <w:szCs w:val="24"/>
        </w:rPr>
        <w:t xml:space="preserve">c poinformował, </w:t>
      </w:r>
      <w:r w:rsidR="00FE7B6C">
        <w:rPr>
          <w:rFonts w:ascii="Times New Roman" w:hAnsi="Times New Roman"/>
          <w:bCs/>
          <w:szCs w:val="24"/>
        </w:rPr>
        <w:t>ż</w:t>
      </w:r>
      <w:r>
        <w:rPr>
          <w:rFonts w:ascii="Times New Roman" w:hAnsi="Times New Roman"/>
          <w:bCs/>
          <w:szCs w:val="24"/>
        </w:rPr>
        <w:t>e wraz z materiałami na sesje w obowiązującym terminie otrzymał materiały dotyczące korekty budżetu. Mó</w:t>
      </w:r>
      <w:r w:rsidR="00E01B3A">
        <w:rPr>
          <w:rFonts w:ascii="Times New Roman" w:hAnsi="Times New Roman"/>
          <w:bCs/>
          <w:szCs w:val="24"/>
        </w:rPr>
        <w:t>w</w:t>
      </w:r>
      <w:r>
        <w:rPr>
          <w:rFonts w:ascii="Times New Roman" w:hAnsi="Times New Roman"/>
          <w:bCs/>
          <w:szCs w:val="24"/>
        </w:rPr>
        <w:t>ca analizował materiał</w:t>
      </w:r>
      <w:r w:rsidR="00FE7B6C">
        <w:rPr>
          <w:rFonts w:ascii="Times New Roman" w:hAnsi="Times New Roman"/>
          <w:bCs/>
          <w:szCs w:val="24"/>
        </w:rPr>
        <w:t>,</w:t>
      </w:r>
      <w:r>
        <w:rPr>
          <w:rFonts w:ascii="Times New Roman" w:hAnsi="Times New Roman"/>
          <w:bCs/>
          <w:szCs w:val="24"/>
        </w:rPr>
        <w:t xml:space="preserve"> przygotował się do niego tymczasem w dniu sesji otrzymał nowy dokument, który uniemo</w:t>
      </w:r>
      <w:r w:rsidR="00E01B3A">
        <w:rPr>
          <w:rFonts w:ascii="Times New Roman" w:hAnsi="Times New Roman"/>
          <w:bCs/>
          <w:szCs w:val="24"/>
        </w:rPr>
        <w:t>ż</w:t>
      </w:r>
      <w:r>
        <w:rPr>
          <w:rFonts w:ascii="Times New Roman" w:hAnsi="Times New Roman"/>
          <w:bCs/>
          <w:szCs w:val="24"/>
        </w:rPr>
        <w:t>liw</w:t>
      </w:r>
      <w:r w:rsidR="00E01B3A">
        <w:rPr>
          <w:rFonts w:ascii="Times New Roman" w:hAnsi="Times New Roman"/>
          <w:bCs/>
          <w:szCs w:val="24"/>
        </w:rPr>
        <w:t>i</w:t>
      </w:r>
      <w:r>
        <w:rPr>
          <w:rFonts w:ascii="Times New Roman" w:hAnsi="Times New Roman"/>
          <w:bCs/>
          <w:szCs w:val="24"/>
        </w:rPr>
        <w:t>a szczegółowe zapoznanie się z propozycjami zmian budżetowych</w:t>
      </w:r>
      <w:r w:rsidR="00E01B3A">
        <w:rPr>
          <w:rFonts w:ascii="Times New Roman" w:hAnsi="Times New Roman"/>
          <w:bCs/>
          <w:szCs w:val="24"/>
        </w:rPr>
        <w:t>. Poprosił, aby w przyszłości takie sytuacje nie miały miejsca.</w:t>
      </w:r>
    </w:p>
    <w:p w14:paraId="2A0DA57C" w14:textId="44F807A2" w:rsidR="00B82A66" w:rsidRDefault="00B82A66" w:rsidP="006063FE">
      <w:pPr>
        <w:pStyle w:val="Tekstpodstawowy2"/>
        <w:jc w:val="both"/>
      </w:pPr>
    </w:p>
    <w:p w14:paraId="7A49BA13" w14:textId="36527F45" w:rsidR="00E01B3A" w:rsidRPr="00E01B3A" w:rsidRDefault="00E01B3A" w:rsidP="006063FE">
      <w:pPr>
        <w:pStyle w:val="Tekstpodstawowy2"/>
        <w:jc w:val="both"/>
        <w:rPr>
          <w:b w:val="0"/>
          <w:bCs w:val="0"/>
          <w:sz w:val="24"/>
        </w:rPr>
      </w:pPr>
      <w:r w:rsidRPr="00FE7B6C">
        <w:rPr>
          <w:sz w:val="24"/>
        </w:rPr>
        <w:t>Przewodniczący obrad p. Strzelecki</w:t>
      </w:r>
      <w:r w:rsidR="00FE7B6C">
        <w:rPr>
          <w:sz w:val="24"/>
        </w:rPr>
        <w:t xml:space="preserve"> - </w:t>
      </w:r>
      <w:r w:rsidRPr="00E01B3A">
        <w:rPr>
          <w:b w:val="0"/>
          <w:bCs w:val="0"/>
          <w:sz w:val="24"/>
        </w:rPr>
        <w:t xml:space="preserve">poddał pod głosowanie wniosek radnego </w:t>
      </w:r>
      <w:proofErr w:type="spellStart"/>
      <w:r w:rsidRPr="00E01B3A">
        <w:rPr>
          <w:b w:val="0"/>
          <w:bCs w:val="0"/>
          <w:sz w:val="24"/>
        </w:rPr>
        <w:t>Wra</w:t>
      </w:r>
      <w:r>
        <w:rPr>
          <w:b w:val="0"/>
          <w:bCs w:val="0"/>
          <w:sz w:val="24"/>
        </w:rPr>
        <w:t>ż</w:t>
      </w:r>
      <w:r w:rsidRPr="00E01B3A">
        <w:rPr>
          <w:b w:val="0"/>
          <w:bCs w:val="0"/>
          <w:sz w:val="24"/>
        </w:rPr>
        <w:t>nia</w:t>
      </w:r>
      <w:proofErr w:type="spellEnd"/>
      <w:r w:rsidRPr="00E01B3A">
        <w:rPr>
          <w:b w:val="0"/>
          <w:bCs w:val="0"/>
          <w:sz w:val="24"/>
        </w:rPr>
        <w:t xml:space="preserve"> </w:t>
      </w:r>
      <w:r>
        <w:rPr>
          <w:b w:val="0"/>
          <w:bCs w:val="0"/>
          <w:sz w:val="24"/>
        </w:rPr>
        <w:t xml:space="preserve"> </w:t>
      </w:r>
      <w:r w:rsidR="00FE7B6C">
        <w:rPr>
          <w:b w:val="0"/>
          <w:bCs w:val="0"/>
          <w:sz w:val="24"/>
        </w:rPr>
        <w:t xml:space="preserve">                   </w:t>
      </w:r>
      <w:r>
        <w:rPr>
          <w:b w:val="0"/>
          <w:bCs w:val="0"/>
          <w:sz w:val="24"/>
        </w:rPr>
        <w:t xml:space="preserve">w sprawie omówienia punktu </w:t>
      </w:r>
      <w:r w:rsidRPr="00E01B3A">
        <w:rPr>
          <w:b w:val="0"/>
          <w:bCs w:val="0"/>
          <w:sz w:val="24"/>
        </w:rPr>
        <w:t xml:space="preserve">3 - </w:t>
      </w:r>
      <w:r w:rsidRPr="00E01B3A">
        <w:rPr>
          <w:b w:val="0"/>
          <w:sz w:val="24"/>
        </w:rPr>
        <w:t>Informacja Burmistrza Miasta z działalności pomiędzy sesjami</w:t>
      </w:r>
      <w:r>
        <w:rPr>
          <w:bCs w:val="0"/>
          <w:sz w:val="24"/>
        </w:rPr>
        <w:t xml:space="preserve"> </w:t>
      </w:r>
      <w:r w:rsidRPr="00E01B3A">
        <w:rPr>
          <w:b w:val="0"/>
          <w:sz w:val="24"/>
        </w:rPr>
        <w:t>łącznie z punktem Wolne wnioski i informacje</w:t>
      </w:r>
    </w:p>
    <w:p w14:paraId="5DD1B8F6" w14:textId="77777777" w:rsidR="00E01B3A" w:rsidRDefault="00F237FF" w:rsidP="00F237FF">
      <w:r>
        <w:tab/>
        <w:t xml:space="preserve"> </w:t>
      </w:r>
    </w:p>
    <w:p w14:paraId="74FA7469" w14:textId="77777777" w:rsidR="00FE7B6C" w:rsidRDefault="00FE7B6C" w:rsidP="00F237FF"/>
    <w:p w14:paraId="2411D2F4" w14:textId="02ECBCFB" w:rsidR="00E01B3A" w:rsidRDefault="00FE7B6C" w:rsidP="00F237FF">
      <w:r>
        <w:tab/>
      </w:r>
      <w:r w:rsidR="00E01B3A">
        <w:t xml:space="preserve">Za przyjęciem wniosku głosowało 4 radnych, 9 radnych głosowało przeciw, 2 radnych wstrzymało się od głosu. </w:t>
      </w:r>
    </w:p>
    <w:p w14:paraId="48F0887A" w14:textId="31731D5E" w:rsidR="00FE7B6C" w:rsidRDefault="00FE7B6C" w:rsidP="00F237FF">
      <w:r>
        <w:t xml:space="preserve">(protokół z głosowania stanowi załącznik nr 2 do protokołu) </w:t>
      </w:r>
    </w:p>
    <w:p w14:paraId="06472418" w14:textId="77777777" w:rsidR="00FE7B6C" w:rsidRDefault="00FE7B6C" w:rsidP="00F237FF">
      <w:pPr>
        <w:rPr>
          <w:b/>
          <w:bCs/>
        </w:rPr>
      </w:pPr>
    </w:p>
    <w:p w14:paraId="7C995D02" w14:textId="283A7FF5" w:rsidR="00E01B3A" w:rsidRDefault="00E01B3A" w:rsidP="00F237FF">
      <w:r w:rsidRPr="00FE7B6C">
        <w:rPr>
          <w:b/>
          <w:bCs/>
        </w:rPr>
        <w:t>Przewodniczący obrad p. Strzelecki</w:t>
      </w:r>
      <w:r>
        <w:t xml:space="preserve"> </w:t>
      </w:r>
      <w:r w:rsidR="00FE7B6C">
        <w:t xml:space="preserve">- </w:t>
      </w:r>
      <w:r>
        <w:t xml:space="preserve">stwierdził, </w:t>
      </w:r>
      <w:r w:rsidR="00FE7B6C">
        <w:t>ż</w:t>
      </w:r>
      <w:r>
        <w:t>e wniosek nie uzyskał wymaganej większości.</w:t>
      </w:r>
    </w:p>
    <w:p w14:paraId="5F7A245B" w14:textId="6BD1A08E" w:rsidR="00E01B3A" w:rsidRDefault="00E01B3A" w:rsidP="00FE7B6C">
      <w:pPr>
        <w:jc w:val="both"/>
      </w:pPr>
    </w:p>
    <w:p w14:paraId="1FB68B21" w14:textId="638908E4" w:rsidR="00BB00B9" w:rsidRDefault="00E01B3A" w:rsidP="00FE7B6C">
      <w:pPr>
        <w:jc w:val="both"/>
      </w:pPr>
      <w:r w:rsidRPr="00FE7B6C">
        <w:rPr>
          <w:b/>
          <w:bCs/>
        </w:rPr>
        <w:t>Skarbnik Miasta p. Zalewski –</w:t>
      </w:r>
      <w:r>
        <w:t xml:space="preserve"> poinformował, </w:t>
      </w:r>
      <w:r w:rsidR="00FE7B6C">
        <w:t>ż</w:t>
      </w:r>
      <w:r>
        <w:t xml:space="preserve">e przed sesją rozdał wszystkim radnym zmieniony projekt uchwały umożliwiając w ten sposób </w:t>
      </w:r>
      <w:r w:rsidR="00BB00B9">
        <w:t>ś</w:t>
      </w:r>
      <w:r>
        <w:t>ledzenie zmian, k</w:t>
      </w:r>
      <w:r w:rsidR="00BB00B9">
        <w:t>t</w:t>
      </w:r>
      <w:r>
        <w:t>óre przedstawi podczas omawiania punktu</w:t>
      </w:r>
      <w:r w:rsidR="00BB00B9">
        <w:t xml:space="preserve">. Część zmian została już omówiona na posiedzeniu Komisji Budżetu, zgodnie z wolą tejże komisji proponuje się zmniejszenie kwoty na budowę </w:t>
      </w:r>
      <w:proofErr w:type="spellStart"/>
      <w:r w:rsidR="00BB00B9">
        <w:t>skyteparku</w:t>
      </w:r>
      <w:proofErr w:type="spellEnd"/>
      <w:r w:rsidR="00BB00B9">
        <w:t xml:space="preserve">. Zwrócił uwagę, </w:t>
      </w:r>
      <w:r w:rsidR="00FE7B6C">
        <w:t>ż</w:t>
      </w:r>
      <w:r w:rsidR="00BB00B9">
        <w:t>e część zmian spowodowana jest tym, że w ciągu 10 dni po przesłaniu materiałów na sesję podpisane zostały umowy</w:t>
      </w:r>
      <w:r w:rsidR="00FE7B6C">
        <w:t>,</w:t>
      </w:r>
      <w:r w:rsidR="00BB00B9">
        <w:t xml:space="preserve"> co powoduje wprowadzenie zmian zarówno po stronie dochodów jak i wydatków. Zdaniem mówcy 10 dni dla budżetu to bardzo dużo i niestety wprowadzanie </w:t>
      </w:r>
      <w:proofErr w:type="gramStart"/>
      <w:r w:rsidR="00BB00B9">
        <w:t>autopoprawek  jest</w:t>
      </w:r>
      <w:proofErr w:type="gramEnd"/>
      <w:r w:rsidR="00BB00B9">
        <w:t xml:space="preserve"> nieuniknione.</w:t>
      </w:r>
    </w:p>
    <w:p w14:paraId="3F7FFB58" w14:textId="77777777" w:rsidR="00BB00B9" w:rsidRDefault="00BB00B9" w:rsidP="00FE7B6C">
      <w:pPr>
        <w:jc w:val="both"/>
      </w:pPr>
    </w:p>
    <w:p w14:paraId="72202CB0" w14:textId="07AE2898" w:rsidR="00BB00B9" w:rsidRDefault="00BB00B9" w:rsidP="00FE7B6C">
      <w:pPr>
        <w:jc w:val="both"/>
      </w:pPr>
      <w:r>
        <w:t xml:space="preserve">Przewodniczący obrad </w:t>
      </w:r>
      <w:r w:rsidR="00FE7B6C">
        <w:t xml:space="preserve">p, </w:t>
      </w:r>
      <w:r>
        <w:t xml:space="preserve">– poddał pod głosowanie porządek obrad XXXIX sesji Rady Miasta </w:t>
      </w:r>
    </w:p>
    <w:p w14:paraId="3AD2BA88" w14:textId="69227FDD" w:rsidR="00F237FF" w:rsidRDefault="00BB00B9" w:rsidP="00FE7B6C">
      <w:pPr>
        <w:jc w:val="both"/>
      </w:pPr>
      <w:r>
        <w:tab/>
      </w:r>
      <w:r w:rsidR="00F237FF">
        <w:t>Za przyjęciem porządku obrad głosowało 1</w:t>
      </w:r>
      <w:r>
        <w:t>4</w:t>
      </w:r>
      <w:r w:rsidR="00F237FF">
        <w:t xml:space="preserve"> radnych, głosów przeciwnych nie </w:t>
      </w:r>
      <w:proofErr w:type="gramStart"/>
      <w:r w:rsidR="00F237FF">
        <w:t>było,  1</w:t>
      </w:r>
      <w:proofErr w:type="gramEnd"/>
      <w:r w:rsidR="00F237FF">
        <w:t xml:space="preserve"> radny wstrzymał się od głosu.</w:t>
      </w:r>
    </w:p>
    <w:p w14:paraId="414ABD83" w14:textId="77777777" w:rsidR="00F237FF" w:rsidRDefault="00F237FF" w:rsidP="00FE7B6C">
      <w:pPr>
        <w:jc w:val="both"/>
      </w:pPr>
    </w:p>
    <w:p w14:paraId="6B5516B7" w14:textId="77777777" w:rsidR="00F237FF" w:rsidRDefault="00F237FF" w:rsidP="00FE7B6C">
      <w:pPr>
        <w:jc w:val="both"/>
      </w:pPr>
      <w:r>
        <w:t xml:space="preserve">Przewodniczący obrad stwierdził, że porządek obrad XXXVII sesji został przyjęty większością głosów </w:t>
      </w:r>
    </w:p>
    <w:p w14:paraId="3A55594D" w14:textId="5C67CC59" w:rsidR="00F237FF" w:rsidRPr="00CD61E6" w:rsidRDefault="00F237FF" w:rsidP="00FE7B6C">
      <w:pPr>
        <w:pStyle w:val="Bezodstpw"/>
        <w:jc w:val="both"/>
        <w:rPr>
          <w:rFonts w:ascii="Times New Roman" w:hAnsi="Times New Roman"/>
          <w:szCs w:val="24"/>
        </w:rPr>
      </w:pPr>
      <w:r w:rsidRPr="00CD61E6">
        <w:rPr>
          <w:rFonts w:ascii="Times New Roman" w:hAnsi="Times New Roman"/>
          <w:szCs w:val="24"/>
        </w:rPr>
        <w:t>(protok</w:t>
      </w:r>
      <w:r>
        <w:rPr>
          <w:rFonts w:ascii="Times New Roman" w:hAnsi="Times New Roman"/>
          <w:szCs w:val="24"/>
        </w:rPr>
        <w:t>ó</w:t>
      </w:r>
      <w:r w:rsidRPr="00CD61E6">
        <w:rPr>
          <w:rFonts w:ascii="Times New Roman" w:hAnsi="Times New Roman"/>
          <w:szCs w:val="24"/>
        </w:rPr>
        <w:t xml:space="preserve">ł z głosowania stanowi załącznik nr </w:t>
      </w:r>
      <w:r w:rsidR="00FE7B6C">
        <w:rPr>
          <w:rFonts w:ascii="Times New Roman" w:hAnsi="Times New Roman"/>
          <w:szCs w:val="24"/>
        </w:rPr>
        <w:t>3</w:t>
      </w:r>
      <w:r w:rsidRPr="00CD61E6">
        <w:rPr>
          <w:rFonts w:ascii="Times New Roman" w:hAnsi="Times New Roman"/>
          <w:szCs w:val="24"/>
        </w:rPr>
        <w:t xml:space="preserve"> do protokołu)</w:t>
      </w:r>
    </w:p>
    <w:p w14:paraId="774FAB52" w14:textId="77777777" w:rsidR="00F237FF" w:rsidRDefault="00F237FF" w:rsidP="00F237FF">
      <w:pPr>
        <w:pStyle w:val="Bezodstpw"/>
        <w:rPr>
          <w:rFonts w:ascii="Times New Roman" w:hAnsi="Times New Roman"/>
          <w:sz w:val="28"/>
          <w:szCs w:val="28"/>
        </w:rPr>
      </w:pPr>
    </w:p>
    <w:p w14:paraId="466C6C83" w14:textId="77777777" w:rsidR="00F237FF" w:rsidRDefault="00F237FF" w:rsidP="00F237FF">
      <w:pPr>
        <w:pStyle w:val="Bezodstpw"/>
        <w:rPr>
          <w:rFonts w:ascii="Times New Roman" w:hAnsi="Times New Roman"/>
          <w:sz w:val="28"/>
          <w:szCs w:val="28"/>
        </w:rPr>
      </w:pPr>
    </w:p>
    <w:p w14:paraId="497706CE" w14:textId="77777777" w:rsidR="009637B7" w:rsidRDefault="009637B7" w:rsidP="009637B7">
      <w:pPr>
        <w:pStyle w:val="Bezodstpw"/>
        <w:jc w:val="both"/>
        <w:rPr>
          <w:rFonts w:ascii="Times New Roman" w:hAnsi="Times New Roman"/>
          <w:sz w:val="28"/>
          <w:szCs w:val="28"/>
        </w:rPr>
      </w:pPr>
    </w:p>
    <w:p w14:paraId="764CEFAA" w14:textId="77777777" w:rsidR="009637B7" w:rsidRDefault="009637B7" w:rsidP="009637B7">
      <w:pPr>
        <w:pStyle w:val="Bezodstpw"/>
        <w:jc w:val="both"/>
        <w:rPr>
          <w:rFonts w:ascii="Times New Roman" w:hAnsi="Times New Roman"/>
          <w:sz w:val="28"/>
          <w:szCs w:val="28"/>
        </w:rPr>
      </w:pPr>
      <w:r>
        <w:rPr>
          <w:rFonts w:ascii="Times New Roman" w:hAnsi="Times New Roman"/>
          <w:sz w:val="28"/>
          <w:szCs w:val="28"/>
        </w:rPr>
        <w:t>Ad.3. Informacja Burmistrza Miasta z działalności pomiędzy sesjami</w:t>
      </w:r>
    </w:p>
    <w:p w14:paraId="00933D01" w14:textId="77777777" w:rsidR="009637B7" w:rsidRDefault="009637B7" w:rsidP="009637B7">
      <w:pPr>
        <w:pStyle w:val="Bezodstpw"/>
        <w:jc w:val="both"/>
        <w:rPr>
          <w:rFonts w:ascii="Times New Roman" w:hAnsi="Times New Roman"/>
          <w:sz w:val="28"/>
          <w:szCs w:val="28"/>
        </w:rPr>
      </w:pPr>
    </w:p>
    <w:p w14:paraId="2B9806BD" w14:textId="77777777" w:rsidR="009637B7" w:rsidRDefault="009637B7" w:rsidP="009637B7">
      <w:pPr>
        <w:pStyle w:val="Bezodstpw"/>
        <w:jc w:val="both"/>
        <w:rPr>
          <w:rFonts w:ascii="Times New Roman" w:hAnsi="Times New Roman"/>
          <w:b/>
          <w:bCs/>
        </w:rPr>
      </w:pPr>
    </w:p>
    <w:p w14:paraId="02473D0F" w14:textId="77777777" w:rsidR="009637B7" w:rsidRDefault="009637B7" w:rsidP="009637B7">
      <w:pPr>
        <w:pStyle w:val="Bezodstpw"/>
        <w:jc w:val="both"/>
        <w:rPr>
          <w:rFonts w:ascii="Times New Roman" w:hAnsi="Times New Roman"/>
        </w:rPr>
      </w:pPr>
      <w:r w:rsidRPr="00D42CF5">
        <w:rPr>
          <w:rFonts w:ascii="Times New Roman" w:hAnsi="Times New Roman"/>
          <w:b/>
          <w:bCs/>
        </w:rPr>
        <w:t>Burmistrz Miasta p. Mikiewicz</w:t>
      </w:r>
      <w:r>
        <w:rPr>
          <w:rFonts w:ascii="Times New Roman" w:hAnsi="Times New Roman"/>
        </w:rPr>
        <w:t xml:space="preserve"> – przedstawił informację z działalności między sesjami i tak:</w:t>
      </w:r>
    </w:p>
    <w:p w14:paraId="01FE1081" w14:textId="5B2F3A06" w:rsidR="009637B7" w:rsidRDefault="009637B7" w:rsidP="009637B7">
      <w:pPr>
        <w:jc w:val="both"/>
      </w:pPr>
      <w:r>
        <w:t xml:space="preserve">- został zainaugurowany nowy program rządowy dotyczący inwestycji </w:t>
      </w:r>
      <w:proofErr w:type="gramStart"/>
      <w:r>
        <w:t xml:space="preserve">strategicznych,   </w:t>
      </w:r>
      <w:proofErr w:type="gramEnd"/>
      <w:r>
        <w:t xml:space="preserve">                     w ramach którego złożono trzy wnioski inwestycyjne na kwotę ponad 16 mln zł. Pierwszym projektem jest aktywizacja terenów po jednostce wojskowej na ul. Biskupiej – kompleksowe uzbrojenie techniczne terenu, wniosek na kwotę 2,5 mln. zł. Drugi projekt – aktywizacja terenów </w:t>
      </w:r>
      <w:proofErr w:type="spellStart"/>
      <w:r>
        <w:t>pokolejowych</w:t>
      </w:r>
      <w:proofErr w:type="spellEnd"/>
      <w:r>
        <w:t xml:space="preserve">, w tym budowa węzła przesiadkowego oraz nowego budynku dworca kolejowego, wniosek również na kwotę 2,5 mln zł. Trzeci wniosek – rozwój transportu zrównoważonego na terenie miasta – budowa chodnika wraz z oświetleniem na tzw. </w:t>
      </w:r>
      <w:proofErr w:type="spellStart"/>
      <w:r>
        <w:t>Hajratce</w:t>
      </w:r>
      <w:proofErr w:type="spellEnd"/>
      <w:r>
        <w:t xml:space="preserve">, budowa ścieżki pieszo- rowerowej wraz z oświetleniem od Plant Kolejowych do motocrossu, budowa oświetlenia ścieżki pieszo-rowerowej od Plant Kolejowych do Grubna, budowa parkingu przy ul. Biskupiej, uzupełnienie infrastruktury rowerowej miasta – stacje naprawcze i stojaki na rowery, realizacja objazdu północnego miasta Chełmna ulicami Kilińskiego, Łąkowa i Panieńska wraz z połączeniem ze ścieżką rowerową przy ulicy Panieńskiej                                  i Jastrzębskiego - ten projekt opiewa na kwotę 12 mln. zł.  Informując, że tymi środkami dysponuje Bank Gospodarki Krajowej wyraził nadzieję, iż miasto przynajmniej </w:t>
      </w:r>
      <w:r>
        <w:t>na jeden                         z projektów</w:t>
      </w:r>
      <w:r>
        <w:t xml:space="preserve"> środki otrzyma,</w:t>
      </w:r>
    </w:p>
    <w:p w14:paraId="0ACBC87F" w14:textId="722F7388" w:rsidR="009637B7" w:rsidRDefault="009637B7" w:rsidP="009637B7">
      <w:pPr>
        <w:jc w:val="both"/>
      </w:pPr>
    </w:p>
    <w:p w14:paraId="21702983" w14:textId="66F538DD" w:rsidR="009637B7" w:rsidRDefault="009637B7" w:rsidP="009637B7">
      <w:pPr>
        <w:jc w:val="both"/>
      </w:pPr>
    </w:p>
    <w:p w14:paraId="689371EA" w14:textId="7B8612F8" w:rsidR="009637B7" w:rsidRDefault="009637B7" w:rsidP="009637B7">
      <w:pPr>
        <w:jc w:val="both"/>
      </w:pPr>
    </w:p>
    <w:p w14:paraId="6192A2B0" w14:textId="517817AC" w:rsidR="009637B7" w:rsidRDefault="009637B7" w:rsidP="009637B7">
      <w:pPr>
        <w:jc w:val="both"/>
      </w:pPr>
    </w:p>
    <w:p w14:paraId="0731043E" w14:textId="77777777" w:rsidR="009637B7" w:rsidRDefault="009637B7" w:rsidP="009637B7">
      <w:pPr>
        <w:jc w:val="both"/>
      </w:pPr>
    </w:p>
    <w:p w14:paraId="46D775A1" w14:textId="3DD1DB89" w:rsidR="009637B7" w:rsidRDefault="009637B7" w:rsidP="009637B7">
      <w:pPr>
        <w:jc w:val="both"/>
      </w:pPr>
      <w:r>
        <w:t>- przygotowano trzy projekty modernizacji dróg w ramach rządowego programu budowy dróg, ponownie zostanie złożony wniosek na ulice Wodną, Poprzeczną i Rycerską tzw. wschodni objazd miasta, dotychczas widniejący na liście rezerwowej. Zostanie złożony wniosek na przebudowę ulicy Gorczyckiego i drogi wewnętrznej osiedla 750-lecia oraz przebudowa ulicy Brzozowej wraz ze zmianą organizacji ruchu</w:t>
      </w:r>
      <w:r>
        <w:t>,</w:t>
      </w:r>
    </w:p>
    <w:p w14:paraId="52C8729E" w14:textId="77777777" w:rsidR="009637B7" w:rsidRDefault="009637B7" w:rsidP="009637B7">
      <w:pPr>
        <w:jc w:val="both"/>
      </w:pPr>
    </w:p>
    <w:p w14:paraId="6EE1EE3D" w14:textId="36DFEB11" w:rsidR="009637B7" w:rsidRDefault="009637B7" w:rsidP="009637B7">
      <w:pPr>
        <w:jc w:val="both"/>
      </w:pPr>
      <w:r>
        <w:t xml:space="preserve">- uzyskano wpis Chełmińskiej Społecznej Inicjatywy Mieszkaniowej do Krajowego Rejestru </w:t>
      </w:r>
      <w:proofErr w:type="gramStart"/>
      <w:r>
        <w:t>Sądowego,  w</w:t>
      </w:r>
      <w:proofErr w:type="gramEnd"/>
      <w:r>
        <w:t xml:space="preserve"> związku z czym na dzisiejszej sesji przedstawione zostaną uchwały dające możliwość spółce SIM wykonywania zadań z zakresu gospodarowania zasobem komunalnym</w:t>
      </w:r>
      <w:r>
        <w:t>,</w:t>
      </w:r>
      <w:r>
        <w:t xml:space="preserve"> </w:t>
      </w:r>
    </w:p>
    <w:p w14:paraId="6C7D8801" w14:textId="77777777" w:rsidR="009637B7" w:rsidRDefault="009637B7" w:rsidP="009637B7">
      <w:pPr>
        <w:jc w:val="both"/>
      </w:pPr>
    </w:p>
    <w:p w14:paraId="26D7734B" w14:textId="77777777" w:rsidR="009637B7" w:rsidRDefault="009637B7" w:rsidP="009637B7">
      <w:pPr>
        <w:jc w:val="both"/>
      </w:pPr>
      <w:r>
        <w:t xml:space="preserve">- </w:t>
      </w:r>
      <w:proofErr w:type="gramStart"/>
      <w:r>
        <w:t>złożono  pięć</w:t>
      </w:r>
      <w:proofErr w:type="gramEnd"/>
      <w:r>
        <w:t xml:space="preserve"> wniosków w zakresie poprawy bezpieczeństwa w obrębie przejść dla pieszych:   skrzyżowanie  ulicy Kamionka  z ulicą  Studzienną,  Szosa Grudziądzka przy Kolonii Wilsona, ulica </w:t>
      </w:r>
      <w:proofErr w:type="spellStart"/>
      <w:r>
        <w:t>Łunawska</w:t>
      </w:r>
      <w:proofErr w:type="spellEnd"/>
      <w:r>
        <w:t xml:space="preserve"> przy Kolonii Wilsona, ulica Toruńska przy ulicy Lawendowej oraz ulica Osnowska przy szpitalu,</w:t>
      </w:r>
    </w:p>
    <w:p w14:paraId="326ED180" w14:textId="77777777" w:rsidR="009637B7" w:rsidRDefault="009637B7" w:rsidP="009637B7">
      <w:pPr>
        <w:jc w:val="both"/>
      </w:pPr>
    </w:p>
    <w:p w14:paraId="6067D964" w14:textId="4749ABEA" w:rsidR="009637B7" w:rsidRDefault="009637B7" w:rsidP="009637B7">
      <w:pPr>
        <w:jc w:val="both"/>
      </w:pPr>
      <w:r>
        <w:t>-trwa realizacja zadań w zakresie poprawy efektywności energetycznej i poprawy wpływu na środowisko</w:t>
      </w:r>
      <w:r>
        <w:t>,</w:t>
      </w:r>
    </w:p>
    <w:p w14:paraId="0B0BAC85" w14:textId="77777777" w:rsidR="009637B7" w:rsidRDefault="009637B7" w:rsidP="009637B7">
      <w:pPr>
        <w:jc w:val="both"/>
      </w:pPr>
    </w:p>
    <w:p w14:paraId="59E61FF7" w14:textId="77777777" w:rsidR="009637B7" w:rsidRDefault="009637B7" w:rsidP="009637B7">
      <w:pPr>
        <w:jc w:val="both"/>
      </w:pPr>
      <w:r>
        <w:t xml:space="preserve">- bez zakłóceń trwa realizacja inwestycji modernizacja oczyszczalni ścieków, termin zakończenia </w:t>
      </w:r>
      <w:proofErr w:type="gramStart"/>
      <w:r>
        <w:t>realizacji  zadania</w:t>
      </w:r>
      <w:proofErr w:type="gramEnd"/>
      <w:r>
        <w:t xml:space="preserve"> nie jest zagrożony,</w:t>
      </w:r>
    </w:p>
    <w:p w14:paraId="6C6522AA" w14:textId="77777777" w:rsidR="009637B7" w:rsidRDefault="009637B7" w:rsidP="009637B7">
      <w:pPr>
        <w:jc w:val="both"/>
      </w:pPr>
    </w:p>
    <w:p w14:paraId="7EEFCF16" w14:textId="77777777" w:rsidR="009637B7" w:rsidRDefault="009637B7" w:rsidP="009637B7">
      <w:pPr>
        <w:jc w:val="both"/>
      </w:pPr>
      <w:r>
        <w:t>- realizowana jest wymiana stolarki okiennej w budynkach sportowych,</w:t>
      </w:r>
    </w:p>
    <w:p w14:paraId="50E87E98" w14:textId="77777777" w:rsidR="009637B7" w:rsidRDefault="009637B7" w:rsidP="009637B7">
      <w:pPr>
        <w:jc w:val="both"/>
      </w:pPr>
      <w:r>
        <w:t xml:space="preserve"> </w:t>
      </w:r>
    </w:p>
    <w:p w14:paraId="024D73F3" w14:textId="77777777" w:rsidR="009637B7" w:rsidRDefault="009637B7" w:rsidP="009637B7">
      <w:pPr>
        <w:jc w:val="both"/>
      </w:pPr>
      <w:r>
        <w:t xml:space="preserve">- w najbliższych dniach rozpocznie się wymiana oświetlenia ulicznego i parkowego na </w:t>
      </w:r>
      <w:proofErr w:type="spellStart"/>
      <w:r>
        <w:t>ledowe</w:t>
      </w:r>
      <w:proofErr w:type="spellEnd"/>
      <w:r>
        <w:t xml:space="preserve">, </w:t>
      </w:r>
    </w:p>
    <w:p w14:paraId="7065E5E0" w14:textId="77777777" w:rsidR="009637B7" w:rsidRDefault="009637B7" w:rsidP="009637B7">
      <w:pPr>
        <w:pStyle w:val="Bezodstpw"/>
        <w:jc w:val="both"/>
        <w:rPr>
          <w:rFonts w:ascii="Times New Roman" w:hAnsi="Times New Roman"/>
          <w:szCs w:val="24"/>
        </w:rPr>
      </w:pPr>
    </w:p>
    <w:p w14:paraId="1030AFDA" w14:textId="70550772" w:rsidR="009637B7" w:rsidRDefault="009637B7" w:rsidP="009637B7">
      <w:pPr>
        <w:pStyle w:val="Bezodstpw"/>
        <w:jc w:val="both"/>
        <w:rPr>
          <w:rFonts w:ascii="Times New Roman" w:hAnsi="Times New Roman"/>
          <w:szCs w:val="24"/>
        </w:rPr>
      </w:pPr>
      <w:r w:rsidRPr="0045429A">
        <w:rPr>
          <w:rFonts w:ascii="Times New Roman" w:hAnsi="Times New Roman"/>
          <w:szCs w:val="24"/>
        </w:rPr>
        <w:t xml:space="preserve">- w trakcie postępowania jest procedura wyboru wykonawcy na oświetlenie </w:t>
      </w:r>
      <w:r>
        <w:rPr>
          <w:rFonts w:ascii="Times New Roman" w:hAnsi="Times New Roman"/>
          <w:szCs w:val="24"/>
        </w:rPr>
        <w:t>w obiektach edukacyjnych oraz budynku urzędu miasta</w:t>
      </w:r>
      <w:r>
        <w:rPr>
          <w:rFonts w:ascii="Times New Roman" w:hAnsi="Times New Roman"/>
          <w:szCs w:val="24"/>
        </w:rPr>
        <w:t>,</w:t>
      </w:r>
    </w:p>
    <w:p w14:paraId="36D6F0C6" w14:textId="77777777" w:rsidR="009637B7" w:rsidRDefault="009637B7" w:rsidP="009637B7">
      <w:pPr>
        <w:pStyle w:val="Bezodstpw"/>
        <w:jc w:val="both"/>
        <w:rPr>
          <w:rFonts w:ascii="Times New Roman" w:hAnsi="Times New Roman"/>
          <w:szCs w:val="24"/>
        </w:rPr>
      </w:pPr>
    </w:p>
    <w:p w14:paraId="6EDFA6B5" w14:textId="77777777" w:rsidR="009637B7" w:rsidRDefault="009637B7" w:rsidP="009637B7">
      <w:pPr>
        <w:pStyle w:val="Bezodstpw"/>
        <w:jc w:val="both"/>
        <w:rPr>
          <w:rFonts w:ascii="Times New Roman" w:hAnsi="Times New Roman"/>
          <w:szCs w:val="24"/>
        </w:rPr>
      </w:pPr>
      <w:r>
        <w:rPr>
          <w:rFonts w:ascii="Times New Roman" w:hAnsi="Times New Roman"/>
          <w:szCs w:val="24"/>
        </w:rPr>
        <w:t xml:space="preserve">- w sezonie letnim odbyło się wiele wydarzeń kulturalnych na terenie miasta, Chełmno odwiedziło mnóstwo turystów, za co wszystkim osobom zaangażowanym podziękował, </w:t>
      </w:r>
    </w:p>
    <w:p w14:paraId="150B523C" w14:textId="77777777" w:rsidR="009637B7" w:rsidRDefault="009637B7" w:rsidP="009637B7">
      <w:pPr>
        <w:pStyle w:val="Bezodstpw"/>
        <w:jc w:val="both"/>
        <w:rPr>
          <w:rFonts w:ascii="Times New Roman" w:hAnsi="Times New Roman"/>
          <w:szCs w:val="24"/>
        </w:rPr>
      </w:pPr>
    </w:p>
    <w:p w14:paraId="6E5E9199" w14:textId="17879B75" w:rsidR="009637B7" w:rsidRPr="0045429A" w:rsidRDefault="009637B7" w:rsidP="009637B7">
      <w:pPr>
        <w:pStyle w:val="Bezodstpw"/>
        <w:jc w:val="both"/>
        <w:rPr>
          <w:rFonts w:ascii="Times New Roman" w:hAnsi="Times New Roman"/>
          <w:szCs w:val="24"/>
        </w:rPr>
      </w:pPr>
      <w:r>
        <w:rPr>
          <w:rFonts w:ascii="Times New Roman" w:hAnsi="Times New Roman"/>
          <w:szCs w:val="24"/>
        </w:rPr>
        <w:t xml:space="preserve">- Klub sportowy LUKS obchodził pięćdziesięciolecie powstania, mówca wraz </w:t>
      </w:r>
      <w:r>
        <w:rPr>
          <w:rFonts w:ascii="Times New Roman" w:hAnsi="Times New Roman"/>
          <w:szCs w:val="24"/>
        </w:rPr>
        <w:t xml:space="preserve">                                             </w:t>
      </w:r>
      <w:r>
        <w:rPr>
          <w:rFonts w:ascii="Times New Roman" w:hAnsi="Times New Roman"/>
          <w:szCs w:val="24"/>
        </w:rPr>
        <w:t xml:space="preserve">z Przewodniczącym Rady brał udział </w:t>
      </w:r>
      <w:proofErr w:type="gramStart"/>
      <w:r>
        <w:rPr>
          <w:rFonts w:ascii="Times New Roman" w:hAnsi="Times New Roman"/>
          <w:szCs w:val="24"/>
        </w:rPr>
        <w:t>w  obchodach</w:t>
      </w:r>
      <w:proofErr w:type="gramEnd"/>
      <w:r>
        <w:rPr>
          <w:rFonts w:ascii="Times New Roman" w:hAnsi="Times New Roman"/>
          <w:szCs w:val="24"/>
        </w:rPr>
        <w:t xml:space="preserve"> tego święta, </w:t>
      </w:r>
    </w:p>
    <w:p w14:paraId="3D049790" w14:textId="77777777" w:rsidR="009637B7" w:rsidRDefault="009637B7" w:rsidP="009637B7">
      <w:pPr>
        <w:pStyle w:val="Bezodstpw"/>
        <w:rPr>
          <w:rFonts w:ascii="Times New Roman" w:hAnsi="Times New Roman"/>
          <w:szCs w:val="24"/>
        </w:rPr>
      </w:pPr>
    </w:p>
    <w:p w14:paraId="74374840" w14:textId="77777777" w:rsidR="009637B7" w:rsidRPr="003E7963" w:rsidRDefault="009637B7" w:rsidP="009637B7">
      <w:pPr>
        <w:pStyle w:val="Bezodstpw"/>
        <w:jc w:val="both"/>
        <w:rPr>
          <w:rFonts w:ascii="Times New Roman" w:hAnsi="Times New Roman"/>
          <w:szCs w:val="24"/>
        </w:rPr>
      </w:pPr>
      <w:r w:rsidRPr="003E7963">
        <w:rPr>
          <w:rFonts w:ascii="Times New Roman" w:hAnsi="Times New Roman"/>
          <w:szCs w:val="24"/>
        </w:rPr>
        <w:t>- w urzędzie Miasta zostanie uruchomiony punkt konsultacyjny</w:t>
      </w:r>
      <w:r>
        <w:rPr>
          <w:rFonts w:ascii="Times New Roman" w:hAnsi="Times New Roman"/>
          <w:szCs w:val="24"/>
        </w:rPr>
        <w:t xml:space="preserve"> „Czyste powietrze”, co umożliwi mieszkańcom skorzystanie z różnego rodzaju instrumentów wsparcia na inwestycje proekologiczne, na realizację tego zadania pozyskano środki zewnętrzne, </w:t>
      </w:r>
    </w:p>
    <w:p w14:paraId="07DBB065" w14:textId="77777777" w:rsidR="009637B7" w:rsidRDefault="009637B7" w:rsidP="009637B7">
      <w:pPr>
        <w:pStyle w:val="Bezodstpw"/>
        <w:jc w:val="both"/>
        <w:rPr>
          <w:rFonts w:ascii="Times New Roman" w:hAnsi="Times New Roman"/>
          <w:szCs w:val="24"/>
        </w:rPr>
      </w:pPr>
    </w:p>
    <w:p w14:paraId="120AD0F6" w14:textId="77777777" w:rsidR="009637B7" w:rsidRPr="003E7963" w:rsidRDefault="009637B7" w:rsidP="009637B7">
      <w:pPr>
        <w:pStyle w:val="Bezodstpw"/>
        <w:jc w:val="both"/>
        <w:rPr>
          <w:rFonts w:ascii="Times New Roman" w:hAnsi="Times New Roman"/>
          <w:szCs w:val="24"/>
        </w:rPr>
      </w:pPr>
      <w:r w:rsidRPr="003E7963">
        <w:rPr>
          <w:rFonts w:ascii="Times New Roman" w:hAnsi="Times New Roman"/>
          <w:szCs w:val="24"/>
        </w:rPr>
        <w:t xml:space="preserve">- trwa Narodowy </w:t>
      </w:r>
      <w:r>
        <w:rPr>
          <w:rFonts w:ascii="Times New Roman" w:hAnsi="Times New Roman"/>
          <w:szCs w:val="24"/>
        </w:rPr>
        <w:t>S</w:t>
      </w:r>
      <w:r w:rsidRPr="003E7963">
        <w:rPr>
          <w:rFonts w:ascii="Times New Roman" w:hAnsi="Times New Roman"/>
          <w:szCs w:val="24"/>
        </w:rPr>
        <w:t>pis Powszechny</w:t>
      </w:r>
      <w:r>
        <w:rPr>
          <w:rFonts w:ascii="Times New Roman" w:hAnsi="Times New Roman"/>
          <w:szCs w:val="24"/>
        </w:rPr>
        <w:t xml:space="preserve">, poprosił radnych, aby zarówno swoich znajomych jak                      i mieszkańców swoich okręgów zachęcali do </w:t>
      </w:r>
      <w:proofErr w:type="spellStart"/>
      <w:r>
        <w:rPr>
          <w:rFonts w:ascii="Times New Roman" w:hAnsi="Times New Roman"/>
          <w:szCs w:val="24"/>
        </w:rPr>
        <w:t>samospisu</w:t>
      </w:r>
      <w:proofErr w:type="spellEnd"/>
      <w:r>
        <w:rPr>
          <w:rFonts w:ascii="Times New Roman" w:hAnsi="Times New Roman"/>
          <w:szCs w:val="24"/>
        </w:rPr>
        <w:t xml:space="preserve">. </w:t>
      </w:r>
      <w:r w:rsidRPr="003E7963">
        <w:rPr>
          <w:rFonts w:ascii="Times New Roman" w:hAnsi="Times New Roman"/>
          <w:szCs w:val="24"/>
        </w:rPr>
        <w:t xml:space="preserve"> </w:t>
      </w:r>
      <w:r>
        <w:rPr>
          <w:rFonts w:ascii="Times New Roman" w:hAnsi="Times New Roman"/>
          <w:szCs w:val="24"/>
        </w:rPr>
        <w:t>Zwrócił uwagę, że jest to bardzo ważne z punktu widzenia statystyk, które można wykorzystywać przy planowaniu działań rozwojowych na rzecz miasta, ponadto miasto wzięło udział w konkursie, w którym można wygrać cenny sprzęt informatyczny o ile odpowiednia część mieszkańców się spisze,</w:t>
      </w:r>
    </w:p>
    <w:p w14:paraId="43FF1EAC" w14:textId="77777777" w:rsidR="009637B7" w:rsidRDefault="009637B7" w:rsidP="009637B7">
      <w:pPr>
        <w:pStyle w:val="Bezodstpw"/>
        <w:jc w:val="both"/>
        <w:rPr>
          <w:rFonts w:ascii="Times New Roman" w:hAnsi="Times New Roman"/>
          <w:szCs w:val="24"/>
        </w:rPr>
      </w:pPr>
    </w:p>
    <w:p w14:paraId="2EB7C6C5" w14:textId="77777777" w:rsidR="009637B7" w:rsidRDefault="009637B7" w:rsidP="009637B7">
      <w:pPr>
        <w:pStyle w:val="Bezodstpw"/>
        <w:jc w:val="both"/>
        <w:rPr>
          <w:rFonts w:ascii="Times New Roman" w:hAnsi="Times New Roman"/>
          <w:szCs w:val="24"/>
        </w:rPr>
      </w:pPr>
      <w:r w:rsidRPr="005B7642">
        <w:rPr>
          <w:rFonts w:ascii="Times New Roman" w:hAnsi="Times New Roman"/>
          <w:szCs w:val="24"/>
        </w:rPr>
        <w:t xml:space="preserve">- poprosił radnych również </w:t>
      </w:r>
      <w:r>
        <w:rPr>
          <w:rFonts w:ascii="Times New Roman" w:hAnsi="Times New Roman"/>
          <w:szCs w:val="24"/>
        </w:rPr>
        <w:t xml:space="preserve">o promowanie i zachęcanie do szczepień, ponieważ należy obawiać </w:t>
      </w:r>
      <w:proofErr w:type="gramStart"/>
      <w:r>
        <w:rPr>
          <w:rFonts w:ascii="Times New Roman" w:hAnsi="Times New Roman"/>
          <w:szCs w:val="24"/>
        </w:rPr>
        <w:t>się,  że</w:t>
      </w:r>
      <w:proofErr w:type="gramEnd"/>
      <w:r>
        <w:rPr>
          <w:rFonts w:ascii="Times New Roman" w:hAnsi="Times New Roman"/>
          <w:szCs w:val="24"/>
        </w:rPr>
        <w:t xml:space="preserve"> wraz z powrotem młodzieży do szkół może nadejść czwarta fala epidemii, co spowoduje wprowadzenia różnego rodzaju obostrzeń. 11 września na chełmińskim Rynku odbędzie się </w:t>
      </w:r>
    </w:p>
    <w:p w14:paraId="56D47A51" w14:textId="77777777" w:rsidR="009637B7" w:rsidRDefault="009637B7" w:rsidP="009637B7">
      <w:pPr>
        <w:pStyle w:val="Bezodstpw"/>
        <w:jc w:val="both"/>
        <w:rPr>
          <w:rFonts w:ascii="Times New Roman" w:hAnsi="Times New Roman"/>
          <w:szCs w:val="24"/>
        </w:rPr>
      </w:pPr>
    </w:p>
    <w:p w14:paraId="3C565614" w14:textId="77777777" w:rsidR="009637B7" w:rsidRDefault="009637B7" w:rsidP="009637B7">
      <w:pPr>
        <w:pStyle w:val="Bezodstpw"/>
        <w:jc w:val="both"/>
        <w:rPr>
          <w:rFonts w:ascii="Times New Roman" w:hAnsi="Times New Roman"/>
          <w:szCs w:val="24"/>
        </w:rPr>
      </w:pPr>
    </w:p>
    <w:p w14:paraId="2D4873E4" w14:textId="573116CE" w:rsidR="009637B7" w:rsidRDefault="009637B7" w:rsidP="009637B7">
      <w:pPr>
        <w:pStyle w:val="Bezodstpw"/>
        <w:jc w:val="both"/>
        <w:rPr>
          <w:rFonts w:ascii="Times New Roman" w:hAnsi="Times New Roman"/>
          <w:szCs w:val="24"/>
        </w:rPr>
      </w:pPr>
      <w:r>
        <w:rPr>
          <w:rFonts w:ascii="Times New Roman" w:hAnsi="Times New Roman"/>
          <w:szCs w:val="24"/>
        </w:rPr>
        <w:t>akcja mająca przekonać mieszkańców do zasadności szczepień oraz zachęcać tych, którzy się dotychczas nie zaszczepili</w:t>
      </w:r>
      <w:r>
        <w:rPr>
          <w:rFonts w:ascii="Times New Roman" w:hAnsi="Times New Roman"/>
          <w:szCs w:val="24"/>
        </w:rPr>
        <w:t>,</w:t>
      </w:r>
      <w:r>
        <w:rPr>
          <w:rFonts w:ascii="Times New Roman" w:hAnsi="Times New Roman"/>
          <w:szCs w:val="24"/>
        </w:rPr>
        <w:t xml:space="preserve"> </w:t>
      </w:r>
    </w:p>
    <w:p w14:paraId="4F92CFA3" w14:textId="77777777" w:rsidR="009637B7" w:rsidRDefault="009637B7" w:rsidP="009637B7">
      <w:pPr>
        <w:pStyle w:val="Bezodstpw"/>
        <w:jc w:val="both"/>
        <w:rPr>
          <w:rFonts w:ascii="Times New Roman" w:hAnsi="Times New Roman"/>
          <w:szCs w:val="24"/>
        </w:rPr>
      </w:pPr>
    </w:p>
    <w:p w14:paraId="4E3489F0" w14:textId="1144B900" w:rsidR="009637B7" w:rsidRDefault="009637B7" w:rsidP="009637B7">
      <w:pPr>
        <w:pStyle w:val="Bezodstpw"/>
        <w:jc w:val="both"/>
        <w:rPr>
          <w:rFonts w:ascii="Times New Roman" w:hAnsi="Times New Roman"/>
          <w:szCs w:val="24"/>
        </w:rPr>
      </w:pPr>
      <w:r>
        <w:rPr>
          <w:rFonts w:ascii="Times New Roman" w:hAnsi="Times New Roman"/>
          <w:szCs w:val="24"/>
        </w:rPr>
        <w:t>- 3 września odbędzie się koncert Kameralnej Orkiestry Symfonicznej z okazji otwarcia obiektu przy ul. Grudziądzkiej 36. Koncert odbędzie się w kościele Św. Piotra i Pawła przy ulicy Wodnej</w:t>
      </w:r>
      <w:r>
        <w:rPr>
          <w:rFonts w:ascii="Times New Roman" w:hAnsi="Times New Roman"/>
          <w:szCs w:val="24"/>
        </w:rPr>
        <w:t>,</w:t>
      </w:r>
    </w:p>
    <w:p w14:paraId="509CA157" w14:textId="77777777" w:rsidR="009637B7" w:rsidRDefault="009637B7" w:rsidP="009637B7">
      <w:pPr>
        <w:pStyle w:val="Bezodstpw"/>
        <w:jc w:val="both"/>
        <w:rPr>
          <w:rFonts w:ascii="Times New Roman" w:hAnsi="Times New Roman"/>
          <w:szCs w:val="24"/>
        </w:rPr>
      </w:pPr>
    </w:p>
    <w:p w14:paraId="23E668B0" w14:textId="1479F883" w:rsidR="009637B7" w:rsidRPr="005B7642" w:rsidRDefault="009637B7" w:rsidP="009637B7">
      <w:pPr>
        <w:pStyle w:val="Bezodstpw"/>
        <w:jc w:val="both"/>
        <w:rPr>
          <w:rFonts w:ascii="Times New Roman" w:hAnsi="Times New Roman"/>
          <w:szCs w:val="24"/>
        </w:rPr>
      </w:pPr>
      <w:r>
        <w:rPr>
          <w:rFonts w:ascii="Times New Roman" w:hAnsi="Times New Roman"/>
          <w:szCs w:val="24"/>
        </w:rPr>
        <w:t>Kończąc poprosił Skarbnika Miasta o zapoznanie zebranych z wynikami kontroli dotyczącej kwestii podatkowych, przeprowadzonej w Urzędzie przez Najwyższą Izbę Kontroli</w:t>
      </w:r>
      <w:r>
        <w:rPr>
          <w:rFonts w:ascii="Times New Roman" w:hAnsi="Times New Roman"/>
          <w:szCs w:val="24"/>
        </w:rPr>
        <w:t>.</w:t>
      </w:r>
    </w:p>
    <w:p w14:paraId="594AF8DC" w14:textId="77777777" w:rsidR="009637B7" w:rsidRPr="005B7642" w:rsidRDefault="009637B7" w:rsidP="009637B7">
      <w:pPr>
        <w:pStyle w:val="Bezodstpw"/>
        <w:rPr>
          <w:rFonts w:ascii="Times New Roman" w:hAnsi="Times New Roman"/>
          <w:szCs w:val="24"/>
        </w:rPr>
      </w:pPr>
    </w:p>
    <w:p w14:paraId="2C39F05B" w14:textId="6E10AB43" w:rsidR="009637B7" w:rsidRPr="005B7642" w:rsidRDefault="009637B7" w:rsidP="009637B7">
      <w:pPr>
        <w:pStyle w:val="Bezodstpw"/>
        <w:jc w:val="both"/>
        <w:rPr>
          <w:rFonts w:ascii="Times New Roman" w:hAnsi="Times New Roman"/>
          <w:szCs w:val="24"/>
        </w:rPr>
      </w:pPr>
      <w:r w:rsidRPr="00B45A2C">
        <w:rPr>
          <w:rFonts w:ascii="Times New Roman" w:hAnsi="Times New Roman"/>
          <w:b/>
          <w:bCs/>
          <w:szCs w:val="24"/>
        </w:rPr>
        <w:t>Skarbnik Miasta p. Zalewski</w:t>
      </w:r>
      <w:r w:rsidRPr="005B7642">
        <w:rPr>
          <w:rFonts w:ascii="Times New Roman" w:hAnsi="Times New Roman"/>
          <w:szCs w:val="24"/>
        </w:rPr>
        <w:t xml:space="preserve"> </w:t>
      </w:r>
      <w:r>
        <w:rPr>
          <w:rFonts w:ascii="Times New Roman" w:hAnsi="Times New Roman"/>
          <w:szCs w:val="24"/>
        </w:rPr>
        <w:t>– poinformował, że była to kontrola standardowa i dotyczyła podatku od nieruchomości oraz od środków transportowych w okresie od 2019 roku do I kwartału roku bieżącego. Stwierdził, że w zaleceniach pokontrolnych wpisano kilka uchybień, które zdaniem mówcy nie dotyczą uchybień proceduralnych. Jedno z zaleceń dotyczyło publikowanie na BIP-</w:t>
      </w:r>
      <w:proofErr w:type="spellStart"/>
      <w:r>
        <w:rPr>
          <w:rFonts w:ascii="Times New Roman" w:hAnsi="Times New Roman"/>
          <w:szCs w:val="24"/>
        </w:rPr>
        <w:t>ie</w:t>
      </w:r>
      <w:proofErr w:type="spellEnd"/>
      <w:r>
        <w:rPr>
          <w:rFonts w:ascii="Times New Roman" w:hAnsi="Times New Roman"/>
          <w:szCs w:val="24"/>
        </w:rPr>
        <w:t xml:space="preserve"> informacji w jaki sposób mieszkaniec może się odwoływać, ponadto zarzucono zbyt długi okres drukowania decyzji w stosunku do wystawianych upomnień. Przypomniał, że rok ubiegły był bardzo ciężki z uwagi na covid, nie tylko </w:t>
      </w:r>
      <w:proofErr w:type="gramStart"/>
      <w:r>
        <w:rPr>
          <w:rFonts w:ascii="Times New Roman" w:hAnsi="Times New Roman"/>
          <w:szCs w:val="24"/>
        </w:rPr>
        <w:t>mieszkańcy</w:t>
      </w:r>
      <w:proofErr w:type="gramEnd"/>
      <w:r>
        <w:rPr>
          <w:rFonts w:ascii="Times New Roman" w:hAnsi="Times New Roman"/>
          <w:szCs w:val="24"/>
        </w:rPr>
        <w:t xml:space="preserve"> ale również pracownicy urzędu chorowali, przebywali na kwarantannach, co spowodowało, że decyzje były generowane nieco później, niemniej nie doszło do żadnych przedawnień. Biorąc odpowiedzialność za wydłużenie terminów poinformował, iż uznał, że będzie to lepsze niż narażanie mieszkańców i pracowników na zakażenie w najtrudniejszym okresie epidemii. Kolejnym uchybieniem wpisanym w zaleceniach było to, że zaświadczenia o pomocy de </w:t>
      </w:r>
      <w:proofErr w:type="spellStart"/>
      <w:r>
        <w:rPr>
          <w:rFonts w:ascii="Times New Roman" w:hAnsi="Times New Roman"/>
          <w:szCs w:val="24"/>
        </w:rPr>
        <w:t>minimis</w:t>
      </w:r>
      <w:proofErr w:type="spellEnd"/>
      <w:r>
        <w:rPr>
          <w:rFonts w:ascii="Times New Roman" w:hAnsi="Times New Roman"/>
          <w:szCs w:val="24"/>
        </w:rPr>
        <w:t xml:space="preserve"> wystawiane były z opóźnieniem w stosunku do wydawanych decyzji. Przyznał, że rzeczywiście należy to usprawnić wyjaśniając, że bywa, </w:t>
      </w:r>
      <w:proofErr w:type="gramStart"/>
      <w:r>
        <w:rPr>
          <w:rFonts w:ascii="Times New Roman" w:hAnsi="Times New Roman"/>
          <w:szCs w:val="24"/>
        </w:rPr>
        <w:t>iż  jednego</w:t>
      </w:r>
      <w:proofErr w:type="gramEnd"/>
      <w:r>
        <w:rPr>
          <w:rFonts w:ascii="Times New Roman" w:hAnsi="Times New Roman"/>
          <w:szCs w:val="24"/>
        </w:rPr>
        <w:t xml:space="preserve"> dnia wydawanych jest kilka decyzji, które od razu powinny być wprowadzone do programu pomocowego , ale nie zawsze jest na to czas</w:t>
      </w:r>
      <w:r>
        <w:rPr>
          <w:rFonts w:ascii="Times New Roman" w:hAnsi="Times New Roman"/>
          <w:szCs w:val="24"/>
        </w:rPr>
        <w:t>.</w:t>
      </w:r>
    </w:p>
    <w:p w14:paraId="45C6A422" w14:textId="77777777" w:rsidR="009637B7" w:rsidRDefault="009637B7" w:rsidP="009637B7">
      <w:pPr>
        <w:pStyle w:val="Bezodstpw"/>
        <w:rPr>
          <w:rFonts w:ascii="Times New Roman" w:hAnsi="Times New Roman"/>
          <w:sz w:val="28"/>
          <w:szCs w:val="28"/>
        </w:rPr>
      </w:pPr>
    </w:p>
    <w:p w14:paraId="7093745B" w14:textId="77777777" w:rsidR="009637B7" w:rsidRDefault="009637B7" w:rsidP="009637B7">
      <w:pPr>
        <w:pStyle w:val="Bezodstpw"/>
        <w:rPr>
          <w:rFonts w:ascii="Times New Roman" w:hAnsi="Times New Roman"/>
          <w:sz w:val="28"/>
          <w:szCs w:val="28"/>
        </w:rPr>
      </w:pPr>
    </w:p>
    <w:p w14:paraId="63E3B640" w14:textId="77777777" w:rsidR="009637B7" w:rsidRPr="006063FE" w:rsidRDefault="009637B7" w:rsidP="009637B7">
      <w:pPr>
        <w:pStyle w:val="Bezodstpw"/>
        <w:rPr>
          <w:rFonts w:ascii="Times New Roman" w:hAnsi="Times New Roman"/>
          <w:color w:val="333333"/>
          <w:sz w:val="28"/>
          <w:szCs w:val="28"/>
        </w:rPr>
      </w:pPr>
      <w:r w:rsidRPr="006063FE">
        <w:rPr>
          <w:rFonts w:ascii="Times New Roman" w:hAnsi="Times New Roman"/>
          <w:sz w:val="28"/>
          <w:szCs w:val="28"/>
        </w:rPr>
        <w:t>Ad. 4</w:t>
      </w:r>
      <w:r>
        <w:rPr>
          <w:rFonts w:ascii="Times New Roman" w:hAnsi="Times New Roman"/>
          <w:sz w:val="28"/>
          <w:szCs w:val="28"/>
        </w:rPr>
        <w:t>.</w:t>
      </w:r>
      <w:r w:rsidRPr="006063FE">
        <w:rPr>
          <w:rFonts w:ascii="Times New Roman" w:hAnsi="Times New Roman"/>
          <w:sz w:val="28"/>
          <w:szCs w:val="28"/>
        </w:rPr>
        <w:t xml:space="preserve"> Rozpatrzenie projektu uchwały</w:t>
      </w:r>
      <w:r w:rsidRPr="006063FE">
        <w:rPr>
          <w:rFonts w:ascii="Times New Roman" w:hAnsi="Times New Roman"/>
          <w:color w:val="333333"/>
          <w:sz w:val="28"/>
          <w:szCs w:val="28"/>
        </w:rPr>
        <w:t xml:space="preserve"> w sprawie ustalenia średniej ceny </w:t>
      </w:r>
      <w:r>
        <w:rPr>
          <w:rFonts w:ascii="Times New Roman" w:hAnsi="Times New Roman"/>
          <w:color w:val="333333"/>
          <w:sz w:val="28"/>
          <w:szCs w:val="28"/>
        </w:rPr>
        <w:tab/>
      </w:r>
      <w:r w:rsidRPr="006063FE">
        <w:rPr>
          <w:rFonts w:ascii="Times New Roman" w:hAnsi="Times New Roman"/>
          <w:color w:val="333333"/>
          <w:sz w:val="28"/>
          <w:szCs w:val="28"/>
        </w:rPr>
        <w:t xml:space="preserve">jednostkowej paliwa w Gminie Miasto Chełmno na rok szkolny </w:t>
      </w:r>
      <w:r>
        <w:rPr>
          <w:rFonts w:ascii="Times New Roman" w:hAnsi="Times New Roman"/>
          <w:color w:val="333333"/>
          <w:sz w:val="28"/>
          <w:szCs w:val="28"/>
        </w:rPr>
        <w:tab/>
      </w:r>
      <w:r w:rsidRPr="006063FE">
        <w:rPr>
          <w:rFonts w:ascii="Times New Roman" w:hAnsi="Times New Roman"/>
          <w:color w:val="333333"/>
          <w:sz w:val="28"/>
          <w:szCs w:val="28"/>
        </w:rPr>
        <w:t xml:space="preserve">2021/2022 </w:t>
      </w:r>
    </w:p>
    <w:p w14:paraId="31D3A45F" w14:textId="77777777" w:rsidR="009637B7" w:rsidRPr="006063FE" w:rsidRDefault="009637B7" w:rsidP="009637B7">
      <w:pPr>
        <w:pStyle w:val="Bezodstpw"/>
        <w:jc w:val="both"/>
        <w:rPr>
          <w:sz w:val="28"/>
          <w:szCs w:val="28"/>
        </w:rPr>
      </w:pPr>
      <w:r w:rsidRPr="006063FE">
        <w:rPr>
          <w:rFonts w:ascii="Times New Roman" w:hAnsi="Times New Roman"/>
          <w:sz w:val="28"/>
          <w:szCs w:val="28"/>
        </w:rPr>
        <w:tab/>
      </w:r>
    </w:p>
    <w:p w14:paraId="1F55924D" w14:textId="77777777" w:rsidR="009637B7" w:rsidRDefault="009637B7" w:rsidP="009637B7">
      <w:pPr>
        <w:jc w:val="both"/>
      </w:pPr>
    </w:p>
    <w:p w14:paraId="30DA59E2" w14:textId="77777777" w:rsidR="009637B7" w:rsidRDefault="009637B7" w:rsidP="009637B7">
      <w:pPr>
        <w:jc w:val="both"/>
        <w:rPr>
          <w:color w:val="333333"/>
        </w:rPr>
      </w:pPr>
      <w:r w:rsidRPr="00B45A2C">
        <w:rPr>
          <w:b/>
          <w:bCs/>
        </w:rPr>
        <w:t>Dyrektor COPO p. Ludwikowska</w:t>
      </w:r>
      <w:r w:rsidRPr="00024155">
        <w:t xml:space="preserve"> </w:t>
      </w:r>
      <w:r>
        <w:t xml:space="preserve">– przedstawiła projekt uchwały zawarty w druku nr 1 wraz z uzasadnieniem o treści: </w:t>
      </w:r>
    </w:p>
    <w:p w14:paraId="43B6F8A3" w14:textId="5B5F73AB" w:rsidR="009637B7" w:rsidRPr="00B45A2C" w:rsidRDefault="009637B7" w:rsidP="009637B7">
      <w:pPr>
        <w:jc w:val="both"/>
        <w:rPr>
          <w:i/>
          <w:iCs/>
        </w:rPr>
      </w:pPr>
      <w:r>
        <w:rPr>
          <w:i/>
          <w:iCs/>
        </w:rPr>
        <w:t>„</w:t>
      </w:r>
      <w:r w:rsidRPr="00B45A2C">
        <w:rPr>
          <w:i/>
          <w:iCs/>
        </w:rPr>
        <w:t xml:space="preserve">Zgodnie z art. 39 a, ust. </w:t>
      </w:r>
      <w:proofErr w:type="gramStart"/>
      <w:r w:rsidRPr="00B45A2C">
        <w:rPr>
          <w:i/>
          <w:iCs/>
        </w:rPr>
        <w:t>3  ustawy</w:t>
      </w:r>
      <w:proofErr w:type="gramEnd"/>
      <w:r w:rsidRPr="00B45A2C">
        <w:rPr>
          <w:i/>
          <w:iCs/>
        </w:rPr>
        <w:t xml:space="preserve"> - Prawo oświatowe, średnią cenę jednostki paliwa w gminie określa na każdy rok szkolny rada gminy, w drodze uchwały, uwzględniając ceny jednostki paliwa na terenie gminy.</w:t>
      </w:r>
    </w:p>
    <w:p w14:paraId="5D6D4E45" w14:textId="77777777" w:rsidR="009637B7" w:rsidRPr="00B45A2C" w:rsidRDefault="009637B7" w:rsidP="009637B7">
      <w:pPr>
        <w:jc w:val="both"/>
        <w:rPr>
          <w:i/>
          <w:iCs/>
        </w:rPr>
      </w:pPr>
      <w:r w:rsidRPr="00B45A2C">
        <w:rPr>
          <w:i/>
          <w:iCs/>
        </w:rPr>
        <w:t xml:space="preserve">Cena paliwa jest jednym z elementów wzoru na podstawie, którego oblicza się koszt jednorazowego przewozu ucznia niepełnosprawnego do szkoły, w </w:t>
      </w:r>
      <w:proofErr w:type="gramStart"/>
      <w:r w:rsidRPr="00B45A2C">
        <w:rPr>
          <w:i/>
          <w:iCs/>
        </w:rPr>
        <w:t>przypadku</w:t>
      </w:r>
      <w:proofErr w:type="gramEnd"/>
      <w:r w:rsidRPr="00B45A2C">
        <w:rPr>
          <w:i/>
          <w:iCs/>
        </w:rPr>
        <w:t xml:space="preserve"> gdy dowóz zapewniają rodzice. </w:t>
      </w:r>
    </w:p>
    <w:p w14:paraId="45608ABA" w14:textId="77777777" w:rsidR="009637B7" w:rsidRPr="00B45A2C" w:rsidRDefault="009637B7" w:rsidP="009637B7">
      <w:pPr>
        <w:jc w:val="both"/>
        <w:rPr>
          <w:i/>
          <w:iCs/>
        </w:rPr>
      </w:pPr>
    </w:p>
    <w:p w14:paraId="23B6DD5C" w14:textId="77777777" w:rsidR="009637B7" w:rsidRPr="00B45A2C" w:rsidRDefault="009637B7" w:rsidP="009637B7">
      <w:pPr>
        <w:jc w:val="both"/>
        <w:rPr>
          <w:i/>
          <w:iCs/>
        </w:rPr>
      </w:pPr>
      <w:r w:rsidRPr="00B45A2C">
        <w:rPr>
          <w:i/>
          <w:iCs/>
        </w:rPr>
        <w:t>Zwrot kosztów jednorazowego przewozu następuje w wysokości określonej według wzoru:</w:t>
      </w:r>
    </w:p>
    <w:p w14:paraId="3956D974" w14:textId="77777777" w:rsidR="009637B7" w:rsidRPr="00B45A2C" w:rsidRDefault="009637B7" w:rsidP="009637B7">
      <w:pPr>
        <w:jc w:val="both"/>
        <w:rPr>
          <w:i/>
          <w:iCs/>
        </w:rPr>
      </w:pPr>
    </w:p>
    <w:p w14:paraId="53E11879" w14:textId="77777777" w:rsidR="009637B7" w:rsidRPr="00B45A2C" w:rsidRDefault="009637B7" w:rsidP="009637B7">
      <w:pPr>
        <w:jc w:val="both"/>
        <w:rPr>
          <w:i/>
          <w:iCs/>
        </w:rPr>
      </w:pPr>
      <w:r w:rsidRPr="00B45A2C">
        <w:rPr>
          <w:i/>
          <w:iCs/>
        </w:rPr>
        <w:t xml:space="preserve">                                                 </w:t>
      </w:r>
      <w:r w:rsidRPr="00B45A2C">
        <w:rPr>
          <w:i/>
          <w:iCs/>
          <w:noProof/>
        </w:rPr>
        <w:drawing>
          <wp:inline distT="0" distB="0" distL="0" distR="0" wp14:anchorId="74BC1428" wp14:editId="6E5E402F">
            <wp:extent cx="1781175" cy="371475"/>
            <wp:effectExtent l="0" t="0" r="9525" b="9525"/>
            <wp:docPr id="2" name="Obraz 2" descr="71126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268F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a:ln>
                      <a:noFill/>
                    </a:ln>
                  </pic:spPr>
                </pic:pic>
              </a:graphicData>
            </a:graphic>
          </wp:inline>
        </w:drawing>
      </w:r>
    </w:p>
    <w:p w14:paraId="7D74B1EB" w14:textId="77777777" w:rsidR="009637B7" w:rsidRPr="00B45A2C" w:rsidRDefault="009637B7" w:rsidP="009637B7">
      <w:pPr>
        <w:jc w:val="both"/>
        <w:rPr>
          <w:i/>
          <w:iCs/>
        </w:rPr>
      </w:pPr>
    </w:p>
    <w:p w14:paraId="00DA8E05" w14:textId="77777777" w:rsidR="009637B7" w:rsidRPr="00B45A2C" w:rsidRDefault="009637B7" w:rsidP="009637B7">
      <w:pPr>
        <w:rPr>
          <w:i/>
          <w:iCs/>
        </w:rPr>
      </w:pPr>
      <w:r w:rsidRPr="00B45A2C">
        <w:rPr>
          <w:i/>
          <w:iCs/>
        </w:rPr>
        <w:t>gdzie:</w:t>
      </w:r>
      <w:r w:rsidRPr="00B45A2C">
        <w:rPr>
          <w:i/>
          <w:iCs/>
        </w:rPr>
        <w:br/>
        <w:t>a - liczba kilometrów przewozu drogami publicznymi z miejsca zamieszkania do przedszkola/ szkoły, a także przewozu rodzica z tego miejsca do miejsca zamieszkania lub miejsca pracy,              i z powrotem,</w:t>
      </w:r>
      <w:r w:rsidRPr="00B45A2C">
        <w:rPr>
          <w:i/>
          <w:iCs/>
        </w:rPr>
        <w:br/>
        <w:t>b - liczba kilometrów przewozu drogami publicznymi z miejsca zamieszkania rodzica                      do miejsca pracy i z powrotem, jeżeli nie wykonywałby przewozu, o którym mowa w lit. a,</w:t>
      </w:r>
      <w:r w:rsidRPr="00B45A2C">
        <w:rPr>
          <w:i/>
          <w:iCs/>
        </w:rPr>
        <w:br/>
        <w:t>c - średnia cena jednostki paliwa w danej gminie właściwego dla danego pojazdu,</w:t>
      </w:r>
      <w:r w:rsidRPr="00B45A2C">
        <w:rPr>
          <w:i/>
          <w:iCs/>
        </w:rPr>
        <w:br/>
        <w:t>d - średnie zużycie paliwa w jednostkach na 100 kilometrów dla danego pojazdu według danych producenta pojazdu.</w:t>
      </w:r>
    </w:p>
    <w:p w14:paraId="649F2963" w14:textId="53A39E4D" w:rsidR="009637B7" w:rsidRPr="009637B7" w:rsidRDefault="009637B7" w:rsidP="009637B7">
      <w:pPr>
        <w:jc w:val="both"/>
        <w:rPr>
          <w:i/>
          <w:iCs/>
        </w:rPr>
      </w:pPr>
      <w:r w:rsidRPr="00B45A2C">
        <w:rPr>
          <w:i/>
          <w:iCs/>
        </w:rPr>
        <w:t xml:space="preserve">W proponowanej uchwale średnią cenę poszczególnych rodzajów paliw, ustalono na podstawie cen uzyskanych w dniu 10 sierpnia 2021 roku na stacji Orlen, ul. </w:t>
      </w:r>
      <w:proofErr w:type="spellStart"/>
      <w:r w:rsidRPr="00B45A2C">
        <w:rPr>
          <w:i/>
          <w:iCs/>
        </w:rPr>
        <w:t>Łunawska</w:t>
      </w:r>
      <w:proofErr w:type="spellEnd"/>
      <w:r w:rsidRPr="00B45A2C">
        <w:rPr>
          <w:i/>
          <w:iCs/>
        </w:rPr>
        <w:t xml:space="preserve"> 3, stacji </w:t>
      </w:r>
      <w:proofErr w:type="spellStart"/>
      <w:r w:rsidRPr="00B45A2C">
        <w:rPr>
          <w:i/>
          <w:iCs/>
        </w:rPr>
        <w:t>Circle</w:t>
      </w:r>
      <w:proofErr w:type="spellEnd"/>
      <w:r w:rsidRPr="00B45A2C">
        <w:rPr>
          <w:i/>
          <w:iCs/>
        </w:rPr>
        <w:t xml:space="preserve"> K, ul. F. </w:t>
      </w:r>
      <w:proofErr w:type="spellStart"/>
      <w:r w:rsidRPr="00B45A2C">
        <w:rPr>
          <w:i/>
          <w:iCs/>
        </w:rPr>
        <w:t>Raszei</w:t>
      </w:r>
      <w:proofErr w:type="spellEnd"/>
      <w:r w:rsidRPr="00B45A2C">
        <w:rPr>
          <w:i/>
          <w:iCs/>
        </w:rPr>
        <w:t xml:space="preserve"> 1 i stacji Moya, ul. Wybudowanie 3</w:t>
      </w:r>
      <w:r>
        <w:t>.</w:t>
      </w:r>
      <w:r>
        <w:t xml:space="preserve">” </w:t>
      </w:r>
      <w:r>
        <w:t xml:space="preserve">(załącznik nr </w:t>
      </w:r>
      <w:r>
        <w:t>4</w:t>
      </w:r>
      <w:r>
        <w:t xml:space="preserve"> do protokołu)</w:t>
      </w:r>
    </w:p>
    <w:p w14:paraId="49039960" w14:textId="77777777" w:rsidR="009637B7" w:rsidRPr="007D5AD8" w:rsidRDefault="009637B7" w:rsidP="009637B7">
      <w:pPr>
        <w:jc w:val="both"/>
        <w:rPr>
          <w:color w:val="FF0000"/>
        </w:rPr>
      </w:pPr>
      <w:r>
        <w:t xml:space="preserve">Poprosiła o przyjęcie uchwały. </w:t>
      </w:r>
    </w:p>
    <w:p w14:paraId="2A1FCC9F" w14:textId="77777777" w:rsidR="009637B7" w:rsidRPr="007D5AD8" w:rsidRDefault="009637B7" w:rsidP="009637B7">
      <w:pPr>
        <w:rPr>
          <w:color w:val="FF0000"/>
        </w:rPr>
      </w:pPr>
    </w:p>
    <w:p w14:paraId="20F9B3F3" w14:textId="77777777" w:rsidR="009637B7" w:rsidRDefault="009637B7" w:rsidP="009637B7">
      <w:pPr>
        <w:tabs>
          <w:tab w:val="left" w:pos="0"/>
        </w:tabs>
        <w:jc w:val="both"/>
      </w:pPr>
      <w:r>
        <w:rPr>
          <w:b/>
          <w:bCs/>
        </w:rPr>
        <w:t xml:space="preserve">Przewodniczący obrad p. Strzelecki </w:t>
      </w:r>
      <w:r>
        <w:t>– w związku z brakiem chętnych do dyskusji poddał pod głosowanie projekt uchwały w przedmiotowej sprawie</w:t>
      </w:r>
    </w:p>
    <w:p w14:paraId="26792FFF" w14:textId="77777777" w:rsidR="009637B7" w:rsidRDefault="009637B7" w:rsidP="009637B7">
      <w:pPr>
        <w:tabs>
          <w:tab w:val="left" w:pos="0"/>
        </w:tabs>
        <w:jc w:val="both"/>
      </w:pPr>
    </w:p>
    <w:p w14:paraId="1232FE64" w14:textId="77777777" w:rsidR="009637B7" w:rsidRDefault="009637B7" w:rsidP="009637B7">
      <w:pPr>
        <w:tabs>
          <w:tab w:val="left" w:pos="0"/>
        </w:tabs>
        <w:jc w:val="both"/>
      </w:pPr>
      <w:r>
        <w:tab/>
        <w:t xml:space="preserve">Za przyjęciem uchwały głosowało 15 radnych, głosów przeciwnych i wstrzymujących nie było, </w:t>
      </w:r>
    </w:p>
    <w:p w14:paraId="4955F102" w14:textId="206CE2D6" w:rsidR="009637B7" w:rsidRDefault="009637B7" w:rsidP="009637B7">
      <w:pPr>
        <w:tabs>
          <w:tab w:val="left" w:pos="0"/>
        </w:tabs>
        <w:jc w:val="both"/>
      </w:pPr>
      <w:r>
        <w:t xml:space="preserve">(protokół z głosowania stanowi załącznik nr </w:t>
      </w:r>
      <w:r>
        <w:t>5</w:t>
      </w:r>
      <w:r>
        <w:t xml:space="preserve"> do protokołu) </w:t>
      </w:r>
    </w:p>
    <w:p w14:paraId="010BB9CA" w14:textId="77777777" w:rsidR="009637B7" w:rsidRDefault="009637B7" w:rsidP="009637B7">
      <w:pPr>
        <w:tabs>
          <w:tab w:val="left" w:pos="0"/>
        </w:tabs>
        <w:jc w:val="both"/>
      </w:pPr>
      <w:r>
        <w:t xml:space="preserve"> </w:t>
      </w:r>
    </w:p>
    <w:p w14:paraId="39E3289D" w14:textId="123C0D84" w:rsidR="009637B7" w:rsidRDefault="009637B7" w:rsidP="009637B7">
      <w:pPr>
        <w:jc w:val="both"/>
        <w:rPr>
          <w:b/>
          <w:bCs/>
        </w:rPr>
      </w:pPr>
      <w:r>
        <w:rPr>
          <w:b/>
          <w:bCs/>
        </w:rPr>
        <w:t xml:space="preserve">Przewodniczący obrad p. Strzelecki – </w:t>
      </w:r>
      <w:r>
        <w:t>stwierdził, że</w:t>
      </w:r>
      <w:r>
        <w:rPr>
          <w:b/>
          <w:bCs/>
        </w:rPr>
        <w:t xml:space="preserve"> Uchwała Nr XXXIX/280/2021 Rady Miasta Chełmna z dnia 25 sierpnia 2021r. w sprawie </w:t>
      </w:r>
      <w:r w:rsidRPr="004E3F25">
        <w:rPr>
          <w:b/>
          <w:bCs/>
          <w:color w:val="333333"/>
        </w:rPr>
        <w:t>ustalenia średniej ceny jednostkowej paliwa w Gminie Miasto Chełmno na rok szkolny 2021/2022</w:t>
      </w:r>
      <w:r w:rsidRPr="004E3F25">
        <w:rPr>
          <w:color w:val="333333"/>
        </w:rPr>
        <w:t xml:space="preserve"> </w:t>
      </w:r>
      <w:r w:rsidRPr="00227E98">
        <w:t>została przyjęta</w:t>
      </w:r>
      <w:r>
        <w:rPr>
          <w:b/>
          <w:bCs/>
        </w:rPr>
        <w:t xml:space="preserve"> </w:t>
      </w:r>
      <w:r>
        <w:t xml:space="preserve">jednogłośnie (załącznik nr </w:t>
      </w:r>
      <w:r>
        <w:t xml:space="preserve">6 </w:t>
      </w:r>
      <w:r>
        <w:t xml:space="preserve">do protokołu) </w:t>
      </w:r>
    </w:p>
    <w:p w14:paraId="5A99EBA5" w14:textId="77777777" w:rsidR="009637B7" w:rsidRDefault="009637B7" w:rsidP="009637B7">
      <w:pPr>
        <w:pStyle w:val="Bezodstpw"/>
        <w:rPr>
          <w:rFonts w:ascii="Times New Roman" w:hAnsi="Times New Roman"/>
          <w:szCs w:val="24"/>
        </w:rPr>
      </w:pPr>
    </w:p>
    <w:p w14:paraId="5DF211B9" w14:textId="77777777" w:rsidR="009637B7" w:rsidRDefault="009637B7" w:rsidP="009637B7">
      <w:pPr>
        <w:pStyle w:val="Bezodstpw"/>
        <w:rPr>
          <w:rFonts w:ascii="Times New Roman" w:hAnsi="Times New Roman"/>
          <w:szCs w:val="24"/>
        </w:rPr>
      </w:pPr>
    </w:p>
    <w:p w14:paraId="2A9EDEEB" w14:textId="77777777" w:rsidR="009637B7" w:rsidRDefault="009637B7" w:rsidP="009637B7">
      <w:pPr>
        <w:pStyle w:val="Bezodstpw"/>
        <w:rPr>
          <w:rFonts w:ascii="Times New Roman" w:hAnsi="Times New Roman"/>
          <w:szCs w:val="24"/>
        </w:rPr>
      </w:pPr>
    </w:p>
    <w:p w14:paraId="2BDAA8C0" w14:textId="77777777" w:rsidR="009637B7" w:rsidRDefault="009637B7" w:rsidP="009637B7">
      <w:pPr>
        <w:pStyle w:val="Bezodstpw"/>
        <w:rPr>
          <w:rFonts w:ascii="Times New Roman" w:hAnsi="Times New Roman"/>
          <w:szCs w:val="24"/>
        </w:rPr>
      </w:pPr>
    </w:p>
    <w:p w14:paraId="7E889D3F" w14:textId="77777777" w:rsidR="009637B7" w:rsidRDefault="009637B7" w:rsidP="009637B7">
      <w:pPr>
        <w:pStyle w:val="Bezodstpw"/>
        <w:rPr>
          <w:rFonts w:ascii="Times New Roman" w:hAnsi="Times New Roman"/>
          <w:szCs w:val="24"/>
        </w:rPr>
      </w:pPr>
    </w:p>
    <w:p w14:paraId="5A056F5F" w14:textId="77777777" w:rsidR="009637B7" w:rsidRPr="00772F8B" w:rsidRDefault="009637B7" w:rsidP="009637B7">
      <w:pPr>
        <w:pStyle w:val="Bezodstpw"/>
        <w:rPr>
          <w:rFonts w:ascii="Times New Roman" w:hAnsi="Times New Roman"/>
          <w:sz w:val="28"/>
          <w:szCs w:val="28"/>
        </w:rPr>
      </w:pPr>
      <w:r>
        <w:rPr>
          <w:rFonts w:ascii="Times New Roman" w:hAnsi="Times New Roman"/>
          <w:sz w:val="28"/>
          <w:szCs w:val="28"/>
        </w:rPr>
        <w:t xml:space="preserve">Ad. </w:t>
      </w:r>
      <w:r w:rsidRPr="00772F8B">
        <w:rPr>
          <w:rFonts w:ascii="Times New Roman" w:hAnsi="Times New Roman"/>
          <w:sz w:val="28"/>
          <w:szCs w:val="28"/>
        </w:rPr>
        <w:t>5. Rozpatrzenie projektu uchwały</w:t>
      </w:r>
      <w:r w:rsidRPr="00772F8B">
        <w:rPr>
          <w:rFonts w:ascii="Times New Roman" w:hAnsi="Times New Roman"/>
          <w:color w:val="333333"/>
          <w:sz w:val="28"/>
          <w:szCs w:val="28"/>
        </w:rPr>
        <w:t xml:space="preserve"> w sprawie </w:t>
      </w:r>
      <w:r w:rsidRPr="00772F8B">
        <w:rPr>
          <w:rFonts w:ascii="Times New Roman" w:hAnsi="Times New Roman"/>
          <w:sz w:val="28"/>
          <w:szCs w:val="28"/>
        </w:rPr>
        <w:t xml:space="preserve">wyrażenia zgody na </w:t>
      </w:r>
      <w:r>
        <w:rPr>
          <w:rFonts w:ascii="Times New Roman" w:hAnsi="Times New Roman"/>
          <w:sz w:val="28"/>
          <w:szCs w:val="28"/>
        </w:rPr>
        <w:tab/>
      </w:r>
      <w:r w:rsidRPr="00772F8B">
        <w:rPr>
          <w:rFonts w:ascii="Times New Roman" w:hAnsi="Times New Roman"/>
          <w:sz w:val="28"/>
          <w:szCs w:val="28"/>
        </w:rPr>
        <w:t>odstąpienie od</w:t>
      </w:r>
      <w:r w:rsidRPr="00772F8B">
        <w:rPr>
          <w:sz w:val="28"/>
          <w:szCs w:val="28"/>
        </w:rPr>
        <w:t xml:space="preserve"> </w:t>
      </w:r>
      <w:r w:rsidRPr="00772F8B">
        <w:rPr>
          <w:rFonts w:ascii="Times New Roman" w:hAnsi="Times New Roman"/>
          <w:sz w:val="28"/>
          <w:szCs w:val="28"/>
        </w:rPr>
        <w:t xml:space="preserve">obowiązku oddania w dzierżawę w drodze </w:t>
      </w:r>
      <w:r>
        <w:rPr>
          <w:rFonts w:ascii="Times New Roman" w:hAnsi="Times New Roman"/>
          <w:sz w:val="28"/>
          <w:szCs w:val="28"/>
        </w:rPr>
        <w:tab/>
      </w:r>
      <w:r w:rsidRPr="00772F8B">
        <w:rPr>
          <w:rFonts w:ascii="Times New Roman" w:hAnsi="Times New Roman"/>
          <w:sz w:val="28"/>
          <w:szCs w:val="28"/>
        </w:rPr>
        <w:t xml:space="preserve">przetargowej nieruchomości. </w:t>
      </w:r>
    </w:p>
    <w:p w14:paraId="1D8E8886" w14:textId="77777777" w:rsidR="009637B7" w:rsidRPr="00772F8B" w:rsidRDefault="009637B7" w:rsidP="009637B7">
      <w:pPr>
        <w:pStyle w:val="Bezodstpw"/>
        <w:jc w:val="both"/>
        <w:rPr>
          <w:rFonts w:ascii="Times New Roman" w:hAnsi="Times New Roman"/>
          <w:sz w:val="28"/>
          <w:szCs w:val="28"/>
        </w:rPr>
      </w:pPr>
    </w:p>
    <w:p w14:paraId="00183D92" w14:textId="77777777" w:rsidR="009637B7" w:rsidRDefault="009637B7" w:rsidP="009637B7">
      <w:pPr>
        <w:tabs>
          <w:tab w:val="left" w:pos="0"/>
        </w:tabs>
        <w:jc w:val="both"/>
        <w:rPr>
          <w:b/>
          <w:bCs/>
        </w:rPr>
      </w:pPr>
    </w:p>
    <w:p w14:paraId="3CFEC90E" w14:textId="77777777" w:rsidR="009637B7" w:rsidRPr="00A82757" w:rsidRDefault="009637B7" w:rsidP="009637B7">
      <w:pPr>
        <w:tabs>
          <w:tab w:val="left" w:pos="0"/>
        </w:tabs>
        <w:jc w:val="both"/>
      </w:pPr>
      <w:r>
        <w:rPr>
          <w:b/>
          <w:bCs/>
        </w:rPr>
        <w:t xml:space="preserve">Zastępca Burmistrza p. Murawski – </w:t>
      </w:r>
      <w:r w:rsidRPr="00A82757">
        <w:t>przedstawił projekt uchwały zawarty w druku nr 2 wraz z uzasadnieniem o treści:</w:t>
      </w:r>
    </w:p>
    <w:p w14:paraId="1573EEB7" w14:textId="4096F823" w:rsidR="009637B7" w:rsidRPr="00B45A2C" w:rsidRDefault="00961748" w:rsidP="009637B7">
      <w:pPr>
        <w:tabs>
          <w:tab w:val="left" w:pos="7142"/>
        </w:tabs>
        <w:ind w:firstLine="567"/>
        <w:jc w:val="both"/>
        <w:rPr>
          <w:i/>
          <w:iCs/>
        </w:rPr>
      </w:pPr>
      <w:r>
        <w:rPr>
          <w:i/>
          <w:iCs/>
        </w:rPr>
        <w:t>„</w:t>
      </w:r>
      <w:r w:rsidR="009637B7" w:rsidRPr="00B45A2C">
        <w:rPr>
          <w:i/>
          <w:iCs/>
        </w:rPr>
        <w:t xml:space="preserve">Zgodnie z art. 37 ust. 4 Ustawy z dnia 21 sierpnia 1997 roku o gospodarce nieruchomościami (Dz. U. z 2020 r., poz. 1990 z późniejszymi zmianami) odstąpienie od obowiązku przetargowego trybu zawarcia umów dzierżawy na czas oznaczony dłuższy niż 3 lata leży w kompetencji Rady Miasta. </w:t>
      </w:r>
    </w:p>
    <w:p w14:paraId="1B998E51" w14:textId="77777777" w:rsidR="009637B7" w:rsidRPr="00B45A2C" w:rsidRDefault="009637B7" w:rsidP="009637B7">
      <w:pPr>
        <w:ind w:firstLine="708"/>
        <w:jc w:val="both"/>
        <w:rPr>
          <w:i/>
          <w:iCs/>
        </w:rPr>
      </w:pPr>
      <w:r w:rsidRPr="00B45A2C">
        <w:rPr>
          <w:i/>
          <w:iCs/>
        </w:rPr>
        <w:t xml:space="preserve">Gmina Miasto Chełmno od 2005 roku (wcześniej WAM - tereny wojskowe) wydzierżawia grunty, z przeznaczeniem na posadowienie garaży blaszanych. Dotychczasowi dzierżawcy działki, o numerze ewidencyjnym 420/26 przy ul. Biskupiej w Chełmnie, we własnym zakresie i na własny koszt przygotowali teren, włącznie z utwardzeniem, zakupili oraz posadowili garaże blaszane. W związku z decyzją władz miasta o przeznaczeniu w/w działki pod budowę budynku wielorodzinnego wynikła konieczność likwidacji garaży. W związku z powyższym podjęte zostały działania mające na celu umożliwienie wieloletnim dzierżawcom kontynuowania umowy w innej, alternatywnej lokalizacji. </w:t>
      </w:r>
    </w:p>
    <w:p w14:paraId="6CF576DD" w14:textId="77777777" w:rsidR="009637B7" w:rsidRPr="00B45A2C" w:rsidRDefault="009637B7" w:rsidP="009637B7">
      <w:pPr>
        <w:ind w:firstLine="708"/>
        <w:jc w:val="both"/>
        <w:rPr>
          <w:i/>
          <w:iCs/>
        </w:rPr>
      </w:pPr>
      <w:r w:rsidRPr="00B45A2C">
        <w:rPr>
          <w:i/>
          <w:iCs/>
        </w:rPr>
        <w:t xml:space="preserve">W wyniku prowadzonych działań doszło do porozumienia pomiędzy Gminą Miasto Chełmno, na podstawie którego jeden z dzierżawców zadeklarował rezygnację z dzierżawy (likwidację swojego garażu) natomiast pozostałych dziewięciu zadeklarowało chęć kontynuacji umowy w nowej, zaproponowanej przez Gminę lokalizacji. </w:t>
      </w:r>
    </w:p>
    <w:p w14:paraId="1FDDFA64" w14:textId="29CEA582" w:rsidR="009637B7" w:rsidRDefault="009637B7" w:rsidP="009637B7">
      <w:pPr>
        <w:ind w:firstLine="708"/>
        <w:jc w:val="both"/>
      </w:pPr>
      <w:r w:rsidRPr="00B45A2C">
        <w:rPr>
          <w:i/>
          <w:iCs/>
        </w:rPr>
        <w:t>Podjęcie przedmiotowej uchwały umożliwi zawarcie umowy z dotychczasowymi dzierżawcami na dzierżawę gruntu pod garaże blaszane w nowej lokalizacji – tj. na działce numer 420/7</w:t>
      </w:r>
      <w:r>
        <w:t>.</w:t>
      </w:r>
      <w:r w:rsidR="00961748">
        <w:t xml:space="preserve">” </w:t>
      </w:r>
      <w:r>
        <w:t>(załącznik nr</w:t>
      </w:r>
      <w:r w:rsidR="00961748">
        <w:t xml:space="preserve"> 7 </w:t>
      </w:r>
      <w:r>
        <w:t>do protokołu). Poprosił o przyjęcie uchwały w zaproponowanym brzmieniu.</w:t>
      </w:r>
    </w:p>
    <w:p w14:paraId="21DB9CC8" w14:textId="77777777" w:rsidR="009637B7" w:rsidRPr="007203D5" w:rsidRDefault="009637B7" w:rsidP="009637B7">
      <w:pPr>
        <w:ind w:firstLine="708"/>
        <w:jc w:val="both"/>
      </w:pPr>
    </w:p>
    <w:p w14:paraId="011A5EF4" w14:textId="77777777" w:rsidR="009637B7" w:rsidRPr="00B95CA9" w:rsidRDefault="009637B7" w:rsidP="009637B7"/>
    <w:p w14:paraId="6BB97641" w14:textId="77777777" w:rsidR="009637B7" w:rsidRDefault="009637B7" w:rsidP="009637B7">
      <w:pPr>
        <w:tabs>
          <w:tab w:val="left" w:pos="0"/>
        </w:tabs>
        <w:jc w:val="both"/>
      </w:pPr>
      <w:r>
        <w:rPr>
          <w:b/>
          <w:bCs/>
        </w:rPr>
        <w:t xml:space="preserve">Przewodniczący obrad p. Strzelecki </w:t>
      </w:r>
      <w:r>
        <w:t>– w związku z brakiem chętnych do dyskusji poddał pod głosowanie projekt uchwały w przedmiotowej sprawie</w:t>
      </w:r>
    </w:p>
    <w:p w14:paraId="44FA7D9F" w14:textId="77777777" w:rsidR="009637B7" w:rsidRDefault="009637B7" w:rsidP="009637B7">
      <w:pPr>
        <w:tabs>
          <w:tab w:val="left" w:pos="0"/>
        </w:tabs>
        <w:jc w:val="both"/>
      </w:pPr>
    </w:p>
    <w:p w14:paraId="58B21241" w14:textId="77777777" w:rsidR="009637B7" w:rsidRDefault="009637B7" w:rsidP="009637B7">
      <w:pPr>
        <w:tabs>
          <w:tab w:val="left" w:pos="0"/>
        </w:tabs>
        <w:jc w:val="both"/>
      </w:pPr>
      <w:r>
        <w:tab/>
        <w:t xml:space="preserve">Za przyjęciem uchwały głosowało 15 radnych, głosów przeciwnych i wstrzymujących nie było, </w:t>
      </w:r>
    </w:p>
    <w:p w14:paraId="42732B1E" w14:textId="48275091" w:rsidR="009637B7" w:rsidRDefault="009637B7" w:rsidP="009637B7">
      <w:pPr>
        <w:tabs>
          <w:tab w:val="left" w:pos="0"/>
        </w:tabs>
        <w:jc w:val="both"/>
      </w:pPr>
      <w:r>
        <w:t>(protokół z głosowania stanowi załącznik nr</w:t>
      </w:r>
      <w:r w:rsidR="00961748">
        <w:t xml:space="preserve"> 8</w:t>
      </w:r>
      <w:r>
        <w:t xml:space="preserve"> do protokołu) </w:t>
      </w:r>
    </w:p>
    <w:p w14:paraId="574A0021" w14:textId="77777777" w:rsidR="009637B7" w:rsidRDefault="009637B7" w:rsidP="009637B7">
      <w:pPr>
        <w:tabs>
          <w:tab w:val="left" w:pos="0"/>
        </w:tabs>
        <w:jc w:val="both"/>
      </w:pPr>
      <w:r>
        <w:t xml:space="preserve"> </w:t>
      </w:r>
    </w:p>
    <w:p w14:paraId="4CF3D0D9" w14:textId="765F6492" w:rsidR="009637B7" w:rsidRDefault="009637B7" w:rsidP="009637B7">
      <w:pPr>
        <w:jc w:val="both"/>
        <w:rPr>
          <w:b/>
          <w:bCs/>
        </w:rPr>
      </w:pPr>
      <w:r>
        <w:rPr>
          <w:b/>
          <w:bCs/>
        </w:rPr>
        <w:t xml:space="preserve">Przewodniczący obrad p. Strzelecki – </w:t>
      </w:r>
      <w:r>
        <w:t>stwierdził, że</w:t>
      </w:r>
      <w:r>
        <w:rPr>
          <w:b/>
          <w:bCs/>
        </w:rPr>
        <w:t xml:space="preserve"> Uchwała Nr XXXIX/281/2021 Rady Miasta Chełmna z dnia 25 sierpnia 2021r. w sprawie</w:t>
      </w:r>
      <w:r w:rsidRPr="004E3F25">
        <w:t xml:space="preserve"> </w:t>
      </w:r>
      <w:r w:rsidRPr="00B45A2C">
        <w:rPr>
          <w:b/>
          <w:bCs/>
        </w:rPr>
        <w:t>wyrażenia zgody na odstąpienie od obowiązku oddania w dzierżawę w drodze przetargowej nieruchomości</w:t>
      </w:r>
      <w:r>
        <w:rPr>
          <w:b/>
          <w:bCs/>
        </w:rPr>
        <w:t xml:space="preserve"> </w:t>
      </w:r>
      <w:r w:rsidRPr="00227E98">
        <w:t>została przyjęta</w:t>
      </w:r>
      <w:r>
        <w:rPr>
          <w:b/>
          <w:bCs/>
        </w:rPr>
        <w:t xml:space="preserve"> </w:t>
      </w:r>
      <w:r>
        <w:t>jednogłośnie (załącznik nr</w:t>
      </w:r>
      <w:r w:rsidR="00961748">
        <w:t xml:space="preserve"> 9</w:t>
      </w:r>
      <w:r>
        <w:t xml:space="preserve"> do protokołu) </w:t>
      </w:r>
    </w:p>
    <w:p w14:paraId="409FED06" w14:textId="77777777" w:rsidR="009637B7" w:rsidRDefault="009637B7" w:rsidP="009637B7">
      <w:pPr>
        <w:pStyle w:val="Bezodstpw"/>
        <w:rPr>
          <w:rFonts w:ascii="Times New Roman" w:hAnsi="Times New Roman"/>
          <w:szCs w:val="24"/>
        </w:rPr>
      </w:pPr>
    </w:p>
    <w:p w14:paraId="5254D100" w14:textId="77777777" w:rsidR="009637B7" w:rsidRDefault="009637B7" w:rsidP="009637B7">
      <w:pPr>
        <w:pStyle w:val="Bezodstpw"/>
        <w:jc w:val="both"/>
        <w:rPr>
          <w:rFonts w:ascii="Times New Roman" w:hAnsi="Times New Roman"/>
          <w:szCs w:val="24"/>
        </w:rPr>
      </w:pPr>
    </w:p>
    <w:p w14:paraId="1AE2D454" w14:textId="77777777" w:rsidR="009637B7" w:rsidRDefault="009637B7" w:rsidP="009637B7">
      <w:pPr>
        <w:pStyle w:val="Bezodstpw"/>
        <w:jc w:val="both"/>
        <w:rPr>
          <w:rFonts w:ascii="Times New Roman" w:hAnsi="Times New Roman"/>
          <w:sz w:val="28"/>
          <w:szCs w:val="28"/>
        </w:rPr>
      </w:pPr>
    </w:p>
    <w:p w14:paraId="0AF86081" w14:textId="77777777" w:rsidR="009637B7" w:rsidRDefault="009637B7" w:rsidP="009637B7">
      <w:pPr>
        <w:pStyle w:val="Bezodstpw"/>
        <w:jc w:val="both"/>
        <w:rPr>
          <w:rFonts w:ascii="Times New Roman" w:hAnsi="Times New Roman"/>
          <w:sz w:val="28"/>
          <w:szCs w:val="28"/>
        </w:rPr>
      </w:pPr>
    </w:p>
    <w:p w14:paraId="759ADB00" w14:textId="77777777" w:rsidR="009637B7" w:rsidRDefault="009637B7" w:rsidP="009637B7">
      <w:pPr>
        <w:pStyle w:val="Bezodstpw"/>
        <w:jc w:val="both"/>
        <w:rPr>
          <w:rFonts w:ascii="Times New Roman" w:hAnsi="Times New Roman"/>
          <w:sz w:val="28"/>
          <w:szCs w:val="28"/>
        </w:rPr>
      </w:pPr>
    </w:p>
    <w:p w14:paraId="50D07A4C" w14:textId="77777777" w:rsidR="009637B7" w:rsidRPr="00772F8B" w:rsidRDefault="009637B7" w:rsidP="009637B7">
      <w:pPr>
        <w:pStyle w:val="Bezodstpw"/>
        <w:jc w:val="both"/>
        <w:rPr>
          <w:rFonts w:ascii="Times New Roman" w:hAnsi="Times New Roman"/>
          <w:sz w:val="28"/>
          <w:szCs w:val="28"/>
        </w:rPr>
      </w:pPr>
      <w:r w:rsidRPr="00772F8B">
        <w:rPr>
          <w:rFonts w:ascii="Times New Roman" w:hAnsi="Times New Roman"/>
          <w:sz w:val="28"/>
          <w:szCs w:val="28"/>
        </w:rPr>
        <w:t>Ad.6.</w:t>
      </w:r>
      <w:r>
        <w:rPr>
          <w:rFonts w:ascii="Times New Roman" w:hAnsi="Times New Roman"/>
          <w:sz w:val="28"/>
          <w:szCs w:val="28"/>
        </w:rPr>
        <w:t xml:space="preserve"> </w:t>
      </w:r>
      <w:r w:rsidRPr="00772F8B">
        <w:rPr>
          <w:rFonts w:ascii="Times New Roman" w:hAnsi="Times New Roman"/>
          <w:sz w:val="28"/>
          <w:szCs w:val="28"/>
        </w:rPr>
        <w:t xml:space="preserve">Rozpatrzenie projektu uchwały zmieniającej uchwałę w sprawie </w:t>
      </w:r>
      <w:r>
        <w:rPr>
          <w:rFonts w:ascii="Times New Roman" w:hAnsi="Times New Roman"/>
          <w:sz w:val="28"/>
          <w:szCs w:val="28"/>
        </w:rPr>
        <w:tab/>
        <w:t xml:space="preserve"> </w:t>
      </w:r>
      <w:r>
        <w:rPr>
          <w:rFonts w:ascii="Times New Roman" w:hAnsi="Times New Roman"/>
          <w:sz w:val="28"/>
          <w:szCs w:val="28"/>
        </w:rPr>
        <w:tab/>
      </w:r>
      <w:r w:rsidRPr="00772F8B">
        <w:rPr>
          <w:rFonts w:ascii="Times New Roman" w:hAnsi="Times New Roman"/>
          <w:sz w:val="28"/>
          <w:szCs w:val="28"/>
        </w:rPr>
        <w:t xml:space="preserve">uchwalenia budżetu miasta na 2021 rok.  </w:t>
      </w:r>
    </w:p>
    <w:p w14:paraId="68F093A4" w14:textId="77777777" w:rsidR="009637B7" w:rsidRPr="00A82757" w:rsidRDefault="009637B7" w:rsidP="009637B7">
      <w:pPr>
        <w:pStyle w:val="Bezodstpw"/>
        <w:jc w:val="both"/>
        <w:rPr>
          <w:rFonts w:ascii="Times New Roman" w:hAnsi="Times New Roman"/>
          <w:sz w:val="28"/>
          <w:szCs w:val="28"/>
        </w:rPr>
      </w:pPr>
    </w:p>
    <w:p w14:paraId="705CF934" w14:textId="373E9570" w:rsidR="009637B7" w:rsidRPr="00A82757" w:rsidRDefault="009637B7" w:rsidP="009637B7">
      <w:pPr>
        <w:pStyle w:val="Bezodstpw"/>
        <w:jc w:val="both"/>
        <w:rPr>
          <w:rFonts w:ascii="Times New Roman" w:hAnsi="Times New Roman"/>
          <w:szCs w:val="24"/>
        </w:rPr>
      </w:pPr>
      <w:r w:rsidRPr="00A82757">
        <w:rPr>
          <w:rFonts w:ascii="Times New Roman" w:hAnsi="Times New Roman"/>
          <w:b/>
          <w:bCs/>
          <w:szCs w:val="24"/>
        </w:rPr>
        <w:t>Skarbnik Miasta p. Zalewski</w:t>
      </w:r>
      <w:r w:rsidRPr="00A82757">
        <w:rPr>
          <w:rFonts w:ascii="Times New Roman" w:hAnsi="Times New Roman"/>
          <w:szCs w:val="24"/>
        </w:rPr>
        <w:t xml:space="preserve"> – przedstawił projekt uchwały wraz z uzasadnieniem. Przypomniał, </w:t>
      </w:r>
      <w:r>
        <w:rPr>
          <w:rFonts w:ascii="Times New Roman" w:hAnsi="Times New Roman"/>
          <w:szCs w:val="24"/>
        </w:rPr>
        <w:t>ż</w:t>
      </w:r>
      <w:r w:rsidRPr="00A82757">
        <w:rPr>
          <w:rFonts w:ascii="Times New Roman" w:hAnsi="Times New Roman"/>
          <w:szCs w:val="24"/>
        </w:rPr>
        <w:t xml:space="preserve">e uzasadnienie </w:t>
      </w:r>
      <w:r>
        <w:rPr>
          <w:rFonts w:ascii="Times New Roman" w:hAnsi="Times New Roman"/>
          <w:szCs w:val="24"/>
        </w:rPr>
        <w:t xml:space="preserve">jest </w:t>
      </w:r>
      <w:r w:rsidRPr="00A82757">
        <w:rPr>
          <w:rFonts w:ascii="Times New Roman" w:hAnsi="Times New Roman"/>
          <w:szCs w:val="24"/>
        </w:rPr>
        <w:t>z autokorekt</w:t>
      </w:r>
      <w:r>
        <w:rPr>
          <w:rFonts w:ascii="Times New Roman" w:hAnsi="Times New Roman"/>
          <w:szCs w:val="24"/>
        </w:rPr>
        <w:t>ą</w:t>
      </w:r>
      <w:r w:rsidRPr="00A82757">
        <w:rPr>
          <w:rFonts w:ascii="Times New Roman" w:hAnsi="Times New Roman"/>
          <w:szCs w:val="24"/>
        </w:rPr>
        <w:t xml:space="preserve"> spowodowan</w:t>
      </w:r>
      <w:r>
        <w:rPr>
          <w:rFonts w:ascii="Times New Roman" w:hAnsi="Times New Roman"/>
          <w:szCs w:val="24"/>
        </w:rPr>
        <w:t>ą</w:t>
      </w:r>
      <w:r w:rsidRPr="00A82757">
        <w:rPr>
          <w:rFonts w:ascii="Times New Roman" w:hAnsi="Times New Roman"/>
          <w:szCs w:val="24"/>
        </w:rPr>
        <w:t xml:space="preserve"> zbyt długim czasem dla budżetu pomiędzy wysyłaniem materiałów a sesją</w:t>
      </w:r>
      <w:r w:rsidR="00961748">
        <w:rPr>
          <w:rFonts w:ascii="Times New Roman" w:hAnsi="Times New Roman"/>
          <w:szCs w:val="24"/>
        </w:rPr>
        <w:t>. U</w:t>
      </w:r>
      <w:r>
        <w:rPr>
          <w:rFonts w:ascii="Times New Roman" w:hAnsi="Times New Roman"/>
          <w:szCs w:val="24"/>
        </w:rPr>
        <w:t xml:space="preserve">zupełnione o autokorektę materiały </w:t>
      </w:r>
      <w:r w:rsidRPr="00A82757">
        <w:rPr>
          <w:rFonts w:ascii="Times New Roman" w:hAnsi="Times New Roman"/>
          <w:szCs w:val="24"/>
        </w:rPr>
        <w:t>radni otrzymali na piśmie tu</w:t>
      </w:r>
      <w:r>
        <w:rPr>
          <w:rFonts w:ascii="Times New Roman" w:hAnsi="Times New Roman"/>
          <w:szCs w:val="24"/>
        </w:rPr>
        <w:t>ż</w:t>
      </w:r>
      <w:r w:rsidRPr="00A82757">
        <w:rPr>
          <w:rFonts w:ascii="Times New Roman" w:hAnsi="Times New Roman"/>
          <w:szCs w:val="24"/>
        </w:rPr>
        <w:t xml:space="preserve"> przed obradami</w:t>
      </w:r>
      <w:proofErr w:type="gramStart"/>
      <w:r w:rsidRPr="00A82757">
        <w:rPr>
          <w:rFonts w:ascii="Times New Roman" w:hAnsi="Times New Roman"/>
          <w:szCs w:val="24"/>
        </w:rPr>
        <w:t xml:space="preserve">   (</w:t>
      </w:r>
      <w:proofErr w:type="gramEnd"/>
      <w:r w:rsidRPr="00A82757">
        <w:rPr>
          <w:rFonts w:ascii="Times New Roman" w:hAnsi="Times New Roman"/>
          <w:szCs w:val="24"/>
        </w:rPr>
        <w:t xml:space="preserve"> załącznik nr </w:t>
      </w:r>
      <w:r w:rsidR="00961748">
        <w:rPr>
          <w:rFonts w:ascii="Times New Roman" w:hAnsi="Times New Roman"/>
          <w:szCs w:val="24"/>
        </w:rPr>
        <w:t>10</w:t>
      </w:r>
      <w:r w:rsidRPr="00A82757">
        <w:rPr>
          <w:rFonts w:ascii="Times New Roman" w:hAnsi="Times New Roman"/>
          <w:szCs w:val="24"/>
        </w:rPr>
        <w:t xml:space="preserve">  do protokołu ) </w:t>
      </w:r>
    </w:p>
    <w:p w14:paraId="7982AD1E" w14:textId="3F77A87F" w:rsidR="009637B7" w:rsidRPr="00B45A2C" w:rsidRDefault="009637B7" w:rsidP="00961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i/>
          <w:iCs/>
          <w:shd w:val="clear" w:color="auto" w:fill="FFFFFF"/>
        </w:rPr>
      </w:pPr>
      <w:r w:rsidRPr="00201694">
        <w:rPr>
          <w:b/>
        </w:rPr>
        <w:tab/>
      </w:r>
      <w:r w:rsidR="00961748">
        <w:rPr>
          <w:b/>
          <w:i/>
          <w:iCs/>
        </w:rPr>
        <w:t>„</w:t>
      </w:r>
      <w:r w:rsidRPr="00B45A2C">
        <w:rPr>
          <w:b/>
          <w:i/>
          <w:iCs/>
          <w:shd w:val="clear" w:color="auto" w:fill="FFFFFF"/>
        </w:rPr>
        <w:t>Podsumowanie zmian budżetu:</w:t>
      </w:r>
    </w:p>
    <w:p w14:paraId="2538431F" w14:textId="77777777" w:rsidR="009637B7" w:rsidRPr="00B45A2C" w:rsidRDefault="009637B7" w:rsidP="009637B7">
      <w:pPr>
        <w:tabs>
          <w:tab w:val="left" w:pos="7788"/>
        </w:tabs>
        <w:autoSpaceDE w:val="0"/>
        <w:autoSpaceDN w:val="0"/>
        <w:adjustRightInd w:val="0"/>
        <w:jc w:val="both"/>
        <w:rPr>
          <w:i/>
          <w:iCs/>
          <w:shd w:val="clear" w:color="auto" w:fill="FFFFFF"/>
        </w:rPr>
      </w:pPr>
      <w:r w:rsidRPr="00B45A2C">
        <w:rPr>
          <w:b/>
          <w:bCs/>
          <w:i/>
          <w:iCs/>
          <w:shd w:val="clear" w:color="auto" w:fill="FFFFFF"/>
        </w:rPr>
        <w:t xml:space="preserve">   </w:t>
      </w:r>
      <w:r w:rsidRPr="00B45A2C">
        <w:rPr>
          <w:b/>
          <w:bCs/>
          <w:i/>
          <w:iCs/>
          <w:shd w:val="clear" w:color="auto" w:fill="FFFFFF"/>
        </w:rPr>
        <w:tab/>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7"/>
        <w:gridCol w:w="2954"/>
        <w:gridCol w:w="1861"/>
        <w:gridCol w:w="1802"/>
        <w:gridCol w:w="1862"/>
      </w:tblGrid>
      <w:tr w:rsidR="009637B7" w:rsidRPr="00B45A2C" w14:paraId="43B77AEC" w14:textId="77777777" w:rsidTr="00FE6B9B">
        <w:trPr>
          <w:trHeight w:val="284"/>
        </w:trPr>
        <w:tc>
          <w:tcPr>
            <w:tcW w:w="5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73D366" w14:textId="77777777" w:rsidR="009637B7" w:rsidRPr="00B45A2C" w:rsidRDefault="009637B7" w:rsidP="00FE6B9B">
            <w:pPr>
              <w:jc w:val="center"/>
              <w:rPr>
                <w:i/>
                <w:iCs/>
              </w:rPr>
            </w:pPr>
            <w:r w:rsidRPr="00B45A2C">
              <w:rPr>
                <w:i/>
                <w:iCs/>
              </w:rPr>
              <w:t>Lp.</w:t>
            </w:r>
          </w:p>
        </w:tc>
        <w:tc>
          <w:tcPr>
            <w:tcW w:w="3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81F9C6" w14:textId="77777777" w:rsidR="009637B7" w:rsidRPr="00B45A2C" w:rsidRDefault="009637B7" w:rsidP="00FE6B9B">
            <w:pPr>
              <w:jc w:val="center"/>
              <w:rPr>
                <w:i/>
                <w:iCs/>
              </w:rPr>
            </w:pPr>
            <w:r w:rsidRPr="00B45A2C">
              <w:rPr>
                <w:i/>
                <w:iCs/>
              </w:rPr>
              <w:t>Treść</w:t>
            </w:r>
          </w:p>
        </w:tc>
        <w:tc>
          <w:tcPr>
            <w:tcW w:w="19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57F560" w14:textId="77777777" w:rsidR="009637B7" w:rsidRPr="00B45A2C" w:rsidRDefault="009637B7" w:rsidP="00FE6B9B">
            <w:pPr>
              <w:jc w:val="center"/>
              <w:rPr>
                <w:i/>
                <w:iCs/>
              </w:rPr>
            </w:pPr>
            <w:r w:rsidRPr="00B45A2C">
              <w:rPr>
                <w:i/>
                <w:iCs/>
              </w:rPr>
              <w:t>Przed zmianą</w:t>
            </w:r>
          </w:p>
        </w:tc>
        <w:tc>
          <w:tcPr>
            <w:tcW w:w="19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6D328C" w14:textId="77777777" w:rsidR="009637B7" w:rsidRPr="00B45A2C" w:rsidRDefault="009637B7" w:rsidP="00FE6B9B">
            <w:pPr>
              <w:jc w:val="center"/>
              <w:rPr>
                <w:i/>
                <w:iCs/>
              </w:rPr>
            </w:pPr>
            <w:r w:rsidRPr="00B45A2C">
              <w:rPr>
                <w:i/>
                <w:iCs/>
              </w:rPr>
              <w:t>Zmiana</w:t>
            </w:r>
          </w:p>
        </w:tc>
        <w:tc>
          <w:tcPr>
            <w:tcW w:w="19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391A6C" w14:textId="77777777" w:rsidR="009637B7" w:rsidRPr="00B45A2C" w:rsidRDefault="009637B7" w:rsidP="00FE6B9B">
            <w:pPr>
              <w:jc w:val="center"/>
              <w:rPr>
                <w:i/>
                <w:iCs/>
              </w:rPr>
            </w:pPr>
            <w:r w:rsidRPr="00B45A2C">
              <w:rPr>
                <w:i/>
                <w:iCs/>
              </w:rPr>
              <w:t>Po zmianie</w:t>
            </w:r>
          </w:p>
        </w:tc>
      </w:tr>
      <w:tr w:rsidR="009637B7" w:rsidRPr="00B45A2C" w14:paraId="7EBF4CFE" w14:textId="77777777" w:rsidTr="00FE6B9B">
        <w:trPr>
          <w:trHeight w:val="284"/>
        </w:trPr>
        <w:tc>
          <w:tcPr>
            <w:tcW w:w="576" w:type="dxa"/>
            <w:tcBorders>
              <w:top w:val="single" w:sz="6" w:space="0" w:color="auto"/>
              <w:left w:val="single" w:sz="6" w:space="0" w:color="auto"/>
              <w:bottom w:val="dotted" w:sz="4" w:space="0" w:color="auto"/>
              <w:right w:val="single" w:sz="6" w:space="0" w:color="auto"/>
            </w:tcBorders>
          </w:tcPr>
          <w:p w14:paraId="70F399D5" w14:textId="77777777" w:rsidR="009637B7" w:rsidRPr="00B45A2C" w:rsidRDefault="009637B7" w:rsidP="00FE6B9B">
            <w:pPr>
              <w:rPr>
                <w:b/>
                <w:i/>
                <w:iCs/>
              </w:rPr>
            </w:pPr>
            <w:r w:rsidRPr="00B45A2C">
              <w:rPr>
                <w:b/>
                <w:i/>
                <w:iCs/>
              </w:rPr>
              <w:t>1.</w:t>
            </w:r>
          </w:p>
        </w:tc>
        <w:tc>
          <w:tcPr>
            <w:tcW w:w="3284" w:type="dxa"/>
            <w:tcBorders>
              <w:top w:val="single" w:sz="6" w:space="0" w:color="auto"/>
              <w:left w:val="single" w:sz="6" w:space="0" w:color="auto"/>
              <w:bottom w:val="dotted" w:sz="4" w:space="0" w:color="auto"/>
              <w:right w:val="single" w:sz="6" w:space="0" w:color="auto"/>
            </w:tcBorders>
          </w:tcPr>
          <w:p w14:paraId="4C616203" w14:textId="77777777" w:rsidR="009637B7" w:rsidRPr="00B45A2C" w:rsidRDefault="009637B7" w:rsidP="00FE6B9B">
            <w:pPr>
              <w:rPr>
                <w:b/>
                <w:i/>
                <w:iCs/>
              </w:rPr>
            </w:pPr>
            <w:r w:rsidRPr="00B45A2C">
              <w:rPr>
                <w:b/>
                <w:i/>
                <w:iCs/>
              </w:rPr>
              <w:t>Dochody ogółem</w:t>
            </w:r>
          </w:p>
        </w:tc>
        <w:tc>
          <w:tcPr>
            <w:tcW w:w="1909" w:type="dxa"/>
            <w:tcBorders>
              <w:top w:val="single" w:sz="6" w:space="0" w:color="auto"/>
              <w:left w:val="single" w:sz="6" w:space="0" w:color="auto"/>
              <w:bottom w:val="dotted" w:sz="4" w:space="0" w:color="auto"/>
              <w:right w:val="single" w:sz="6" w:space="0" w:color="auto"/>
            </w:tcBorders>
          </w:tcPr>
          <w:p w14:paraId="4EF9DAA4" w14:textId="77777777" w:rsidR="009637B7" w:rsidRPr="00B45A2C" w:rsidRDefault="009637B7" w:rsidP="00FE6B9B">
            <w:pPr>
              <w:jc w:val="right"/>
              <w:rPr>
                <w:b/>
                <w:i/>
                <w:iCs/>
              </w:rPr>
            </w:pPr>
            <w:r w:rsidRPr="00B45A2C">
              <w:rPr>
                <w:b/>
                <w:i/>
                <w:iCs/>
              </w:rPr>
              <w:t>97 064 875,41</w:t>
            </w:r>
          </w:p>
        </w:tc>
        <w:tc>
          <w:tcPr>
            <w:tcW w:w="1909" w:type="dxa"/>
            <w:tcBorders>
              <w:top w:val="single" w:sz="6" w:space="0" w:color="auto"/>
              <w:left w:val="single" w:sz="6" w:space="0" w:color="auto"/>
              <w:bottom w:val="dotted" w:sz="4" w:space="0" w:color="auto"/>
              <w:right w:val="single" w:sz="6" w:space="0" w:color="auto"/>
            </w:tcBorders>
          </w:tcPr>
          <w:p w14:paraId="62459F57" w14:textId="77777777" w:rsidR="009637B7" w:rsidRPr="00B45A2C" w:rsidRDefault="009637B7" w:rsidP="00FE6B9B">
            <w:pPr>
              <w:jc w:val="right"/>
              <w:rPr>
                <w:b/>
                <w:i/>
                <w:iCs/>
              </w:rPr>
            </w:pPr>
            <w:r w:rsidRPr="00B45A2C">
              <w:rPr>
                <w:b/>
                <w:i/>
                <w:iCs/>
              </w:rPr>
              <w:t>292 046,83</w:t>
            </w:r>
          </w:p>
        </w:tc>
        <w:tc>
          <w:tcPr>
            <w:tcW w:w="1910" w:type="dxa"/>
            <w:tcBorders>
              <w:top w:val="single" w:sz="6" w:space="0" w:color="auto"/>
              <w:left w:val="single" w:sz="6" w:space="0" w:color="auto"/>
              <w:bottom w:val="dotted" w:sz="4" w:space="0" w:color="auto"/>
              <w:right w:val="single" w:sz="6" w:space="0" w:color="auto"/>
            </w:tcBorders>
          </w:tcPr>
          <w:p w14:paraId="23FEBDAD" w14:textId="77777777" w:rsidR="009637B7" w:rsidRPr="00B45A2C" w:rsidRDefault="009637B7" w:rsidP="00FE6B9B">
            <w:pPr>
              <w:jc w:val="right"/>
              <w:rPr>
                <w:b/>
                <w:i/>
                <w:iCs/>
              </w:rPr>
            </w:pPr>
            <w:r w:rsidRPr="00B45A2C">
              <w:rPr>
                <w:b/>
                <w:i/>
                <w:iCs/>
              </w:rPr>
              <w:t>97 356 922,24</w:t>
            </w:r>
          </w:p>
        </w:tc>
      </w:tr>
      <w:tr w:rsidR="009637B7" w:rsidRPr="00B45A2C" w14:paraId="4D3FB896"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0BF9A07E" w14:textId="77777777" w:rsidR="009637B7" w:rsidRPr="00B45A2C" w:rsidRDefault="009637B7" w:rsidP="00FE6B9B">
            <w:pPr>
              <w:rPr>
                <w:i/>
                <w:iCs/>
              </w:rPr>
            </w:pPr>
            <w:r w:rsidRPr="00B45A2C">
              <w:rPr>
                <w:i/>
                <w:iCs/>
              </w:rPr>
              <w:t>1.1.</w:t>
            </w:r>
          </w:p>
        </w:tc>
        <w:tc>
          <w:tcPr>
            <w:tcW w:w="3284" w:type="dxa"/>
            <w:tcBorders>
              <w:top w:val="dotted" w:sz="4" w:space="0" w:color="auto"/>
              <w:left w:val="single" w:sz="6" w:space="0" w:color="auto"/>
              <w:bottom w:val="dotted" w:sz="4" w:space="0" w:color="auto"/>
              <w:right w:val="single" w:sz="6" w:space="0" w:color="auto"/>
            </w:tcBorders>
          </w:tcPr>
          <w:p w14:paraId="028EAAC3" w14:textId="77777777" w:rsidR="009637B7" w:rsidRPr="00B45A2C" w:rsidRDefault="009637B7" w:rsidP="00FE6B9B">
            <w:pPr>
              <w:rPr>
                <w:i/>
                <w:iCs/>
              </w:rPr>
            </w:pPr>
            <w:r w:rsidRPr="00B45A2C">
              <w:rPr>
                <w:i/>
                <w:iCs/>
              </w:rPr>
              <w:t>Dochody bieżące</w:t>
            </w:r>
          </w:p>
        </w:tc>
        <w:tc>
          <w:tcPr>
            <w:tcW w:w="1909" w:type="dxa"/>
            <w:tcBorders>
              <w:top w:val="dotted" w:sz="4" w:space="0" w:color="auto"/>
              <w:left w:val="single" w:sz="6" w:space="0" w:color="auto"/>
              <w:bottom w:val="dotted" w:sz="4" w:space="0" w:color="auto"/>
              <w:right w:val="single" w:sz="6" w:space="0" w:color="auto"/>
            </w:tcBorders>
          </w:tcPr>
          <w:p w14:paraId="3639BC07" w14:textId="77777777" w:rsidR="009637B7" w:rsidRPr="00B45A2C" w:rsidRDefault="009637B7" w:rsidP="00FE6B9B">
            <w:pPr>
              <w:jc w:val="right"/>
              <w:rPr>
                <w:i/>
                <w:iCs/>
              </w:rPr>
            </w:pPr>
            <w:r w:rsidRPr="00B45A2C">
              <w:rPr>
                <w:i/>
                <w:iCs/>
              </w:rPr>
              <w:t>82 984 454,27</w:t>
            </w:r>
          </w:p>
        </w:tc>
        <w:tc>
          <w:tcPr>
            <w:tcW w:w="1909" w:type="dxa"/>
            <w:tcBorders>
              <w:top w:val="dotted" w:sz="4" w:space="0" w:color="auto"/>
              <w:left w:val="single" w:sz="6" w:space="0" w:color="auto"/>
              <w:bottom w:val="dotted" w:sz="4" w:space="0" w:color="auto"/>
              <w:right w:val="single" w:sz="6" w:space="0" w:color="auto"/>
            </w:tcBorders>
          </w:tcPr>
          <w:p w14:paraId="5FEF336F" w14:textId="77777777" w:rsidR="009637B7" w:rsidRPr="00B45A2C" w:rsidRDefault="009637B7" w:rsidP="00FE6B9B">
            <w:pPr>
              <w:jc w:val="right"/>
              <w:rPr>
                <w:i/>
                <w:iCs/>
              </w:rPr>
            </w:pPr>
            <w:r w:rsidRPr="00B45A2C">
              <w:rPr>
                <w:i/>
                <w:iCs/>
              </w:rPr>
              <w:t>146 246,83</w:t>
            </w:r>
          </w:p>
        </w:tc>
        <w:tc>
          <w:tcPr>
            <w:tcW w:w="1910" w:type="dxa"/>
            <w:tcBorders>
              <w:top w:val="dotted" w:sz="4" w:space="0" w:color="auto"/>
              <w:left w:val="single" w:sz="6" w:space="0" w:color="auto"/>
              <w:bottom w:val="dotted" w:sz="4" w:space="0" w:color="auto"/>
              <w:right w:val="single" w:sz="6" w:space="0" w:color="auto"/>
            </w:tcBorders>
          </w:tcPr>
          <w:p w14:paraId="76950076" w14:textId="77777777" w:rsidR="009637B7" w:rsidRPr="00B45A2C" w:rsidRDefault="009637B7" w:rsidP="00FE6B9B">
            <w:pPr>
              <w:jc w:val="right"/>
              <w:rPr>
                <w:i/>
                <w:iCs/>
              </w:rPr>
            </w:pPr>
            <w:r w:rsidRPr="00B45A2C">
              <w:rPr>
                <w:i/>
                <w:iCs/>
              </w:rPr>
              <w:t>83 130 701,10</w:t>
            </w:r>
          </w:p>
        </w:tc>
      </w:tr>
      <w:tr w:rsidR="009637B7" w:rsidRPr="00B45A2C" w14:paraId="61BB9A6E"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209926F0" w14:textId="77777777" w:rsidR="009637B7" w:rsidRPr="00B45A2C" w:rsidRDefault="009637B7" w:rsidP="00FE6B9B">
            <w:pPr>
              <w:rPr>
                <w:i/>
                <w:iCs/>
              </w:rPr>
            </w:pPr>
            <w:r w:rsidRPr="00B45A2C">
              <w:rPr>
                <w:i/>
                <w:iCs/>
              </w:rPr>
              <w:t>1.2.</w:t>
            </w:r>
          </w:p>
        </w:tc>
        <w:tc>
          <w:tcPr>
            <w:tcW w:w="3284" w:type="dxa"/>
            <w:tcBorders>
              <w:top w:val="dotted" w:sz="4" w:space="0" w:color="auto"/>
              <w:left w:val="single" w:sz="6" w:space="0" w:color="auto"/>
              <w:bottom w:val="dotted" w:sz="4" w:space="0" w:color="auto"/>
              <w:right w:val="single" w:sz="6" w:space="0" w:color="auto"/>
            </w:tcBorders>
          </w:tcPr>
          <w:p w14:paraId="2E7793DD" w14:textId="77777777" w:rsidR="009637B7" w:rsidRPr="00B45A2C" w:rsidRDefault="009637B7" w:rsidP="00FE6B9B">
            <w:pPr>
              <w:rPr>
                <w:i/>
                <w:iCs/>
              </w:rPr>
            </w:pPr>
            <w:r w:rsidRPr="00B45A2C">
              <w:rPr>
                <w:i/>
                <w:iCs/>
              </w:rPr>
              <w:t>Dochody majątkowe</w:t>
            </w:r>
          </w:p>
        </w:tc>
        <w:tc>
          <w:tcPr>
            <w:tcW w:w="1909" w:type="dxa"/>
            <w:tcBorders>
              <w:top w:val="dotted" w:sz="4" w:space="0" w:color="auto"/>
              <w:left w:val="single" w:sz="6" w:space="0" w:color="auto"/>
              <w:bottom w:val="dotted" w:sz="4" w:space="0" w:color="auto"/>
              <w:right w:val="single" w:sz="6" w:space="0" w:color="auto"/>
            </w:tcBorders>
          </w:tcPr>
          <w:p w14:paraId="3C70547C" w14:textId="77777777" w:rsidR="009637B7" w:rsidRPr="00B45A2C" w:rsidRDefault="009637B7" w:rsidP="00FE6B9B">
            <w:pPr>
              <w:jc w:val="right"/>
              <w:rPr>
                <w:i/>
                <w:iCs/>
              </w:rPr>
            </w:pPr>
            <w:r w:rsidRPr="00B45A2C">
              <w:rPr>
                <w:i/>
                <w:iCs/>
              </w:rPr>
              <w:t>14 080 421,14</w:t>
            </w:r>
          </w:p>
        </w:tc>
        <w:tc>
          <w:tcPr>
            <w:tcW w:w="1909" w:type="dxa"/>
            <w:tcBorders>
              <w:top w:val="dotted" w:sz="4" w:space="0" w:color="auto"/>
              <w:left w:val="single" w:sz="6" w:space="0" w:color="auto"/>
              <w:bottom w:val="dotted" w:sz="4" w:space="0" w:color="auto"/>
              <w:right w:val="single" w:sz="6" w:space="0" w:color="auto"/>
            </w:tcBorders>
          </w:tcPr>
          <w:p w14:paraId="3C65F2A9" w14:textId="77777777" w:rsidR="009637B7" w:rsidRPr="00B45A2C" w:rsidRDefault="009637B7" w:rsidP="00FE6B9B">
            <w:pPr>
              <w:jc w:val="right"/>
              <w:rPr>
                <w:i/>
                <w:iCs/>
              </w:rPr>
            </w:pPr>
            <w:r w:rsidRPr="00B45A2C">
              <w:rPr>
                <w:i/>
                <w:iCs/>
              </w:rPr>
              <w:t>145 800,00</w:t>
            </w:r>
          </w:p>
        </w:tc>
        <w:tc>
          <w:tcPr>
            <w:tcW w:w="1910" w:type="dxa"/>
            <w:tcBorders>
              <w:top w:val="dotted" w:sz="4" w:space="0" w:color="auto"/>
              <w:left w:val="single" w:sz="6" w:space="0" w:color="auto"/>
              <w:bottom w:val="dotted" w:sz="4" w:space="0" w:color="auto"/>
              <w:right w:val="single" w:sz="6" w:space="0" w:color="auto"/>
            </w:tcBorders>
          </w:tcPr>
          <w:p w14:paraId="2E1B2087" w14:textId="77777777" w:rsidR="009637B7" w:rsidRPr="00B45A2C" w:rsidRDefault="009637B7" w:rsidP="00FE6B9B">
            <w:pPr>
              <w:jc w:val="right"/>
              <w:rPr>
                <w:i/>
                <w:iCs/>
              </w:rPr>
            </w:pPr>
            <w:r w:rsidRPr="00B45A2C">
              <w:rPr>
                <w:i/>
                <w:iCs/>
              </w:rPr>
              <w:t>14 226 221,14</w:t>
            </w:r>
          </w:p>
        </w:tc>
      </w:tr>
      <w:tr w:rsidR="009637B7" w:rsidRPr="00B45A2C" w14:paraId="0232C5B0"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7520616C" w14:textId="77777777" w:rsidR="009637B7" w:rsidRPr="00B45A2C" w:rsidRDefault="009637B7" w:rsidP="00FE6B9B">
            <w:pPr>
              <w:rPr>
                <w:b/>
                <w:i/>
                <w:iCs/>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764668E9" w14:textId="77777777" w:rsidR="009637B7" w:rsidRPr="00B45A2C" w:rsidRDefault="009637B7" w:rsidP="00FE6B9B">
            <w:pPr>
              <w:rPr>
                <w:b/>
                <w:i/>
                <w:iCs/>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633BC71" w14:textId="77777777" w:rsidR="009637B7" w:rsidRPr="00B45A2C" w:rsidRDefault="009637B7" w:rsidP="00FE6B9B">
            <w:pPr>
              <w:jc w:val="right"/>
              <w:rPr>
                <w:b/>
                <w:i/>
                <w:iCs/>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9D0F007" w14:textId="77777777" w:rsidR="009637B7" w:rsidRPr="00B45A2C" w:rsidRDefault="009637B7" w:rsidP="00FE6B9B">
            <w:pPr>
              <w:jc w:val="right"/>
              <w:rPr>
                <w:b/>
                <w:i/>
                <w:iCs/>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2F950021" w14:textId="77777777" w:rsidR="009637B7" w:rsidRPr="00B45A2C" w:rsidRDefault="009637B7" w:rsidP="00FE6B9B">
            <w:pPr>
              <w:jc w:val="right"/>
              <w:rPr>
                <w:b/>
                <w:i/>
                <w:iCs/>
              </w:rPr>
            </w:pPr>
          </w:p>
        </w:tc>
      </w:tr>
      <w:tr w:rsidR="009637B7" w:rsidRPr="00B45A2C" w14:paraId="73B11B4A"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70D6A04A" w14:textId="77777777" w:rsidR="009637B7" w:rsidRPr="00B45A2C" w:rsidRDefault="009637B7" w:rsidP="00FE6B9B">
            <w:pPr>
              <w:rPr>
                <w:b/>
                <w:i/>
                <w:iCs/>
              </w:rPr>
            </w:pPr>
            <w:r w:rsidRPr="00B45A2C">
              <w:rPr>
                <w:b/>
                <w:i/>
                <w:iCs/>
              </w:rPr>
              <w:t>2.</w:t>
            </w:r>
          </w:p>
        </w:tc>
        <w:tc>
          <w:tcPr>
            <w:tcW w:w="3284" w:type="dxa"/>
            <w:tcBorders>
              <w:top w:val="dotted" w:sz="4" w:space="0" w:color="auto"/>
              <w:left w:val="single" w:sz="6" w:space="0" w:color="auto"/>
              <w:bottom w:val="dotted" w:sz="4" w:space="0" w:color="auto"/>
              <w:right w:val="single" w:sz="6" w:space="0" w:color="auto"/>
            </w:tcBorders>
          </w:tcPr>
          <w:p w14:paraId="74D02F4B" w14:textId="77777777" w:rsidR="009637B7" w:rsidRPr="00B45A2C" w:rsidRDefault="009637B7" w:rsidP="00FE6B9B">
            <w:pPr>
              <w:rPr>
                <w:b/>
                <w:i/>
                <w:iCs/>
              </w:rPr>
            </w:pPr>
            <w:r w:rsidRPr="00B45A2C">
              <w:rPr>
                <w:b/>
                <w:i/>
                <w:iCs/>
              </w:rPr>
              <w:t>Wydatki ogółem</w:t>
            </w:r>
          </w:p>
        </w:tc>
        <w:tc>
          <w:tcPr>
            <w:tcW w:w="1909" w:type="dxa"/>
            <w:tcBorders>
              <w:top w:val="dotted" w:sz="4" w:space="0" w:color="auto"/>
              <w:left w:val="single" w:sz="6" w:space="0" w:color="auto"/>
              <w:bottom w:val="dotted" w:sz="4" w:space="0" w:color="auto"/>
              <w:right w:val="single" w:sz="6" w:space="0" w:color="auto"/>
            </w:tcBorders>
          </w:tcPr>
          <w:p w14:paraId="71B33D1D" w14:textId="77777777" w:rsidR="009637B7" w:rsidRPr="00B45A2C" w:rsidRDefault="009637B7" w:rsidP="00FE6B9B">
            <w:pPr>
              <w:jc w:val="right"/>
              <w:rPr>
                <w:b/>
                <w:i/>
                <w:iCs/>
              </w:rPr>
            </w:pPr>
            <w:r w:rsidRPr="00B45A2C">
              <w:rPr>
                <w:b/>
                <w:i/>
                <w:iCs/>
              </w:rPr>
              <w:t>104 182 627,37</w:t>
            </w:r>
          </w:p>
        </w:tc>
        <w:tc>
          <w:tcPr>
            <w:tcW w:w="1909" w:type="dxa"/>
            <w:tcBorders>
              <w:top w:val="dotted" w:sz="4" w:space="0" w:color="auto"/>
              <w:left w:val="single" w:sz="6" w:space="0" w:color="auto"/>
              <w:bottom w:val="dotted" w:sz="4" w:space="0" w:color="auto"/>
              <w:right w:val="single" w:sz="6" w:space="0" w:color="auto"/>
            </w:tcBorders>
          </w:tcPr>
          <w:p w14:paraId="043C7EE5" w14:textId="77777777" w:rsidR="009637B7" w:rsidRPr="00B45A2C" w:rsidRDefault="009637B7" w:rsidP="00FE6B9B">
            <w:pPr>
              <w:jc w:val="right"/>
              <w:rPr>
                <w:b/>
                <w:i/>
                <w:iCs/>
              </w:rPr>
            </w:pPr>
            <w:r w:rsidRPr="00B45A2C">
              <w:rPr>
                <w:b/>
                <w:i/>
                <w:iCs/>
              </w:rPr>
              <w:t>752 927,19</w:t>
            </w:r>
          </w:p>
        </w:tc>
        <w:tc>
          <w:tcPr>
            <w:tcW w:w="1910" w:type="dxa"/>
            <w:tcBorders>
              <w:top w:val="dotted" w:sz="4" w:space="0" w:color="auto"/>
              <w:left w:val="single" w:sz="6" w:space="0" w:color="auto"/>
              <w:bottom w:val="dotted" w:sz="4" w:space="0" w:color="auto"/>
              <w:right w:val="single" w:sz="6" w:space="0" w:color="auto"/>
            </w:tcBorders>
          </w:tcPr>
          <w:p w14:paraId="1FDCC653" w14:textId="77777777" w:rsidR="009637B7" w:rsidRPr="00B45A2C" w:rsidRDefault="009637B7" w:rsidP="00FE6B9B">
            <w:pPr>
              <w:jc w:val="right"/>
              <w:rPr>
                <w:b/>
                <w:i/>
                <w:iCs/>
              </w:rPr>
            </w:pPr>
            <w:r w:rsidRPr="00B45A2C">
              <w:rPr>
                <w:b/>
                <w:i/>
                <w:iCs/>
              </w:rPr>
              <w:t>104 935 554,56</w:t>
            </w:r>
          </w:p>
        </w:tc>
      </w:tr>
      <w:tr w:rsidR="009637B7" w:rsidRPr="00B45A2C" w14:paraId="5A778C77"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6C70EE7A" w14:textId="77777777" w:rsidR="009637B7" w:rsidRPr="00B45A2C" w:rsidRDefault="009637B7" w:rsidP="00FE6B9B">
            <w:pPr>
              <w:rPr>
                <w:i/>
                <w:iCs/>
              </w:rPr>
            </w:pPr>
            <w:r w:rsidRPr="00B45A2C">
              <w:rPr>
                <w:i/>
                <w:iCs/>
              </w:rPr>
              <w:t>2.1.</w:t>
            </w:r>
          </w:p>
        </w:tc>
        <w:tc>
          <w:tcPr>
            <w:tcW w:w="3284" w:type="dxa"/>
            <w:tcBorders>
              <w:top w:val="dotted" w:sz="4" w:space="0" w:color="auto"/>
              <w:left w:val="single" w:sz="6" w:space="0" w:color="auto"/>
              <w:bottom w:val="dotted" w:sz="4" w:space="0" w:color="auto"/>
              <w:right w:val="single" w:sz="6" w:space="0" w:color="auto"/>
            </w:tcBorders>
          </w:tcPr>
          <w:p w14:paraId="43799D41" w14:textId="77777777" w:rsidR="009637B7" w:rsidRPr="00B45A2C" w:rsidRDefault="009637B7" w:rsidP="00FE6B9B">
            <w:pPr>
              <w:rPr>
                <w:i/>
                <w:iCs/>
              </w:rPr>
            </w:pPr>
            <w:r w:rsidRPr="00B45A2C">
              <w:rPr>
                <w:i/>
                <w:iCs/>
              </w:rPr>
              <w:t>Wydatki bieżące</w:t>
            </w:r>
          </w:p>
        </w:tc>
        <w:tc>
          <w:tcPr>
            <w:tcW w:w="1909" w:type="dxa"/>
            <w:tcBorders>
              <w:top w:val="dotted" w:sz="4" w:space="0" w:color="auto"/>
              <w:left w:val="single" w:sz="6" w:space="0" w:color="auto"/>
              <w:bottom w:val="dotted" w:sz="4" w:space="0" w:color="auto"/>
              <w:right w:val="single" w:sz="6" w:space="0" w:color="auto"/>
            </w:tcBorders>
          </w:tcPr>
          <w:p w14:paraId="2B92A5D9" w14:textId="77777777" w:rsidR="009637B7" w:rsidRPr="00B45A2C" w:rsidRDefault="009637B7" w:rsidP="00FE6B9B">
            <w:pPr>
              <w:jc w:val="right"/>
              <w:rPr>
                <w:i/>
                <w:iCs/>
              </w:rPr>
            </w:pPr>
            <w:r w:rsidRPr="00B45A2C">
              <w:rPr>
                <w:i/>
                <w:iCs/>
              </w:rPr>
              <w:t>82 590 896,92</w:t>
            </w:r>
          </w:p>
        </w:tc>
        <w:tc>
          <w:tcPr>
            <w:tcW w:w="1909" w:type="dxa"/>
            <w:tcBorders>
              <w:top w:val="dotted" w:sz="4" w:space="0" w:color="auto"/>
              <w:left w:val="single" w:sz="6" w:space="0" w:color="auto"/>
              <w:bottom w:val="dotted" w:sz="4" w:space="0" w:color="auto"/>
              <w:right w:val="single" w:sz="6" w:space="0" w:color="auto"/>
            </w:tcBorders>
          </w:tcPr>
          <w:p w14:paraId="33F14A81" w14:textId="77777777" w:rsidR="009637B7" w:rsidRPr="00B45A2C" w:rsidRDefault="009637B7" w:rsidP="00FE6B9B">
            <w:pPr>
              <w:jc w:val="right"/>
              <w:rPr>
                <w:i/>
                <w:iCs/>
              </w:rPr>
            </w:pPr>
            <w:r w:rsidRPr="00B45A2C">
              <w:rPr>
                <w:i/>
                <w:iCs/>
              </w:rPr>
              <w:t>320 559,19</w:t>
            </w:r>
          </w:p>
        </w:tc>
        <w:tc>
          <w:tcPr>
            <w:tcW w:w="1910" w:type="dxa"/>
            <w:tcBorders>
              <w:top w:val="dotted" w:sz="4" w:space="0" w:color="auto"/>
              <w:left w:val="single" w:sz="6" w:space="0" w:color="auto"/>
              <w:bottom w:val="dotted" w:sz="4" w:space="0" w:color="auto"/>
              <w:right w:val="single" w:sz="6" w:space="0" w:color="auto"/>
            </w:tcBorders>
          </w:tcPr>
          <w:p w14:paraId="4AC3F414" w14:textId="77777777" w:rsidR="009637B7" w:rsidRPr="00B45A2C" w:rsidRDefault="009637B7" w:rsidP="00FE6B9B">
            <w:pPr>
              <w:jc w:val="right"/>
              <w:rPr>
                <w:i/>
                <w:iCs/>
              </w:rPr>
            </w:pPr>
            <w:r w:rsidRPr="00B45A2C">
              <w:rPr>
                <w:i/>
                <w:iCs/>
              </w:rPr>
              <w:t>82 911 456,11</w:t>
            </w:r>
          </w:p>
        </w:tc>
      </w:tr>
      <w:tr w:rsidR="009637B7" w:rsidRPr="00B45A2C" w14:paraId="29C90F8C"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37548BF8" w14:textId="77777777" w:rsidR="009637B7" w:rsidRPr="00B45A2C" w:rsidRDefault="009637B7" w:rsidP="00FE6B9B">
            <w:pPr>
              <w:rPr>
                <w:i/>
                <w:iCs/>
              </w:rPr>
            </w:pPr>
            <w:r w:rsidRPr="00B45A2C">
              <w:rPr>
                <w:i/>
                <w:iCs/>
              </w:rPr>
              <w:t>2.2.</w:t>
            </w:r>
          </w:p>
        </w:tc>
        <w:tc>
          <w:tcPr>
            <w:tcW w:w="3284" w:type="dxa"/>
            <w:tcBorders>
              <w:top w:val="dotted" w:sz="4" w:space="0" w:color="auto"/>
              <w:left w:val="single" w:sz="6" w:space="0" w:color="auto"/>
              <w:bottom w:val="dotted" w:sz="4" w:space="0" w:color="auto"/>
              <w:right w:val="single" w:sz="6" w:space="0" w:color="auto"/>
            </w:tcBorders>
          </w:tcPr>
          <w:p w14:paraId="418A81A9" w14:textId="77777777" w:rsidR="009637B7" w:rsidRPr="00B45A2C" w:rsidRDefault="009637B7" w:rsidP="00FE6B9B">
            <w:pPr>
              <w:rPr>
                <w:i/>
                <w:iCs/>
              </w:rPr>
            </w:pPr>
            <w:r w:rsidRPr="00B45A2C">
              <w:rPr>
                <w:i/>
                <w:iCs/>
              </w:rPr>
              <w:t>Wydatki majątkowe</w:t>
            </w:r>
          </w:p>
        </w:tc>
        <w:tc>
          <w:tcPr>
            <w:tcW w:w="1909" w:type="dxa"/>
            <w:tcBorders>
              <w:top w:val="dotted" w:sz="4" w:space="0" w:color="auto"/>
              <w:left w:val="single" w:sz="6" w:space="0" w:color="auto"/>
              <w:bottom w:val="dotted" w:sz="4" w:space="0" w:color="auto"/>
              <w:right w:val="single" w:sz="6" w:space="0" w:color="auto"/>
            </w:tcBorders>
          </w:tcPr>
          <w:p w14:paraId="799CFEB1" w14:textId="77777777" w:rsidR="009637B7" w:rsidRPr="00B45A2C" w:rsidRDefault="009637B7" w:rsidP="00FE6B9B">
            <w:pPr>
              <w:jc w:val="right"/>
              <w:rPr>
                <w:i/>
                <w:iCs/>
              </w:rPr>
            </w:pPr>
            <w:r w:rsidRPr="00B45A2C">
              <w:rPr>
                <w:i/>
                <w:iCs/>
              </w:rPr>
              <w:t>21 591 730,45</w:t>
            </w:r>
          </w:p>
        </w:tc>
        <w:tc>
          <w:tcPr>
            <w:tcW w:w="1909" w:type="dxa"/>
            <w:tcBorders>
              <w:top w:val="dotted" w:sz="4" w:space="0" w:color="auto"/>
              <w:left w:val="single" w:sz="6" w:space="0" w:color="auto"/>
              <w:bottom w:val="dotted" w:sz="4" w:space="0" w:color="auto"/>
              <w:right w:val="single" w:sz="6" w:space="0" w:color="auto"/>
            </w:tcBorders>
          </w:tcPr>
          <w:p w14:paraId="16E3C563" w14:textId="77777777" w:rsidR="009637B7" w:rsidRPr="00B45A2C" w:rsidRDefault="009637B7" w:rsidP="00FE6B9B">
            <w:pPr>
              <w:jc w:val="right"/>
              <w:rPr>
                <w:i/>
                <w:iCs/>
              </w:rPr>
            </w:pPr>
            <w:r w:rsidRPr="00B45A2C">
              <w:rPr>
                <w:i/>
                <w:iCs/>
              </w:rPr>
              <w:t>432 368,00</w:t>
            </w:r>
          </w:p>
        </w:tc>
        <w:tc>
          <w:tcPr>
            <w:tcW w:w="1910" w:type="dxa"/>
            <w:tcBorders>
              <w:top w:val="dotted" w:sz="4" w:space="0" w:color="auto"/>
              <w:left w:val="single" w:sz="6" w:space="0" w:color="auto"/>
              <w:bottom w:val="dotted" w:sz="4" w:space="0" w:color="auto"/>
              <w:right w:val="single" w:sz="6" w:space="0" w:color="auto"/>
            </w:tcBorders>
          </w:tcPr>
          <w:p w14:paraId="3B182ED2" w14:textId="77777777" w:rsidR="009637B7" w:rsidRPr="00B45A2C" w:rsidRDefault="009637B7" w:rsidP="00FE6B9B">
            <w:pPr>
              <w:jc w:val="right"/>
              <w:rPr>
                <w:i/>
                <w:iCs/>
              </w:rPr>
            </w:pPr>
            <w:r w:rsidRPr="00B45A2C">
              <w:rPr>
                <w:i/>
                <w:iCs/>
              </w:rPr>
              <w:t>22 024 098,45</w:t>
            </w:r>
          </w:p>
        </w:tc>
      </w:tr>
      <w:tr w:rsidR="009637B7" w:rsidRPr="00B45A2C" w14:paraId="353AF2C3" w14:textId="77777777" w:rsidTr="00FE6B9B">
        <w:trPr>
          <w:trHeight w:val="351"/>
        </w:trPr>
        <w:tc>
          <w:tcPr>
            <w:tcW w:w="576" w:type="dxa"/>
            <w:tcBorders>
              <w:top w:val="dotted" w:sz="4" w:space="0" w:color="auto"/>
              <w:left w:val="single" w:sz="6" w:space="0" w:color="auto"/>
              <w:bottom w:val="dotted" w:sz="4" w:space="0" w:color="auto"/>
              <w:right w:val="single" w:sz="6" w:space="0" w:color="auto"/>
            </w:tcBorders>
            <w:shd w:val="clear" w:color="auto" w:fill="auto"/>
          </w:tcPr>
          <w:p w14:paraId="21663EDC" w14:textId="77777777" w:rsidR="009637B7" w:rsidRPr="00B45A2C" w:rsidRDefault="009637B7" w:rsidP="00FE6B9B">
            <w:pPr>
              <w:rPr>
                <w:b/>
                <w:i/>
                <w:iCs/>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6A863EF5" w14:textId="77777777" w:rsidR="009637B7" w:rsidRPr="00B45A2C" w:rsidRDefault="009637B7" w:rsidP="00FE6B9B">
            <w:pPr>
              <w:rPr>
                <w:b/>
                <w:i/>
                <w:iCs/>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B2A3052" w14:textId="77777777" w:rsidR="009637B7" w:rsidRPr="00B45A2C" w:rsidRDefault="009637B7" w:rsidP="00FE6B9B">
            <w:pPr>
              <w:jc w:val="right"/>
              <w:rPr>
                <w:b/>
                <w:i/>
                <w:iCs/>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5C8C822B" w14:textId="77777777" w:rsidR="009637B7" w:rsidRPr="00B45A2C" w:rsidRDefault="009637B7" w:rsidP="00FE6B9B">
            <w:pPr>
              <w:jc w:val="right"/>
              <w:rPr>
                <w:b/>
                <w:i/>
                <w:iCs/>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156A974C" w14:textId="77777777" w:rsidR="009637B7" w:rsidRPr="00B45A2C" w:rsidRDefault="009637B7" w:rsidP="00FE6B9B">
            <w:pPr>
              <w:jc w:val="right"/>
              <w:rPr>
                <w:b/>
                <w:i/>
                <w:iCs/>
              </w:rPr>
            </w:pPr>
          </w:p>
        </w:tc>
      </w:tr>
      <w:tr w:rsidR="009637B7" w:rsidRPr="00B45A2C" w14:paraId="646F4DC8"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317FE680" w14:textId="77777777" w:rsidR="009637B7" w:rsidRPr="00B45A2C" w:rsidRDefault="009637B7" w:rsidP="00FE6B9B">
            <w:pPr>
              <w:rPr>
                <w:b/>
                <w:i/>
                <w:iCs/>
              </w:rPr>
            </w:pPr>
            <w:r w:rsidRPr="00B45A2C">
              <w:rPr>
                <w:b/>
                <w:i/>
                <w:iCs/>
              </w:rPr>
              <w:t>3.</w:t>
            </w:r>
          </w:p>
        </w:tc>
        <w:tc>
          <w:tcPr>
            <w:tcW w:w="3284" w:type="dxa"/>
            <w:tcBorders>
              <w:top w:val="dotted" w:sz="4" w:space="0" w:color="auto"/>
              <w:left w:val="single" w:sz="6" w:space="0" w:color="auto"/>
              <w:bottom w:val="dotted" w:sz="4" w:space="0" w:color="auto"/>
              <w:right w:val="single" w:sz="6" w:space="0" w:color="auto"/>
            </w:tcBorders>
          </w:tcPr>
          <w:p w14:paraId="12BA972B" w14:textId="77777777" w:rsidR="009637B7" w:rsidRPr="00B45A2C" w:rsidRDefault="009637B7" w:rsidP="00FE6B9B">
            <w:pPr>
              <w:rPr>
                <w:b/>
                <w:i/>
                <w:iCs/>
              </w:rPr>
            </w:pPr>
            <w:r w:rsidRPr="00B45A2C">
              <w:rPr>
                <w:b/>
                <w:i/>
                <w:iCs/>
              </w:rPr>
              <w:t>Nadwyżka/deficyt</w:t>
            </w:r>
          </w:p>
        </w:tc>
        <w:tc>
          <w:tcPr>
            <w:tcW w:w="1909" w:type="dxa"/>
            <w:tcBorders>
              <w:top w:val="dotted" w:sz="4" w:space="0" w:color="auto"/>
              <w:left w:val="single" w:sz="6" w:space="0" w:color="auto"/>
              <w:bottom w:val="dotted" w:sz="4" w:space="0" w:color="auto"/>
              <w:right w:val="single" w:sz="6" w:space="0" w:color="auto"/>
            </w:tcBorders>
          </w:tcPr>
          <w:p w14:paraId="1B45F7DB" w14:textId="77777777" w:rsidR="009637B7" w:rsidRPr="00B45A2C" w:rsidRDefault="009637B7" w:rsidP="00FE6B9B">
            <w:pPr>
              <w:jc w:val="right"/>
              <w:rPr>
                <w:b/>
                <w:i/>
                <w:iCs/>
              </w:rPr>
            </w:pPr>
            <w:r w:rsidRPr="00B45A2C">
              <w:rPr>
                <w:b/>
                <w:i/>
                <w:iCs/>
              </w:rPr>
              <w:t>-7 117 751,96</w:t>
            </w:r>
          </w:p>
        </w:tc>
        <w:tc>
          <w:tcPr>
            <w:tcW w:w="1909" w:type="dxa"/>
            <w:tcBorders>
              <w:top w:val="dotted" w:sz="4" w:space="0" w:color="auto"/>
              <w:left w:val="single" w:sz="6" w:space="0" w:color="auto"/>
              <w:bottom w:val="dotted" w:sz="4" w:space="0" w:color="auto"/>
              <w:right w:val="single" w:sz="6" w:space="0" w:color="auto"/>
            </w:tcBorders>
          </w:tcPr>
          <w:p w14:paraId="66425EFA" w14:textId="77777777" w:rsidR="009637B7" w:rsidRPr="00B45A2C" w:rsidRDefault="009637B7" w:rsidP="00FE6B9B">
            <w:pPr>
              <w:jc w:val="right"/>
              <w:rPr>
                <w:b/>
                <w:i/>
                <w:iCs/>
              </w:rPr>
            </w:pPr>
            <w:r w:rsidRPr="00B45A2C">
              <w:rPr>
                <w:b/>
                <w:i/>
                <w:iCs/>
              </w:rPr>
              <w:t>-460 880,36</w:t>
            </w:r>
          </w:p>
        </w:tc>
        <w:tc>
          <w:tcPr>
            <w:tcW w:w="1910" w:type="dxa"/>
            <w:tcBorders>
              <w:top w:val="dotted" w:sz="4" w:space="0" w:color="auto"/>
              <w:left w:val="single" w:sz="6" w:space="0" w:color="auto"/>
              <w:bottom w:val="dotted" w:sz="4" w:space="0" w:color="auto"/>
              <w:right w:val="single" w:sz="6" w:space="0" w:color="auto"/>
            </w:tcBorders>
          </w:tcPr>
          <w:p w14:paraId="1B429588" w14:textId="77777777" w:rsidR="009637B7" w:rsidRPr="00B45A2C" w:rsidRDefault="009637B7" w:rsidP="00FE6B9B">
            <w:pPr>
              <w:jc w:val="right"/>
              <w:rPr>
                <w:b/>
                <w:i/>
                <w:iCs/>
              </w:rPr>
            </w:pPr>
            <w:r w:rsidRPr="00B45A2C">
              <w:rPr>
                <w:b/>
                <w:i/>
                <w:iCs/>
              </w:rPr>
              <w:t>-7 578 632,32</w:t>
            </w:r>
          </w:p>
        </w:tc>
      </w:tr>
      <w:tr w:rsidR="009637B7" w:rsidRPr="00B45A2C" w14:paraId="4BBC5CAA"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1D07E785" w14:textId="77777777" w:rsidR="009637B7" w:rsidRPr="00B45A2C" w:rsidRDefault="009637B7" w:rsidP="00FE6B9B">
            <w:pPr>
              <w:rPr>
                <w:i/>
                <w:iCs/>
              </w:rPr>
            </w:pPr>
            <w:r w:rsidRPr="00B45A2C">
              <w:rPr>
                <w:i/>
                <w:iCs/>
              </w:rPr>
              <w:t>3.1</w:t>
            </w:r>
          </w:p>
        </w:tc>
        <w:tc>
          <w:tcPr>
            <w:tcW w:w="3284" w:type="dxa"/>
            <w:tcBorders>
              <w:top w:val="dotted" w:sz="4" w:space="0" w:color="auto"/>
              <w:left w:val="single" w:sz="6" w:space="0" w:color="auto"/>
              <w:bottom w:val="dotted" w:sz="4" w:space="0" w:color="auto"/>
              <w:right w:val="single" w:sz="6" w:space="0" w:color="auto"/>
            </w:tcBorders>
          </w:tcPr>
          <w:p w14:paraId="5349A871" w14:textId="77777777" w:rsidR="009637B7" w:rsidRPr="00B45A2C" w:rsidRDefault="009637B7" w:rsidP="00FE6B9B">
            <w:pPr>
              <w:rPr>
                <w:i/>
                <w:iCs/>
              </w:rPr>
            </w:pPr>
            <w:r w:rsidRPr="00B45A2C">
              <w:rPr>
                <w:i/>
                <w:iCs/>
              </w:rPr>
              <w:t>Nadwyżka operacyjna (Db-</w:t>
            </w:r>
            <w:proofErr w:type="spellStart"/>
            <w:r w:rsidRPr="00B45A2C">
              <w:rPr>
                <w:i/>
                <w:iCs/>
              </w:rPr>
              <w:t>Wb</w:t>
            </w:r>
            <w:proofErr w:type="spellEnd"/>
            <w:r w:rsidRPr="00B45A2C">
              <w:rPr>
                <w:i/>
                <w:iCs/>
              </w:rPr>
              <w:t>)</w:t>
            </w:r>
          </w:p>
        </w:tc>
        <w:tc>
          <w:tcPr>
            <w:tcW w:w="1909" w:type="dxa"/>
            <w:tcBorders>
              <w:top w:val="dotted" w:sz="4" w:space="0" w:color="auto"/>
              <w:left w:val="single" w:sz="6" w:space="0" w:color="auto"/>
              <w:bottom w:val="dotted" w:sz="4" w:space="0" w:color="auto"/>
              <w:right w:val="single" w:sz="6" w:space="0" w:color="auto"/>
            </w:tcBorders>
          </w:tcPr>
          <w:p w14:paraId="4BCFC9B2" w14:textId="77777777" w:rsidR="009637B7" w:rsidRPr="00B45A2C" w:rsidRDefault="009637B7" w:rsidP="00FE6B9B">
            <w:pPr>
              <w:jc w:val="right"/>
              <w:rPr>
                <w:i/>
                <w:iCs/>
              </w:rPr>
            </w:pPr>
            <w:r w:rsidRPr="00B45A2C">
              <w:rPr>
                <w:i/>
                <w:iCs/>
              </w:rPr>
              <w:t>393 557,35</w:t>
            </w:r>
          </w:p>
        </w:tc>
        <w:tc>
          <w:tcPr>
            <w:tcW w:w="1909" w:type="dxa"/>
            <w:tcBorders>
              <w:top w:val="dotted" w:sz="4" w:space="0" w:color="auto"/>
              <w:left w:val="single" w:sz="6" w:space="0" w:color="auto"/>
              <w:bottom w:val="dotted" w:sz="4" w:space="0" w:color="auto"/>
              <w:right w:val="single" w:sz="6" w:space="0" w:color="auto"/>
            </w:tcBorders>
          </w:tcPr>
          <w:p w14:paraId="7D7998E9" w14:textId="77777777" w:rsidR="009637B7" w:rsidRPr="00B45A2C" w:rsidRDefault="009637B7" w:rsidP="00FE6B9B">
            <w:pPr>
              <w:jc w:val="right"/>
              <w:rPr>
                <w:i/>
                <w:iCs/>
              </w:rPr>
            </w:pPr>
            <w:r w:rsidRPr="00B45A2C">
              <w:rPr>
                <w:i/>
                <w:iCs/>
              </w:rPr>
              <w:t>-174 312,36</w:t>
            </w:r>
          </w:p>
        </w:tc>
        <w:tc>
          <w:tcPr>
            <w:tcW w:w="1910" w:type="dxa"/>
            <w:tcBorders>
              <w:top w:val="dotted" w:sz="4" w:space="0" w:color="auto"/>
              <w:left w:val="single" w:sz="6" w:space="0" w:color="auto"/>
              <w:bottom w:val="dotted" w:sz="4" w:space="0" w:color="auto"/>
              <w:right w:val="single" w:sz="6" w:space="0" w:color="auto"/>
            </w:tcBorders>
          </w:tcPr>
          <w:p w14:paraId="3CEC2E63" w14:textId="77777777" w:rsidR="009637B7" w:rsidRPr="00B45A2C" w:rsidRDefault="009637B7" w:rsidP="00FE6B9B">
            <w:pPr>
              <w:jc w:val="right"/>
              <w:rPr>
                <w:i/>
                <w:iCs/>
              </w:rPr>
            </w:pPr>
            <w:r w:rsidRPr="00B45A2C">
              <w:rPr>
                <w:i/>
                <w:iCs/>
              </w:rPr>
              <w:t>219 244,99</w:t>
            </w:r>
          </w:p>
        </w:tc>
      </w:tr>
      <w:tr w:rsidR="009637B7" w:rsidRPr="00B45A2C" w14:paraId="0815A665"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143BB14A" w14:textId="77777777" w:rsidR="009637B7" w:rsidRPr="00B45A2C" w:rsidRDefault="009637B7" w:rsidP="00FE6B9B">
            <w:pPr>
              <w:rPr>
                <w:b/>
                <w:i/>
                <w:iCs/>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510D1AF4" w14:textId="77777777" w:rsidR="009637B7" w:rsidRPr="00B45A2C" w:rsidRDefault="009637B7" w:rsidP="00FE6B9B">
            <w:pPr>
              <w:rPr>
                <w:b/>
                <w:i/>
                <w:iCs/>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7ECFEFE2" w14:textId="77777777" w:rsidR="009637B7" w:rsidRPr="00B45A2C" w:rsidRDefault="009637B7" w:rsidP="00FE6B9B">
            <w:pPr>
              <w:jc w:val="right"/>
              <w:rPr>
                <w:b/>
                <w:i/>
                <w:iCs/>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A32AADD" w14:textId="77777777" w:rsidR="009637B7" w:rsidRPr="00B45A2C" w:rsidRDefault="009637B7" w:rsidP="00FE6B9B">
            <w:pPr>
              <w:jc w:val="right"/>
              <w:rPr>
                <w:b/>
                <w:i/>
                <w:iCs/>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54D19A34" w14:textId="77777777" w:rsidR="009637B7" w:rsidRPr="00B45A2C" w:rsidRDefault="009637B7" w:rsidP="00FE6B9B">
            <w:pPr>
              <w:jc w:val="right"/>
              <w:rPr>
                <w:b/>
                <w:i/>
                <w:iCs/>
              </w:rPr>
            </w:pPr>
          </w:p>
        </w:tc>
      </w:tr>
      <w:tr w:rsidR="009637B7" w:rsidRPr="00B45A2C" w14:paraId="4F7E90CA"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419D1A94" w14:textId="77777777" w:rsidR="009637B7" w:rsidRPr="00B45A2C" w:rsidRDefault="009637B7" w:rsidP="00FE6B9B">
            <w:pPr>
              <w:rPr>
                <w:b/>
                <w:i/>
                <w:iCs/>
              </w:rPr>
            </w:pPr>
            <w:r w:rsidRPr="00B45A2C">
              <w:rPr>
                <w:b/>
                <w:i/>
                <w:iCs/>
              </w:rPr>
              <w:t>4.</w:t>
            </w: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431167D9" w14:textId="77777777" w:rsidR="009637B7" w:rsidRPr="00B45A2C" w:rsidRDefault="009637B7" w:rsidP="00FE6B9B">
            <w:pPr>
              <w:rPr>
                <w:b/>
                <w:i/>
                <w:iCs/>
              </w:rPr>
            </w:pPr>
            <w:r w:rsidRPr="00B45A2C">
              <w:rPr>
                <w:b/>
                <w:i/>
                <w:iCs/>
              </w:rPr>
              <w:t>Przychody</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DC9BFA2" w14:textId="77777777" w:rsidR="009637B7" w:rsidRPr="00B45A2C" w:rsidRDefault="009637B7" w:rsidP="00FE6B9B">
            <w:pPr>
              <w:jc w:val="right"/>
              <w:rPr>
                <w:b/>
                <w:i/>
                <w:iCs/>
              </w:rPr>
            </w:pPr>
            <w:r w:rsidRPr="00B45A2C">
              <w:rPr>
                <w:b/>
                <w:i/>
                <w:iCs/>
              </w:rPr>
              <w:t>7 884 066,36</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FC96E7D" w14:textId="77777777" w:rsidR="009637B7" w:rsidRPr="00B45A2C" w:rsidRDefault="009637B7" w:rsidP="00FE6B9B">
            <w:pPr>
              <w:jc w:val="right"/>
              <w:rPr>
                <w:b/>
                <w:i/>
                <w:iCs/>
              </w:rPr>
            </w:pPr>
            <w:r w:rsidRPr="00B45A2C">
              <w:rPr>
                <w:b/>
                <w:i/>
                <w:iCs/>
              </w:rPr>
              <w:t>+460 880,36</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3DA07393" w14:textId="77777777" w:rsidR="009637B7" w:rsidRPr="00B45A2C" w:rsidRDefault="009637B7" w:rsidP="00FE6B9B">
            <w:pPr>
              <w:jc w:val="right"/>
              <w:rPr>
                <w:b/>
                <w:i/>
                <w:iCs/>
              </w:rPr>
            </w:pPr>
            <w:r w:rsidRPr="00B45A2C">
              <w:rPr>
                <w:b/>
                <w:i/>
                <w:iCs/>
              </w:rPr>
              <w:t>8 344 946,72</w:t>
            </w:r>
          </w:p>
        </w:tc>
      </w:tr>
      <w:tr w:rsidR="009637B7" w:rsidRPr="00B45A2C" w14:paraId="2BBAE5F5"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45856CAD" w14:textId="77777777" w:rsidR="009637B7" w:rsidRPr="00B45A2C" w:rsidRDefault="009637B7" w:rsidP="00FE6B9B">
            <w:pPr>
              <w:rPr>
                <w:i/>
                <w:iCs/>
              </w:rPr>
            </w:pPr>
            <w:r w:rsidRPr="00B45A2C">
              <w:rPr>
                <w:i/>
                <w:iCs/>
              </w:rPr>
              <w:t>4.1</w:t>
            </w:r>
          </w:p>
        </w:tc>
        <w:tc>
          <w:tcPr>
            <w:tcW w:w="3284" w:type="dxa"/>
            <w:tcBorders>
              <w:top w:val="dotted" w:sz="4" w:space="0" w:color="auto"/>
              <w:left w:val="single" w:sz="6" w:space="0" w:color="auto"/>
              <w:bottom w:val="dotted" w:sz="4" w:space="0" w:color="auto"/>
              <w:right w:val="single" w:sz="6" w:space="0" w:color="auto"/>
            </w:tcBorders>
          </w:tcPr>
          <w:p w14:paraId="2AA6F3C7" w14:textId="77777777" w:rsidR="009637B7" w:rsidRPr="00B45A2C" w:rsidRDefault="009637B7" w:rsidP="00FE6B9B">
            <w:pPr>
              <w:rPr>
                <w:i/>
                <w:iCs/>
              </w:rPr>
            </w:pPr>
            <w:r w:rsidRPr="00B45A2C">
              <w:rPr>
                <w:i/>
                <w:iCs/>
              </w:rPr>
              <w:t>Kredyty i pożyczki</w:t>
            </w:r>
          </w:p>
        </w:tc>
        <w:tc>
          <w:tcPr>
            <w:tcW w:w="1909" w:type="dxa"/>
            <w:tcBorders>
              <w:top w:val="dotted" w:sz="4" w:space="0" w:color="auto"/>
              <w:left w:val="single" w:sz="6" w:space="0" w:color="auto"/>
              <w:bottom w:val="dotted" w:sz="4" w:space="0" w:color="auto"/>
              <w:right w:val="single" w:sz="6" w:space="0" w:color="auto"/>
            </w:tcBorders>
          </w:tcPr>
          <w:p w14:paraId="61E2E558" w14:textId="77777777" w:rsidR="009637B7" w:rsidRPr="00B45A2C" w:rsidRDefault="009637B7" w:rsidP="00FE6B9B">
            <w:pPr>
              <w:jc w:val="right"/>
              <w:rPr>
                <w:i/>
                <w:iCs/>
              </w:rPr>
            </w:pPr>
            <w:r w:rsidRPr="00B45A2C">
              <w:rPr>
                <w:i/>
                <w:iCs/>
              </w:rPr>
              <w:t>2 000 000,00</w:t>
            </w:r>
          </w:p>
        </w:tc>
        <w:tc>
          <w:tcPr>
            <w:tcW w:w="1909" w:type="dxa"/>
            <w:tcBorders>
              <w:top w:val="dotted" w:sz="4" w:space="0" w:color="auto"/>
              <w:left w:val="single" w:sz="6" w:space="0" w:color="auto"/>
              <w:bottom w:val="dotted" w:sz="4" w:space="0" w:color="auto"/>
              <w:right w:val="single" w:sz="6" w:space="0" w:color="auto"/>
            </w:tcBorders>
          </w:tcPr>
          <w:p w14:paraId="588548D1" w14:textId="77777777" w:rsidR="009637B7" w:rsidRPr="00B45A2C" w:rsidRDefault="009637B7" w:rsidP="00FE6B9B">
            <w:pPr>
              <w:jc w:val="right"/>
              <w:rPr>
                <w:i/>
                <w:iCs/>
              </w:rPr>
            </w:pPr>
          </w:p>
        </w:tc>
        <w:tc>
          <w:tcPr>
            <w:tcW w:w="1910" w:type="dxa"/>
            <w:tcBorders>
              <w:top w:val="dotted" w:sz="4" w:space="0" w:color="auto"/>
              <w:left w:val="single" w:sz="6" w:space="0" w:color="auto"/>
              <w:bottom w:val="dotted" w:sz="4" w:space="0" w:color="auto"/>
              <w:right w:val="single" w:sz="6" w:space="0" w:color="auto"/>
            </w:tcBorders>
          </w:tcPr>
          <w:p w14:paraId="0C4770B1" w14:textId="77777777" w:rsidR="009637B7" w:rsidRPr="00B45A2C" w:rsidRDefault="009637B7" w:rsidP="00FE6B9B">
            <w:pPr>
              <w:jc w:val="right"/>
              <w:rPr>
                <w:i/>
                <w:iCs/>
              </w:rPr>
            </w:pPr>
            <w:r w:rsidRPr="00B45A2C">
              <w:rPr>
                <w:i/>
                <w:iCs/>
              </w:rPr>
              <w:t>2 000 000,00</w:t>
            </w:r>
          </w:p>
        </w:tc>
      </w:tr>
      <w:tr w:rsidR="009637B7" w:rsidRPr="00B45A2C" w14:paraId="53FF8110"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3C14AF90" w14:textId="77777777" w:rsidR="009637B7" w:rsidRPr="00B45A2C" w:rsidRDefault="009637B7" w:rsidP="00FE6B9B">
            <w:pPr>
              <w:rPr>
                <w:i/>
                <w:iCs/>
              </w:rPr>
            </w:pPr>
            <w:r w:rsidRPr="00B45A2C">
              <w:rPr>
                <w:i/>
                <w:iCs/>
              </w:rPr>
              <w:t>4.2</w:t>
            </w:r>
          </w:p>
        </w:tc>
        <w:tc>
          <w:tcPr>
            <w:tcW w:w="3284" w:type="dxa"/>
            <w:tcBorders>
              <w:top w:val="dotted" w:sz="4" w:space="0" w:color="auto"/>
              <w:left w:val="single" w:sz="6" w:space="0" w:color="auto"/>
              <w:bottom w:val="dotted" w:sz="4" w:space="0" w:color="auto"/>
              <w:right w:val="single" w:sz="6" w:space="0" w:color="auto"/>
            </w:tcBorders>
          </w:tcPr>
          <w:p w14:paraId="009FECB3" w14:textId="77777777" w:rsidR="009637B7" w:rsidRPr="00B45A2C" w:rsidRDefault="009637B7" w:rsidP="00FE6B9B">
            <w:pPr>
              <w:rPr>
                <w:i/>
                <w:iCs/>
              </w:rPr>
            </w:pPr>
            <w:r w:rsidRPr="00B45A2C">
              <w:rPr>
                <w:i/>
                <w:iCs/>
              </w:rPr>
              <w:t>Nadwyżka z lat ubiegłych</w:t>
            </w:r>
          </w:p>
        </w:tc>
        <w:tc>
          <w:tcPr>
            <w:tcW w:w="1909" w:type="dxa"/>
            <w:tcBorders>
              <w:top w:val="dotted" w:sz="4" w:space="0" w:color="auto"/>
              <w:left w:val="single" w:sz="6" w:space="0" w:color="auto"/>
              <w:bottom w:val="dotted" w:sz="4" w:space="0" w:color="auto"/>
              <w:right w:val="single" w:sz="6" w:space="0" w:color="auto"/>
            </w:tcBorders>
          </w:tcPr>
          <w:p w14:paraId="12484A26" w14:textId="77777777" w:rsidR="009637B7" w:rsidRPr="00B45A2C" w:rsidRDefault="009637B7" w:rsidP="00FE6B9B">
            <w:pPr>
              <w:jc w:val="right"/>
              <w:rPr>
                <w:i/>
                <w:iCs/>
              </w:rPr>
            </w:pPr>
            <w:r w:rsidRPr="00B45A2C">
              <w:rPr>
                <w:i/>
                <w:iCs/>
              </w:rPr>
              <w:t>5 884 066,36</w:t>
            </w:r>
          </w:p>
        </w:tc>
        <w:tc>
          <w:tcPr>
            <w:tcW w:w="1909" w:type="dxa"/>
            <w:tcBorders>
              <w:top w:val="dotted" w:sz="4" w:space="0" w:color="auto"/>
              <w:left w:val="single" w:sz="6" w:space="0" w:color="auto"/>
              <w:bottom w:val="dotted" w:sz="4" w:space="0" w:color="auto"/>
              <w:right w:val="single" w:sz="6" w:space="0" w:color="auto"/>
            </w:tcBorders>
          </w:tcPr>
          <w:p w14:paraId="7A515358" w14:textId="77777777" w:rsidR="009637B7" w:rsidRPr="00B45A2C" w:rsidRDefault="009637B7" w:rsidP="00FE6B9B">
            <w:pPr>
              <w:jc w:val="right"/>
              <w:rPr>
                <w:i/>
                <w:iCs/>
              </w:rPr>
            </w:pPr>
            <w:r w:rsidRPr="00B45A2C">
              <w:rPr>
                <w:i/>
                <w:iCs/>
              </w:rPr>
              <w:t>-1 728 373,70</w:t>
            </w:r>
          </w:p>
        </w:tc>
        <w:tc>
          <w:tcPr>
            <w:tcW w:w="1910" w:type="dxa"/>
            <w:tcBorders>
              <w:top w:val="dotted" w:sz="4" w:space="0" w:color="auto"/>
              <w:left w:val="single" w:sz="6" w:space="0" w:color="auto"/>
              <w:bottom w:val="dotted" w:sz="4" w:space="0" w:color="auto"/>
              <w:right w:val="single" w:sz="6" w:space="0" w:color="auto"/>
            </w:tcBorders>
          </w:tcPr>
          <w:p w14:paraId="1CF73D83" w14:textId="77777777" w:rsidR="009637B7" w:rsidRPr="00B45A2C" w:rsidRDefault="009637B7" w:rsidP="00FE6B9B">
            <w:pPr>
              <w:jc w:val="right"/>
              <w:rPr>
                <w:i/>
                <w:iCs/>
              </w:rPr>
            </w:pPr>
            <w:r w:rsidRPr="00B45A2C">
              <w:rPr>
                <w:i/>
                <w:iCs/>
              </w:rPr>
              <w:t>4 155 692,66</w:t>
            </w:r>
          </w:p>
        </w:tc>
      </w:tr>
      <w:tr w:rsidR="009637B7" w:rsidRPr="00B45A2C" w14:paraId="3C472E3C"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0C071EAE" w14:textId="77777777" w:rsidR="009637B7" w:rsidRPr="00B45A2C" w:rsidRDefault="009637B7" w:rsidP="00FE6B9B">
            <w:pPr>
              <w:rPr>
                <w:i/>
                <w:iCs/>
              </w:rPr>
            </w:pPr>
            <w:r w:rsidRPr="00B45A2C">
              <w:rPr>
                <w:i/>
                <w:iCs/>
              </w:rPr>
              <w:t>4.3</w:t>
            </w:r>
          </w:p>
        </w:tc>
        <w:tc>
          <w:tcPr>
            <w:tcW w:w="3284" w:type="dxa"/>
            <w:tcBorders>
              <w:top w:val="dotted" w:sz="4" w:space="0" w:color="auto"/>
              <w:left w:val="single" w:sz="6" w:space="0" w:color="auto"/>
              <w:bottom w:val="dotted" w:sz="4" w:space="0" w:color="auto"/>
              <w:right w:val="single" w:sz="6" w:space="0" w:color="auto"/>
            </w:tcBorders>
          </w:tcPr>
          <w:p w14:paraId="0830A0DA" w14:textId="77777777" w:rsidR="009637B7" w:rsidRPr="00B45A2C" w:rsidRDefault="009637B7" w:rsidP="00FE6B9B">
            <w:pPr>
              <w:rPr>
                <w:i/>
                <w:iCs/>
              </w:rPr>
            </w:pPr>
            <w:r w:rsidRPr="00B45A2C">
              <w:rPr>
                <w:i/>
                <w:iCs/>
              </w:rPr>
              <w:t>Wolne środki</w:t>
            </w:r>
          </w:p>
        </w:tc>
        <w:tc>
          <w:tcPr>
            <w:tcW w:w="1909" w:type="dxa"/>
            <w:tcBorders>
              <w:top w:val="dotted" w:sz="4" w:space="0" w:color="auto"/>
              <w:left w:val="single" w:sz="6" w:space="0" w:color="auto"/>
              <w:bottom w:val="dotted" w:sz="4" w:space="0" w:color="auto"/>
              <w:right w:val="single" w:sz="6" w:space="0" w:color="auto"/>
            </w:tcBorders>
          </w:tcPr>
          <w:p w14:paraId="4C97820B" w14:textId="77777777" w:rsidR="009637B7" w:rsidRPr="00B45A2C" w:rsidRDefault="009637B7" w:rsidP="00FE6B9B">
            <w:pPr>
              <w:jc w:val="right"/>
              <w:rPr>
                <w:i/>
                <w:iCs/>
              </w:rPr>
            </w:pPr>
            <w:r w:rsidRPr="00B45A2C">
              <w:rPr>
                <w:i/>
                <w:iCs/>
              </w:rPr>
              <w:t>0,00</w:t>
            </w:r>
          </w:p>
        </w:tc>
        <w:tc>
          <w:tcPr>
            <w:tcW w:w="1909" w:type="dxa"/>
            <w:tcBorders>
              <w:top w:val="dotted" w:sz="4" w:space="0" w:color="auto"/>
              <w:left w:val="single" w:sz="6" w:space="0" w:color="auto"/>
              <w:bottom w:val="dotted" w:sz="4" w:space="0" w:color="auto"/>
              <w:right w:val="single" w:sz="6" w:space="0" w:color="auto"/>
            </w:tcBorders>
          </w:tcPr>
          <w:p w14:paraId="6B64B856" w14:textId="77777777" w:rsidR="009637B7" w:rsidRPr="00B45A2C" w:rsidRDefault="009637B7" w:rsidP="00FE6B9B">
            <w:pPr>
              <w:jc w:val="right"/>
              <w:rPr>
                <w:i/>
                <w:iCs/>
              </w:rPr>
            </w:pPr>
            <w:r w:rsidRPr="00B45A2C">
              <w:rPr>
                <w:i/>
                <w:iCs/>
              </w:rPr>
              <w:t>2 189 254,06</w:t>
            </w:r>
          </w:p>
        </w:tc>
        <w:tc>
          <w:tcPr>
            <w:tcW w:w="1910" w:type="dxa"/>
            <w:tcBorders>
              <w:top w:val="dotted" w:sz="4" w:space="0" w:color="auto"/>
              <w:left w:val="single" w:sz="6" w:space="0" w:color="auto"/>
              <w:bottom w:val="dotted" w:sz="4" w:space="0" w:color="auto"/>
              <w:right w:val="single" w:sz="6" w:space="0" w:color="auto"/>
            </w:tcBorders>
          </w:tcPr>
          <w:p w14:paraId="12009B01" w14:textId="77777777" w:rsidR="009637B7" w:rsidRPr="00B45A2C" w:rsidRDefault="009637B7" w:rsidP="00FE6B9B">
            <w:pPr>
              <w:jc w:val="right"/>
              <w:rPr>
                <w:i/>
                <w:iCs/>
              </w:rPr>
            </w:pPr>
            <w:r w:rsidRPr="00B45A2C">
              <w:rPr>
                <w:i/>
                <w:iCs/>
              </w:rPr>
              <w:t>2 189 254,06</w:t>
            </w:r>
          </w:p>
        </w:tc>
      </w:tr>
      <w:tr w:rsidR="009637B7" w:rsidRPr="00B45A2C" w14:paraId="097DC05E"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11C58878" w14:textId="77777777" w:rsidR="009637B7" w:rsidRPr="00B45A2C" w:rsidRDefault="009637B7" w:rsidP="00FE6B9B">
            <w:pPr>
              <w:rPr>
                <w:i/>
                <w:iCs/>
              </w:rPr>
            </w:pPr>
          </w:p>
        </w:tc>
        <w:tc>
          <w:tcPr>
            <w:tcW w:w="3284" w:type="dxa"/>
            <w:tcBorders>
              <w:top w:val="dotted" w:sz="4" w:space="0" w:color="auto"/>
              <w:left w:val="single" w:sz="6" w:space="0" w:color="auto"/>
              <w:bottom w:val="dotted" w:sz="4" w:space="0" w:color="auto"/>
              <w:right w:val="single" w:sz="6" w:space="0" w:color="auto"/>
            </w:tcBorders>
          </w:tcPr>
          <w:p w14:paraId="621120CF" w14:textId="77777777" w:rsidR="009637B7" w:rsidRPr="00B45A2C" w:rsidRDefault="009637B7" w:rsidP="00FE6B9B">
            <w:pPr>
              <w:rPr>
                <w:i/>
                <w:iCs/>
              </w:rPr>
            </w:pPr>
          </w:p>
        </w:tc>
        <w:tc>
          <w:tcPr>
            <w:tcW w:w="1909" w:type="dxa"/>
            <w:tcBorders>
              <w:top w:val="dotted" w:sz="4" w:space="0" w:color="auto"/>
              <w:left w:val="single" w:sz="6" w:space="0" w:color="auto"/>
              <w:bottom w:val="dotted" w:sz="4" w:space="0" w:color="auto"/>
              <w:right w:val="single" w:sz="6" w:space="0" w:color="auto"/>
            </w:tcBorders>
          </w:tcPr>
          <w:p w14:paraId="46248E66" w14:textId="77777777" w:rsidR="009637B7" w:rsidRPr="00B45A2C" w:rsidRDefault="009637B7" w:rsidP="00FE6B9B">
            <w:pPr>
              <w:jc w:val="right"/>
              <w:rPr>
                <w:i/>
                <w:iCs/>
              </w:rPr>
            </w:pPr>
          </w:p>
        </w:tc>
        <w:tc>
          <w:tcPr>
            <w:tcW w:w="1909" w:type="dxa"/>
            <w:tcBorders>
              <w:top w:val="dotted" w:sz="4" w:space="0" w:color="auto"/>
              <w:left w:val="single" w:sz="6" w:space="0" w:color="auto"/>
              <w:bottom w:val="dotted" w:sz="4" w:space="0" w:color="auto"/>
              <w:right w:val="single" w:sz="6" w:space="0" w:color="auto"/>
            </w:tcBorders>
          </w:tcPr>
          <w:p w14:paraId="0377B9CC" w14:textId="77777777" w:rsidR="009637B7" w:rsidRPr="00B45A2C" w:rsidRDefault="009637B7" w:rsidP="00FE6B9B">
            <w:pPr>
              <w:jc w:val="right"/>
              <w:rPr>
                <w:i/>
                <w:iCs/>
              </w:rPr>
            </w:pPr>
          </w:p>
        </w:tc>
        <w:tc>
          <w:tcPr>
            <w:tcW w:w="1910" w:type="dxa"/>
            <w:tcBorders>
              <w:top w:val="dotted" w:sz="4" w:space="0" w:color="auto"/>
              <w:left w:val="single" w:sz="6" w:space="0" w:color="auto"/>
              <w:bottom w:val="dotted" w:sz="4" w:space="0" w:color="auto"/>
              <w:right w:val="single" w:sz="6" w:space="0" w:color="auto"/>
            </w:tcBorders>
          </w:tcPr>
          <w:p w14:paraId="231F7950" w14:textId="77777777" w:rsidR="009637B7" w:rsidRPr="00B45A2C" w:rsidRDefault="009637B7" w:rsidP="00FE6B9B">
            <w:pPr>
              <w:jc w:val="right"/>
              <w:rPr>
                <w:i/>
                <w:iCs/>
              </w:rPr>
            </w:pPr>
          </w:p>
        </w:tc>
      </w:tr>
      <w:tr w:rsidR="009637B7" w:rsidRPr="00B45A2C" w14:paraId="23DBDDCD"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38498282" w14:textId="77777777" w:rsidR="009637B7" w:rsidRPr="00B45A2C" w:rsidRDefault="009637B7" w:rsidP="00FE6B9B">
            <w:pPr>
              <w:rPr>
                <w:b/>
                <w:i/>
                <w:iCs/>
              </w:rPr>
            </w:pPr>
            <w:r w:rsidRPr="00B45A2C">
              <w:rPr>
                <w:b/>
                <w:i/>
                <w:iCs/>
              </w:rPr>
              <w:t>5.</w:t>
            </w: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77207D14" w14:textId="77777777" w:rsidR="009637B7" w:rsidRPr="00B45A2C" w:rsidRDefault="009637B7" w:rsidP="00FE6B9B">
            <w:pPr>
              <w:rPr>
                <w:b/>
                <w:i/>
                <w:iCs/>
              </w:rPr>
            </w:pPr>
            <w:r w:rsidRPr="00B45A2C">
              <w:rPr>
                <w:b/>
                <w:i/>
                <w:iCs/>
              </w:rPr>
              <w:t>Rozchody</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46B6FE3" w14:textId="77777777" w:rsidR="009637B7" w:rsidRPr="00B45A2C" w:rsidRDefault="009637B7" w:rsidP="00FE6B9B">
            <w:pPr>
              <w:jc w:val="right"/>
              <w:rPr>
                <w:b/>
                <w:i/>
                <w:iCs/>
              </w:rPr>
            </w:pPr>
            <w:r w:rsidRPr="00B45A2C">
              <w:rPr>
                <w:b/>
                <w:i/>
                <w:iCs/>
              </w:rPr>
              <w:t>766 314,40</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18B0289D" w14:textId="77777777" w:rsidR="009637B7" w:rsidRPr="00B45A2C" w:rsidRDefault="009637B7" w:rsidP="00FE6B9B">
            <w:pPr>
              <w:jc w:val="right"/>
              <w:rPr>
                <w:b/>
                <w:i/>
                <w:iCs/>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3912DE03" w14:textId="77777777" w:rsidR="009637B7" w:rsidRPr="00B45A2C" w:rsidRDefault="009637B7" w:rsidP="00FE6B9B">
            <w:pPr>
              <w:jc w:val="right"/>
              <w:rPr>
                <w:b/>
                <w:i/>
                <w:iCs/>
              </w:rPr>
            </w:pPr>
            <w:r w:rsidRPr="00B45A2C">
              <w:rPr>
                <w:b/>
                <w:i/>
                <w:iCs/>
              </w:rPr>
              <w:t>766 314,40</w:t>
            </w:r>
          </w:p>
        </w:tc>
      </w:tr>
      <w:tr w:rsidR="009637B7" w:rsidRPr="00B45A2C" w14:paraId="2A7975EF"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44D8CA9A" w14:textId="77777777" w:rsidR="009637B7" w:rsidRPr="00B45A2C" w:rsidRDefault="009637B7" w:rsidP="00FE6B9B">
            <w:pPr>
              <w:rPr>
                <w:b/>
                <w:i/>
                <w:iCs/>
              </w:rPr>
            </w:pPr>
            <w:r w:rsidRPr="00B45A2C">
              <w:rPr>
                <w:i/>
                <w:iCs/>
              </w:rPr>
              <w:t>5.1</w:t>
            </w:r>
          </w:p>
        </w:tc>
        <w:tc>
          <w:tcPr>
            <w:tcW w:w="3284" w:type="dxa"/>
            <w:tcBorders>
              <w:top w:val="dotted" w:sz="4" w:space="0" w:color="auto"/>
              <w:left w:val="single" w:sz="6" w:space="0" w:color="auto"/>
              <w:bottom w:val="dotted" w:sz="4" w:space="0" w:color="auto"/>
              <w:right w:val="single" w:sz="6" w:space="0" w:color="auto"/>
            </w:tcBorders>
          </w:tcPr>
          <w:p w14:paraId="4BE15A93" w14:textId="77777777" w:rsidR="009637B7" w:rsidRPr="00B45A2C" w:rsidRDefault="009637B7" w:rsidP="00FE6B9B">
            <w:pPr>
              <w:rPr>
                <w:b/>
                <w:i/>
                <w:iCs/>
              </w:rPr>
            </w:pPr>
            <w:r w:rsidRPr="00B45A2C">
              <w:rPr>
                <w:i/>
                <w:iCs/>
              </w:rPr>
              <w:t>Spłaty kredytów i pożyczek</w:t>
            </w:r>
          </w:p>
        </w:tc>
        <w:tc>
          <w:tcPr>
            <w:tcW w:w="1909" w:type="dxa"/>
            <w:tcBorders>
              <w:top w:val="dotted" w:sz="4" w:space="0" w:color="auto"/>
              <w:left w:val="single" w:sz="6" w:space="0" w:color="auto"/>
              <w:bottom w:val="dotted" w:sz="4" w:space="0" w:color="auto"/>
              <w:right w:val="single" w:sz="6" w:space="0" w:color="auto"/>
            </w:tcBorders>
          </w:tcPr>
          <w:p w14:paraId="1F5C9112" w14:textId="77777777" w:rsidR="009637B7" w:rsidRPr="00B45A2C" w:rsidRDefault="009637B7" w:rsidP="00FE6B9B">
            <w:pPr>
              <w:jc w:val="right"/>
              <w:rPr>
                <w:b/>
                <w:i/>
                <w:iCs/>
              </w:rPr>
            </w:pPr>
            <w:r w:rsidRPr="00B45A2C">
              <w:rPr>
                <w:i/>
                <w:iCs/>
              </w:rPr>
              <w:t>766 314,40</w:t>
            </w:r>
          </w:p>
        </w:tc>
        <w:tc>
          <w:tcPr>
            <w:tcW w:w="1909" w:type="dxa"/>
            <w:tcBorders>
              <w:top w:val="dotted" w:sz="4" w:space="0" w:color="auto"/>
              <w:left w:val="single" w:sz="6" w:space="0" w:color="auto"/>
              <w:bottom w:val="dotted" w:sz="4" w:space="0" w:color="auto"/>
              <w:right w:val="single" w:sz="6" w:space="0" w:color="auto"/>
            </w:tcBorders>
          </w:tcPr>
          <w:p w14:paraId="3D3626F2" w14:textId="77777777" w:rsidR="009637B7" w:rsidRPr="00B45A2C" w:rsidRDefault="009637B7" w:rsidP="00FE6B9B">
            <w:pPr>
              <w:jc w:val="right"/>
              <w:rPr>
                <w:b/>
                <w:i/>
                <w:iCs/>
              </w:rPr>
            </w:pPr>
          </w:p>
        </w:tc>
        <w:tc>
          <w:tcPr>
            <w:tcW w:w="1910" w:type="dxa"/>
            <w:tcBorders>
              <w:top w:val="dotted" w:sz="4" w:space="0" w:color="auto"/>
              <w:left w:val="single" w:sz="6" w:space="0" w:color="auto"/>
              <w:bottom w:val="dotted" w:sz="4" w:space="0" w:color="auto"/>
              <w:right w:val="single" w:sz="6" w:space="0" w:color="auto"/>
            </w:tcBorders>
          </w:tcPr>
          <w:p w14:paraId="6180EFB9" w14:textId="77777777" w:rsidR="009637B7" w:rsidRPr="00B45A2C" w:rsidRDefault="009637B7" w:rsidP="00FE6B9B">
            <w:pPr>
              <w:jc w:val="right"/>
              <w:rPr>
                <w:b/>
                <w:i/>
                <w:iCs/>
              </w:rPr>
            </w:pPr>
            <w:r w:rsidRPr="00B45A2C">
              <w:rPr>
                <w:i/>
                <w:iCs/>
              </w:rPr>
              <w:t>766 314,40</w:t>
            </w:r>
          </w:p>
        </w:tc>
      </w:tr>
      <w:tr w:rsidR="009637B7" w:rsidRPr="00B45A2C" w14:paraId="77BAAC5F"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10AE109E" w14:textId="77777777" w:rsidR="009637B7" w:rsidRPr="00B45A2C" w:rsidRDefault="009637B7" w:rsidP="00FE6B9B">
            <w:pPr>
              <w:rPr>
                <w:i/>
                <w:iCs/>
              </w:rPr>
            </w:pPr>
            <w:r w:rsidRPr="00B45A2C">
              <w:rPr>
                <w:i/>
                <w:iCs/>
              </w:rPr>
              <w:t>6.</w:t>
            </w:r>
          </w:p>
        </w:tc>
        <w:tc>
          <w:tcPr>
            <w:tcW w:w="3284" w:type="dxa"/>
            <w:tcBorders>
              <w:top w:val="dotted" w:sz="4" w:space="0" w:color="auto"/>
              <w:left w:val="single" w:sz="6" w:space="0" w:color="auto"/>
              <w:bottom w:val="dotted" w:sz="4" w:space="0" w:color="auto"/>
              <w:right w:val="single" w:sz="6" w:space="0" w:color="auto"/>
            </w:tcBorders>
          </w:tcPr>
          <w:p w14:paraId="00C0391F" w14:textId="77777777" w:rsidR="009637B7" w:rsidRPr="00B45A2C" w:rsidRDefault="009637B7" w:rsidP="00FE6B9B">
            <w:pPr>
              <w:rPr>
                <w:i/>
                <w:iCs/>
              </w:rPr>
            </w:pPr>
            <w:r w:rsidRPr="00B45A2C">
              <w:rPr>
                <w:i/>
                <w:iCs/>
              </w:rPr>
              <w:t>Bilansowanie budżetu</w:t>
            </w:r>
          </w:p>
        </w:tc>
        <w:tc>
          <w:tcPr>
            <w:tcW w:w="1909" w:type="dxa"/>
            <w:tcBorders>
              <w:top w:val="dotted" w:sz="4" w:space="0" w:color="auto"/>
              <w:left w:val="single" w:sz="6" w:space="0" w:color="auto"/>
              <w:bottom w:val="dotted" w:sz="4" w:space="0" w:color="auto"/>
              <w:right w:val="single" w:sz="6" w:space="0" w:color="auto"/>
            </w:tcBorders>
          </w:tcPr>
          <w:p w14:paraId="695C04D2" w14:textId="77777777" w:rsidR="009637B7" w:rsidRPr="00B45A2C" w:rsidRDefault="009637B7" w:rsidP="00FE6B9B">
            <w:pPr>
              <w:jc w:val="right"/>
              <w:rPr>
                <w:i/>
                <w:iCs/>
              </w:rPr>
            </w:pPr>
          </w:p>
        </w:tc>
        <w:tc>
          <w:tcPr>
            <w:tcW w:w="1909" w:type="dxa"/>
            <w:tcBorders>
              <w:top w:val="dotted" w:sz="4" w:space="0" w:color="auto"/>
              <w:left w:val="single" w:sz="6" w:space="0" w:color="auto"/>
              <w:bottom w:val="dotted" w:sz="4" w:space="0" w:color="auto"/>
              <w:right w:val="single" w:sz="6" w:space="0" w:color="auto"/>
            </w:tcBorders>
          </w:tcPr>
          <w:p w14:paraId="0A31CCBA" w14:textId="77777777" w:rsidR="009637B7" w:rsidRPr="00B45A2C" w:rsidRDefault="009637B7" w:rsidP="00FE6B9B">
            <w:pPr>
              <w:jc w:val="right"/>
              <w:rPr>
                <w:i/>
                <w:iCs/>
              </w:rPr>
            </w:pPr>
          </w:p>
        </w:tc>
        <w:tc>
          <w:tcPr>
            <w:tcW w:w="1910" w:type="dxa"/>
            <w:tcBorders>
              <w:top w:val="dotted" w:sz="4" w:space="0" w:color="auto"/>
              <w:left w:val="single" w:sz="6" w:space="0" w:color="auto"/>
              <w:bottom w:val="dotted" w:sz="4" w:space="0" w:color="auto"/>
              <w:right w:val="single" w:sz="6" w:space="0" w:color="auto"/>
            </w:tcBorders>
          </w:tcPr>
          <w:p w14:paraId="3387B1BF" w14:textId="77777777" w:rsidR="009637B7" w:rsidRPr="00B45A2C" w:rsidRDefault="009637B7" w:rsidP="00FE6B9B">
            <w:pPr>
              <w:jc w:val="right"/>
              <w:rPr>
                <w:i/>
                <w:iCs/>
              </w:rPr>
            </w:pPr>
          </w:p>
        </w:tc>
      </w:tr>
      <w:tr w:rsidR="009637B7" w:rsidRPr="00B45A2C" w14:paraId="79EB65FD"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4F73BD5C" w14:textId="77777777" w:rsidR="009637B7" w:rsidRPr="00B45A2C" w:rsidRDefault="009637B7" w:rsidP="00FE6B9B">
            <w:pPr>
              <w:rPr>
                <w:i/>
                <w:iCs/>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26344E36" w14:textId="77777777" w:rsidR="009637B7" w:rsidRPr="00B45A2C" w:rsidRDefault="009637B7" w:rsidP="00FE6B9B">
            <w:pPr>
              <w:rPr>
                <w:i/>
                <w:iCs/>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FA934A6" w14:textId="77777777" w:rsidR="009637B7" w:rsidRPr="00B45A2C" w:rsidRDefault="009637B7" w:rsidP="00FE6B9B">
            <w:pPr>
              <w:jc w:val="right"/>
              <w:rPr>
                <w:i/>
                <w:iCs/>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5955A5A3" w14:textId="77777777" w:rsidR="009637B7" w:rsidRPr="00B45A2C" w:rsidRDefault="009637B7" w:rsidP="00FE6B9B">
            <w:pPr>
              <w:jc w:val="right"/>
              <w:rPr>
                <w:i/>
                <w:iCs/>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45C0362E" w14:textId="77777777" w:rsidR="009637B7" w:rsidRPr="00B45A2C" w:rsidRDefault="009637B7" w:rsidP="00FE6B9B">
            <w:pPr>
              <w:jc w:val="right"/>
              <w:rPr>
                <w:i/>
                <w:iCs/>
              </w:rPr>
            </w:pPr>
          </w:p>
        </w:tc>
      </w:tr>
      <w:tr w:rsidR="009637B7" w:rsidRPr="00B45A2C" w14:paraId="5479357A" w14:textId="77777777" w:rsidTr="00FE6B9B">
        <w:trPr>
          <w:trHeight w:val="284"/>
        </w:trPr>
        <w:tc>
          <w:tcPr>
            <w:tcW w:w="576" w:type="dxa"/>
            <w:tcBorders>
              <w:top w:val="dotted" w:sz="4" w:space="0" w:color="auto"/>
              <w:left w:val="single" w:sz="6" w:space="0" w:color="auto"/>
              <w:bottom w:val="dotted" w:sz="4" w:space="0" w:color="auto"/>
              <w:right w:val="single" w:sz="6" w:space="0" w:color="auto"/>
            </w:tcBorders>
          </w:tcPr>
          <w:p w14:paraId="56B48E99" w14:textId="77777777" w:rsidR="009637B7" w:rsidRPr="00B45A2C" w:rsidRDefault="009637B7" w:rsidP="00FE6B9B">
            <w:pPr>
              <w:rPr>
                <w:i/>
                <w:iCs/>
              </w:rPr>
            </w:pPr>
            <w:r w:rsidRPr="00B45A2C">
              <w:rPr>
                <w:i/>
                <w:iCs/>
              </w:rPr>
              <w:t>7.</w:t>
            </w:r>
          </w:p>
        </w:tc>
        <w:tc>
          <w:tcPr>
            <w:tcW w:w="3284" w:type="dxa"/>
            <w:tcBorders>
              <w:top w:val="dotted" w:sz="4" w:space="0" w:color="auto"/>
              <w:left w:val="single" w:sz="6" w:space="0" w:color="auto"/>
              <w:bottom w:val="dotted" w:sz="4" w:space="0" w:color="auto"/>
              <w:right w:val="single" w:sz="6" w:space="0" w:color="auto"/>
            </w:tcBorders>
          </w:tcPr>
          <w:p w14:paraId="67CF6ECD" w14:textId="77777777" w:rsidR="009637B7" w:rsidRPr="00B45A2C" w:rsidRDefault="009637B7" w:rsidP="00FE6B9B">
            <w:pPr>
              <w:rPr>
                <w:i/>
                <w:iCs/>
              </w:rPr>
            </w:pPr>
            <w:r w:rsidRPr="00B45A2C">
              <w:rPr>
                <w:i/>
                <w:iCs/>
              </w:rPr>
              <w:t>Art. 242 dla 2021 r.</w:t>
            </w:r>
          </w:p>
        </w:tc>
        <w:tc>
          <w:tcPr>
            <w:tcW w:w="1909" w:type="dxa"/>
            <w:tcBorders>
              <w:top w:val="dotted" w:sz="4" w:space="0" w:color="auto"/>
              <w:left w:val="single" w:sz="6" w:space="0" w:color="auto"/>
              <w:bottom w:val="dotted" w:sz="4" w:space="0" w:color="auto"/>
              <w:right w:val="single" w:sz="6" w:space="0" w:color="auto"/>
            </w:tcBorders>
          </w:tcPr>
          <w:p w14:paraId="1BDAABE8" w14:textId="77777777" w:rsidR="009637B7" w:rsidRPr="00B45A2C" w:rsidRDefault="009637B7" w:rsidP="00FE6B9B">
            <w:pPr>
              <w:jc w:val="right"/>
              <w:rPr>
                <w:i/>
                <w:iCs/>
              </w:rPr>
            </w:pPr>
            <w:r w:rsidRPr="00B45A2C">
              <w:rPr>
                <w:i/>
                <w:iCs/>
              </w:rPr>
              <w:t>6 277 623,71</w:t>
            </w:r>
          </w:p>
        </w:tc>
        <w:tc>
          <w:tcPr>
            <w:tcW w:w="1909" w:type="dxa"/>
            <w:tcBorders>
              <w:top w:val="dotted" w:sz="4" w:space="0" w:color="auto"/>
              <w:left w:val="single" w:sz="6" w:space="0" w:color="auto"/>
              <w:bottom w:val="dotted" w:sz="4" w:space="0" w:color="auto"/>
              <w:right w:val="single" w:sz="6" w:space="0" w:color="auto"/>
            </w:tcBorders>
          </w:tcPr>
          <w:p w14:paraId="2F01994E" w14:textId="77777777" w:rsidR="009637B7" w:rsidRPr="00B45A2C" w:rsidRDefault="009637B7" w:rsidP="00FE6B9B">
            <w:pPr>
              <w:jc w:val="right"/>
              <w:rPr>
                <w:i/>
                <w:iCs/>
              </w:rPr>
            </w:pPr>
            <w:r w:rsidRPr="00B45A2C">
              <w:rPr>
                <w:i/>
                <w:iCs/>
              </w:rPr>
              <w:t>286 568,00</w:t>
            </w:r>
          </w:p>
        </w:tc>
        <w:tc>
          <w:tcPr>
            <w:tcW w:w="1910" w:type="dxa"/>
            <w:tcBorders>
              <w:top w:val="dotted" w:sz="4" w:space="0" w:color="auto"/>
              <w:left w:val="single" w:sz="6" w:space="0" w:color="auto"/>
              <w:bottom w:val="dotted" w:sz="4" w:space="0" w:color="auto"/>
              <w:right w:val="single" w:sz="6" w:space="0" w:color="auto"/>
            </w:tcBorders>
          </w:tcPr>
          <w:p w14:paraId="6B631DC0" w14:textId="77777777" w:rsidR="009637B7" w:rsidRPr="00B45A2C" w:rsidRDefault="009637B7" w:rsidP="00FE6B9B">
            <w:pPr>
              <w:jc w:val="right"/>
              <w:rPr>
                <w:i/>
                <w:iCs/>
              </w:rPr>
            </w:pPr>
            <w:r w:rsidRPr="00B45A2C">
              <w:rPr>
                <w:i/>
                <w:iCs/>
              </w:rPr>
              <w:t>6 564 191,71</w:t>
            </w:r>
          </w:p>
        </w:tc>
      </w:tr>
      <w:tr w:rsidR="009637B7" w:rsidRPr="00B45A2C" w14:paraId="2FB3765B" w14:textId="77777777" w:rsidTr="00FE6B9B">
        <w:trPr>
          <w:trHeight w:val="284"/>
        </w:trPr>
        <w:tc>
          <w:tcPr>
            <w:tcW w:w="576" w:type="dxa"/>
            <w:tcBorders>
              <w:top w:val="dotted" w:sz="4" w:space="0" w:color="auto"/>
              <w:left w:val="single" w:sz="6" w:space="0" w:color="auto"/>
              <w:bottom w:val="single" w:sz="6" w:space="0" w:color="auto"/>
              <w:right w:val="single" w:sz="6" w:space="0" w:color="auto"/>
            </w:tcBorders>
          </w:tcPr>
          <w:p w14:paraId="4905645C" w14:textId="77777777" w:rsidR="009637B7" w:rsidRPr="00B45A2C" w:rsidRDefault="009637B7" w:rsidP="00FE6B9B">
            <w:pPr>
              <w:rPr>
                <w:i/>
                <w:iCs/>
              </w:rPr>
            </w:pPr>
            <w:r w:rsidRPr="00B45A2C">
              <w:rPr>
                <w:i/>
                <w:iCs/>
              </w:rPr>
              <w:t>8.</w:t>
            </w:r>
          </w:p>
        </w:tc>
        <w:tc>
          <w:tcPr>
            <w:tcW w:w="3284" w:type="dxa"/>
            <w:tcBorders>
              <w:top w:val="dotted" w:sz="4" w:space="0" w:color="auto"/>
              <w:left w:val="single" w:sz="6" w:space="0" w:color="auto"/>
              <w:bottom w:val="single" w:sz="6" w:space="0" w:color="auto"/>
              <w:right w:val="single" w:sz="6" w:space="0" w:color="auto"/>
            </w:tcBorders>
          </w:tcPr>
          <w:p w14:paraId="6EE7EB7F" w14:textId="77777777" w:rsidR="009637B7" w:rsidRPr="00B45A2C" w:rsidRDefault="009637B7" w:rsidP="00FE6B9B">
            <w:pPr>
              <w:rPr>
                <w:i/>
                <w:iCs/>
              </w:rPr>
            </w:pPr>
            <w:r w:rsidRPr="00B45A2C">
              <w:rPr>
                <w:i/>
                <w:iCs/>
              </w:rPr>
              <w:t>Art. 243 (</w:t>
            </w:r>
            <w:proofErr w:type="spellStart"/>
            <w:r w:rsidRPr="00B45A2C">
              <w:rPr>
                <w:i/>
                <w:iCs/>
              </w:rPr>
              <w:t>wsk</w:t>
            </w:r>
            <w:proofErr w:type="spellEnd"/>
            <w:r w:rsidRPr="00B45A2C">
              <w:rPr>
                <w:i/>
                <w:iCs/>
              </w:rPr>
              <w:t>. jednoroczny)</w:t>
            </w:r>
          </w:p>
        </w:tc>
        <w:tc>
          <w:tcPr>
            <w:tcW w:w="1909" w:type="dxa"/>
            <w:tcBorders>
              <w:top w:val="dotted" w:sz="4" w:space="0" w:color="auto"/>
              <w:left w:val="single" w:sz="6" w:space="0" w:color="auto"/>
              <w:bottom w:val="single" w:sz="6" w:space="0" w:color="auto"/>
              <w:right w:val="single" w:sz="6" w:space="0" w:color="auto"/>
            </w:tcBorders>
          </w:tcPr>
          <w:p w14:paraId="52424B51" w14:textId="77777777" w:rsidR="009637B7" w:rsidRPr="00B45A2C" w:rsidRDefault="009637B7" w:rsidP="00FE6B9B">
            <w:pPr>
              <w:jc w:val="right"/>
              <w:rPr>
                <w:i/>
                <w:iCs/>
              </w:rPr>
            </w:pPr>
            <w:r w:rsidRPr="00B45A2C">
              <w:rPr>
                <w:i/>
                <w:iCs/>
              </w:rPr>
              <w:t>2,77 %</w:t>
            </w:r>
          </w:p>
        </w:tc>
        <w:tc>
          <w:tcPr>
            <w:tcW w:w="1909" w:type="dxa"/>
            <w:tcBorders>
              <w:top w:val="dotted" w:sz="4" w:space="0" w:color="auto"/>
              <w:left w:val="single" w:sz="6" w:space="0" w:color="auto"/>
              <w:bottom w:val="single" w:sz="6" w:space="0" w:color="auto"/>
              <w:right w:val="single" w:sz="6" w:space="0" w:color="auto"/>
            </w:tcBorders>
          </w:tcPr>
          <w:p w14:paraId="545036B8" w14:textId="77777777" w:rsidR="009637B7" w:rsidRPr="00B45A2C" w:rsidRDefault="009637B7" w:rsidP="00FE6B9B">
            <w:pPr>
              <w:jc w:val="right"/>
              <w:rPr>
                <w:i/>
                <w:iCs/>
              </w:rPr>
            </w:pPr>
            <w:r w:rsidRPr="00B45A2C">
              <w:rPr>
                <w:i/>
                <w:iCs/>
              </w:rPr>
              <w:t>-0,32</w:t>
            </w:r>
          </w:p>
        </w:tc>
        <w:tc>
          <w:tcPr>
            <w:tcW w:w="1910" w:type="dxa"/>
            <w:tcBorders>
              <w:top w:val="dotted" w:sz="4" w:space="0" w:color="auto"/>
              <w:left w:val="single" w:sz="6" w:space="0" w:color="auto"/>
              <w:bottom w:val="single" w:sz="6" w:space="0" w:color="auto"/>
              <w:right w:val="single" w:sz="6" w:space="0" w:color="auto"/>
            </w:tcBorders>
          </w:tcPr>
          <w:p w14:paraId="245017F2" w14:textId="77777777" w:rsidR="009637B7" w:rsidRPr="00B45A2C" w:rsidRDefault="009637B7" w:rsidP="00FE6B9B">
            <w:pPr>
              <w:jc w:val="right"/>
              <w:rPr>
                <w:i/>
                <w:iCs/>
              </w:rPr>
            </w:pPr>
            <w:r w:rsidRPr="00B45A2C">
              <w:rPr>
                <w:i/>
                <w:iCs/>
              </w:rPr>
              <w:t>2,45 %</w:t>
            </w:r>
          </w:p>
        </w:tc>
      </w:tr>
    </w:tbl>
    <w:p w14:paraId="12D059ED" w14:textId="77777777" w:rsidR="009637B7" w:rsidRPr="00B45A2C" w:rsidRDefault="009637B7" w:rsidP="009637B7">
      <w:pPr>
        <w:rPr>
          <w:i/>
          <w:iCs/>
        </w:rPr>
      </w:pPr>
    </w:p>
    <w:p w14:paraId="5E169CE8" w14:textId="77777777" w:rsidR="009637B7" w:rsidRPr="00B45A2C" w:rsidRDefault="009637B7" w:rsidP="009637B7">
      <w:pPr>
        <w:pStyle w:val="Akapitzlist"/>
        <w:numPr>
          <w:ilvl w:val="0"/>
          <w:numId w:val="1"/>
        </w:numPr>
        <w:ind w:left="709" w:hanging="709"/>
        <w:rPr>
          <w:rFonts w:ascii="Times New Roman" w:hAnsi="Times New Roman" w:cs="Times New Roman"/>
          <w:b/>
          <w:i/>
          <w:iCs/>
          <w:sz w:val="24"/>
          <w:szCs w:val="24"/>
        </w:rPr>
      </w:pPr>
      <w:r w:rsidRPr="00B45A2C">
        <w:rPr>
          <w:rFonts w:ascii="Times New Roman" w:hAnsi="Times New Roman" w:cs="Times New Roman"/>
          <w:b/>
          <w:i/>
          <w:iCs/>
          <w:sz w:val="24"/>
          <w:szCs w:val="24"/>
        </w:rPr>
        <w:t>Opis zmian w budżecie:</w:t>
      </w:r>
    </w:p>
    <w:p w14:paraId="248E58E2" w14:textId="77777777" w:rsidR="009637B7" w:rsidRPr="00B45A2C" w:rsidRDefault="009637B7" w:rsidP="009637B7">
      <w:pPr>
        <w:pStyle w:val="Akapitzlist"/>
        <w:ind w:left="426"/>
        <w:rPr>
          <w:rFonts w:ascii="Times New Roman" w:hAnsi="Times New Roman" w:cs="Times New Roman"/>
          <w:b/>
          <w:i/>
          <w:iCs/>
          <w:color w:val="FF0000"/>
          <w:sz w:val="24"/>
          <w:szCs w:val="24"/>
        </w:rPr>
      </w:pPr>
    </w:p>
    <w:tbl>
      <w:tblPr>
        <w:tblStyle w:val="Tabela-Siatka"/>
        <w:tblW w:w="966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80"/>
        <w:gridCol w:w="5670"/>
        <w:gridCol w:w="1417"/>
        <w:gridCol w:w="1701"/>
      </w:tblGrid>
      <w:tr w:rsidR="009637B7" w:rsidRPr="00B45A2C" w14:paraId="2A48D446" w14:textId="77777777" w:rsidTr="00FE6B9B">
        <w:tc>
          <w:tcPr>
            <w:tcW w:w="880" w:type="dxa"/>
          </w:tcPr>
          <w:p w14:paraId="03F49F76" w14:textId="77777777" w:rsidR="009637B7" w:rsidRPr="00B45A2C" w:rsidRDefault="009637B7" w:rsidP="00FE6B9B">
            <w:pPr>
              <w:pStyle w:val="Akapitzlist"/>
              <w:ind w:left="34"/>
              <w:rPr>
                <w:rFonts w:ascii="Times New Roman" w:hAnsi="Times New Roman" w:cs="Times New Roman"/>
                <w:i/>
                <w:iCs/>
              </w:rPr>
            </w:pPr>
            <w:r w:rsidRPr="00B45A2C">
              <w:rPr>
                <w:rFonts w:ascii="Times New Roman" w:hAnsi="Times New Roman" w:cs="Times New Roman"/>
                <w:i/>
                <w:iCs/>
              </w:rPr>
              <w:t>Rozdz.</w:t>
            </w:r>
          </w:p>
        </w:tc>
        <w:tc>
          <w:tcPr>
            <w:tcW w:w="5670" w:type="dxa"/>
          </w:tcPr>
          <w:p w14:paraId="5A961EAC" w14:textId="77777777" w:rsidR="009637B7" w:rsidRPr="00B45A2C" w:rsidRDefault="009637B7" w:rsidP="00FE6B9B">
            <w:pPr>
              <w:pStyle w:val="Akapitzlist"/>
              <w:ind w:left="176" w:hanging="142"/>
              <w:rPr>
                <w:rFonts w:ascii="Times New Roman" w:hAnsi="Times New Roman" w:cs="Times New Roman"/>
                <w:i/>
                <w:iCs/>
              </w:rPr>
            </w:pPr>
            <w:r w:rsidRPr="00B45A2C">
              <w:rPr>
                <w:rFonts w:ascii="Times New Roman" w:hAnsi="Times New Roman" w:cs="Times New Roman"/>
                <w:i/>
                <w:iCs/>
              </w:rPr>
              <w:t>Opis zmiany</w:t>
            </w:r>
          </w:p>
        </w:tc>
        <w:tc>
          <w:tcPr>
            <w:tcW w:w="1417" w:type="dxa"/>
          </w:tcPr>
          <w:p w14:paraId="4C239E26"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Dochody</w:t>
            </w:r>
          </w:p>
        </w:tc>
        <w:tc>
          <w:tcPr>
            <w:tcW w:w="1701" w:type="dxa"/>
          </w:tcPr>
          <w:p w14:paraId="0D7706B4"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Wydatki</w:t>
            </w:r>
          </w:p>
        </w:tc>
      </w:tr>
      <w:tr w:rsidR="009637B7" w:rsidRPr="00B45A2C" w14:paraId="4CF8BA55" w14:textId="77777777" w:rsidTr="00FE6B9B">
        <w:tc>
          <w:tcPr>
            <w:tcW w:w="880" w:type="dxa"/>
          </w:tcPr>
          <w:p w14:paraId="470453B3" w14:textId="77777777" w:rsidR="009637B7" w:rsidRPr="00B45A2C" w:rsidRDefault="009637B7" w:rsidP="00FE6B9B">
            <w:pPr>
              <w:jc w:val="center"/>
              <w:rPr>
                <w:b/>
                <w:i/>
                <w:iCs/>
              </w:rPr>
            </w:pPr>
            <w:r w:rsidRPr="00B45A2C">
              <w:rPr>
                <w:b/>
                <w:i/>
                <w:iCs/>
              </w:rPr>
              <w:t>1.</w:t>
            </w:r>
          </w:p>
        </w:tc>
        <w:tc>
          <w:tcPr>
            <w:tcW w:w="5670" w:type="dxa"/>
          </w:tcPr>
          <w:p w14:paraId="0C0BE4CE" w14:textId="77777777" w:rsidR="009637B7" w:rsidRPr="00B45A2C" w:rsidRDefault="009637B7" w:rsidP="00FE6B9B">
            <w:pPr>
              <w:rPr>
                <w:b/>
                <w:i/>
                <w:iCs/>
              </w:rPr>
            </w:pPr>
            <w:r w:rsidRPr="00B45A2C">
              <w:rPr>
                <w:b/>
                <w:i/>
                <w:iCs/>
              </w:rPr>
              <w:t>Ogółem zmiany:</w:t>
            </w:r>
          </w:p>
          <w:p w14:paraId="3F556018" w14:textId="77777777" w:rsidR="009637B7" w:rsidRPr="00B45A2C" w:rsidRDefault="009637B7" w:rsidP="00FE6B9B">
            <w:pPr>
              <w:rPr>
                <w:b/>
                <w:i/>
                <w:iCs/>
              </w:rPr>
            </w:pPr>
          </w:p>
        </w:tc>
        <w:tc>
          <w:tcPr>
            <w:tcW w:w="1417" w:type="dxa"/>
          </w:tcPr>
          <w:p w14:paraId="49544778" w14:textId="77777777" w:rsidR="009637B7" w:rsidRPr="00B45A2C" w:rsidRDefault="009637B7" w:rsidP="00FE6B9B">
            <w:pPr>
              <w:pStyle w:val="Akapitzlist"/>
              <w:ind w:left="0"/>
              <w:jc w:val="right"/>
              <w:rPr>
                <w:rFonts w:ascii="Times New Roman" w:hAnsi="Times New Roman" w:cs="Times New Roman"/>
                <w:b/>
                <w:i/>
                <w:iCs/>
              </w:rPr>
            </w:pPr>
            <w:r w:rsidRPr="00B45A2C">
              <w:rPr>
                <w:rFonts w:ascii="Times New Roman" w:hAnsi="Times New Roman" w:cs="Times New Roman"/>
                <w:b/>
                <w:i/>
                <w:iCs/>
              </w:rPr>
              <w:t>+292 046,83</w:t>
            </w:r>
          </w:p>
        </w:tc>
        <w:tc>
          <w:tcPr>
            <w:tcW w:w="1701" w:type="dxa"/>
          </w:tcPr>
          <w:p w14:paraId="41469CC3" w14:textId="77777777" w:rsidR="009637B7" w:rsidRPr="00B45A2C" w:rsidRDefault="009637B7" w:rsidP="00FE6B9B">
            <w:pPr>
              <w:pStyle w:val="Akapitzlist"/>
              <w:ind w:left="0"/>
              <w:jc w:val="right"/>
              <w:rPr>
                <w:rFonts w:ascii="Times New Roman" w:hAnsi="Times New Roman" w:cs="Times New Roman"/>
                <w:b/>
                <w:i/>
                <w:iCs/>
              </w:rPr>
            </w:pPr>
            <w:r w:rsidRPr="00B45A2C">
              <w:rPr>
                <w:rFonts w:ascii="Times New Roman" w:hAnsi="Times New Roman" w:cs="Times New Roman"/>
                <w:b/>
                <w:i/>
                <w:iCs/>
              </w:rPr>
              <w:t>+752 927,19</w:t>
            </w:r>
          </w:p>
        </w:tc>
      </w:tr>
      <w:tr w:rsidR="009637B7" w:rsidRPr="00B45A2C" w14:paraId="1B0B8569" w14:textId="77777777" w:rsidTr="00FE6B9B">
        <w:tc>
          <w:tcPr>
            <w:tcW w:w="880" w:type="dxa"/>
          </w:tcPr>
          <w:p w14:paraId="7D113261" w14:textId="77777777" w:rsidR="009637B7" w:rsidRPr="00B45A2C" w:rsidRDefault="009637B7" w:rsidP="00FE6B9B">
            <w:pPr>
              <w:jc w:val="center"/>
              <w:rPr>
                <w:b/>
                <w:i/>
                <w:iCs/>
              </w:rPr>
            </w:pPr>
            <w:r w:rsidRPr="00B45A2C">
              <w:rPr>
                <w:b/>
                <w:i/>
                <w:iCs/>
              </w:rPr>
              <w:t>2.</w:t>
            </w:r>
          </w:p>
        </w:tc>
        <w:tc>
          <w:tcPr>
            <w:tcW w:w="5670" w:type="dxa"/>
          </w:tcPr>
          <w:p w14:paraId="17C6BBD6" w14:textId="77777777" w:rsidR="009637B7" w:rsidRPr="00B45A2C" w:rsidRDefault="009637B7" w:rsidP="00FE6B9B">
            <w:pPr>
              <w:rPr>
                <w:b/>
                <w:i/>
                <w:iCs/>
              </w:rPr>
            </w:pPr>
            <w:r w:rsidRPr="00B45A2C">
              <w:rPr>
                <w:b/>
                <w:i/>
                <w:iCs/>
              </w:rPr>
              <w:t>Zmiany dochodów i wydatków bieżących:</w:t>
            </w:r>
          </w:p>
        </w:tc>
        <w:tc>
          <w:tcPr>
            <w:tcW w:w="1417" w:type="dxa"/>
          </w:tcPr>
          <w:p w14:paraId="3E20B950" w14:textId="77777777" w:rsidR="009637B7" w:rsidRPr="00B45A2C" w:rsidRDefault="009637B7" w:rsidP="00FE6B9B">
            <w:pPr>
              <w:pStyle w:val="Akapitzlist"/>
              <w:ind w:left="0"/>
              <w:jc w:val="right"/>
              <w:rPr>
                <w:rFonts w:ascii="Times New Roman" w:hAnsi="Times New Roman" w:cs="Times New Roman"/>
                <w:b/>
                <w:i/>
                <w:iCs/>
              </w:rPr>
            </w:pPr>
            <w:r w:rsidRPr="00B45A2C">
              <w:rPr>
                <w:rFonts w:ascii="Times New Roman" w:hAnsi="Times New Roman" w:cs="Times New Roman"/>
                <w:b/>
                <w:i/>
                <w:iCs/>
              </w:rPr>
              <w:t>+146 246,83</w:t>
            </w:r>
          </w:p>
        </w:tc>
        <w:tc>
          <w:tcPr>
            <w:tcW w:w="1701" w:type="dxa"/>
          </w:tcPr>
          <w:p w14:paraId="0872113A" w14:textId="77777777" w:rsidR="009637B7" w:rsidRPr="00B45A2C" w:rsidRDefault="009637B7" w:rsidP="00FE6B9B">
            <w:pPr>
              <w:pStyle w:val="Akapitzlist"/>
              <w:ind w:left="0"/>
              <w:jc w:val="right"/>
              <w:rPr>
                <w:rFonts w:ascii="Times New Roman" w:hAnsi="Times New Roman" w:cs="Times New Roman"/>
                <w:b/>
                <w:i/>
                <w:iCs/>
              </w:rPr>
            </w:pPr>
            <w:r w:rsidRPr="00B45A2C">
              <w:rPr>
                <w:rFonts w:ascii="Times New Roman" w:hAnsi="Times New Roman" w:cs="Times New Roman"/>
                <w:b/>
                <w:i/>
                <w:iCs/>
              </w:rPr>
              <w:t>+320 559,19</w:t>
            </w:r>
          </w:p>
        </w:tc>
      </w:tr>
      <w:tr w:rsidR="009637B7" w:rsidRPr="00B45A2C" w14:paraId="0E662CC6" w14:textId="77777777" w:rsidTr="00FE6B9B">
        <w:tc>
          <w:tcPr>
            <w:tcW w:w="880" w:type="dxa"/>
          </w:tcPr>
          <w:p w14:paraId="2409CE7C" w14:textId="77777777" w:rsidR="009637B7" w:rsidRPr="00B45A2C" w:rsidRDefault="009637B7" w:rsidP="00FE6B9B">
            <w:pPr>
              <w:jc w:val="center"/>
              <w:rPr>
                <w:i/>
                <w:iCs/>
              </w:rPr>
            </w:pPr>
            <w:r w:rsidRPr="00B45A2C">
              <w:rPr>
                <w:i/>
                <w:iCs/>
              </w:rPr>
              <w:t>60016</w:t>
            </w:r>
          </w:p>
        </w:tc>
        <w:tc>
          <w:tcPr>
            <w:tcW w:w="5670" w:type="dxa"/>
          </w:tcPr>
          <w:p w14:paraId="27432D83" w14:textId="77777777" w:rsidR="009637B7" w:rsidRPr="00B45A2C" w:rsidRDefault="009637B7" w:rsidP="00FE6B9B">
            <w:pPr>
              <w:jc w:val="both"/>
              <w:rPr>
                <w:i/>
                <w:iCs/>
              </w:rPr>
            </w:pPr>
            <w:r w:rsidRPr="00B45A2C">
              <w:rPr>
                <w:i/>
                <w:iCs/>
              </w:rPr>
              <w:t xml:space="preserve">Zwiększenie wydatków na </w:t>
            </w:r>
            <w:proofErr w:type="gramStart"/>
            <w:r w:rsidRPr="00B45A2C">
              <w:rPr>
                <w:i/>
                <w:iCs/>
              </w:rPr>
              <w:t>naprawy  i</w:t>
            </w:r>
            <w:proofErr w:type="gramEnd"/>
            <w:r w:rsidRPr="00B45A2C">
              <w:rPr>
                <w:i/>
                <w:iCs/>
              </w:rPr>
              <w:t xml:space="preserve"> utrzymanie dróg ze względu na szkody powstałe po ulewnych deszczach. </w:t>
            </w:r>
          </w:p>
        </w:tc>
        <w:tc>
          <w:tcPr>
            <w:tcW w:w="1417" w:type="dxa"/>
          </w:tcPr>
          <w:p w14:paraId="5735B27C"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420D2C38"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+80 000,00</w:t>
            </w:r>
          </w:p>
        </w:tc>
      </w:tr>
      <w:tr w:rsidR="009637B7" w:rsidRPr="00B45A2C" w14:paraId="21E35A7B" w14:textId="77777777" w:rsidTr="00FE6B9B">
        <w:tc>
          <w:tcPr>
            <w:tcW w:w="880" w:type="dxa"/>
          </w:tcPr>
          <w:p w14:paraId="00D065E6" w14:textId="77777777" w:rsidR="009637B7" w:rsidRPr="00B45A2C" w:rsidRDefault="009637B7" w:rsidP="00FE6B9B">
            <w:pPr>
              <w:jc w:val="center"/>
              <w:rPr>
                <w:i/>
                <w:iCs/>
              </w:rPr>
            </w:pPr>
            <w:r w:rsidRPr="00B45A2C">
              <w:rPr>
                <w:i/>
                <w:iCs/>
              </w:rPr>
              <w:t>63003</w:t>
            </w:r>
          </w:p>
        </w:tc>
        <w:tc>
          <w:tcPr>
            <w:tcW w:w="5670" w:type="dxa"/>
          </w:tcPr>
          <w:p w14:paraId="55E1E459" w14:textId="77777777" w:rsidR="009637B7" w:rsidRPr="00B45A2C" w:rsidRDefault="009637B7" w:rsidP="00FE6B9B">
            <w:pPr>
              <w:jc w:val="both"/>
              <w:rPr>
                <w:i/>
                <w:iCs/>
              </w:rPr>
            </w:pPr>
            <w:r w:rsidRPr="00B45A2C">
              <w:rPr>
                <w:i/>
                <w:iCs/>
              </w:rPr>
              <w:t xml:space="preserve">Zmniejszenie wydatków na promocję turystyczną, z uwagi na realizację zbieżnych działań w ramach projektu Społeczna Informacja Turystyczna. </w:t>
            </w:r>
          </w:p>
        </w:tc>
        <w:tc>
          <w:tcPr>
            <w:tcW w:w="1417" w:type="dxa"/>
          </w:tcPr>
          <w:p w14:paraId="56020239"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261C2C7C"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-21 600,00</w:t>
            </w:r>
          </w:p>
        </w:tc>
      </w:tr>
      <w:tr w:rsidR="009637B7" w:rsidRPr="00B45A2C" w14:paraId="193360A6" w14:textId="77777777" w:rsidTr="00FE6B9B">
        <w:tc>
          <w:tcPr>
            <w:tcW w:w="880" w:type="dxa"/>
          </w:tcPr>
          <w:p w14:paraId="2A12D476" w14:textId="77777777" w:rsidR="009637B7" w:rsidRPr="00B45A2C" w:rsidRDefault="009637B7" w:rsidP="00FE6B9B">
            <w:pPr>
              <w:jc w:val="center"/>
              <w:rPr>
                <w:i/>
                <w:iCs/>
              </w:rPr>
            </w:pPr>
            <w:r w:rsidRPr="00B45A2C">
              <w:rPr>
                <w:i/>
                <w:iCs/>
              </w:rPr>
              <w:t>70005</w:t>
            </w:r>
          </w:p>
        </w:tc>
        <w:tc>
          <w:tcPr>
            <w:tcW w:w="5670" w:type="dxa"/>
          </w:tcPr>
          <w:p w14:paraId="2F6D7A0D" w14:textId="77777777" w:rsidR="009637B7" w:rsidRPr="00B45A2C" w:rsidRDefault="009637B7" w:rsidP="00FE6B9B">
            <w:pPr>
              <w:jc w:val="both"/>
              <w:rPr>
                <w:i/>
                <w:iCs/>
              </w:rPr>
            </w:pPr>
            <w:r w:rsidRPr="00B45A2C">
              <w:rPr>
                <w:i/>
                <w:iCs/>
              </w:rPr>
              <w:t>Zwiększenie planu wydatków na usługi związane z wyceną i podziałem nieruchomości</w:t>
            </w:r>
          </w:p>
        </w:tc>
        <w:tc>
          <w:tcPr>
            <w:tcW w:w="1417" w:type="dxa"/>
          </w:tcPr>
          <w:p w14:paraId="15F00DA1"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3547A937"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+14 000,00</w:t>
            </w:r>
          </w:p>
        </w:tc>
      </w:tr>
      <w:tr w:rsidR="009637B7" w:rsidRPr="00B45A2C" w14:paraId="543A76AC" w14:textId="77777777" w:rsidTr="00FE6B9B">
        <w:tc>
          <w:tcPr>
            <w:tcW w:w="880" w:type="dxa"/>
          </w:tcPr>
          <w:p w14:paraId="630F8696" w14:textId="77777777" w:rsidR="009637B7" w:rsidRPr="00B45A2C" w:rsidRDefault="009637B7" w:rsidP="00FE6B9B">
            <w:pPr>
              <w:jc w:val="center"/>
              <w:rPr>
                <w:i/>
                <w:iCs/>
              </w:rPr>
            </w:pPr>
            <w:r w:rsidRPr="00B45A2C">
              <w:rPr>
                <w:i/>
                <w:iCs/>
              </w:rPr>
              <w:t>75075</w:t>
            </w:r>
          </w:p>
        </w:tc>
        <w:tc>
          <w:tcPr>
            <w:tcW w:w="5670" w:type="dxa"/>
          </w:tcPr>
          <w:p w14:paraId="65AB10DE" w14:textId="77777777" w:rsidR="009637B7" w:rsidRPr="00B45A2C" w:rsidRDefault="009637B7" w:rsidP="00FE6B9B">
            <w:pPr>
              <w:jc w:val="both"/>
              <w:rPr>
                <w:i/>
                <w:iCs/>
              </w:rPr>
            </w:pPr>
            <w:r w:rsidRPr="00B45A2C">
              <w:rPr>
                <w:i/>
                <w:iCs/>
              </w:rPr>
              <w:t>Zmniejszenie wydatków na promocję, realizacja zbieżnych działań w ramach projektu Społeczna Informacja Turystyczna</w:t>
            </w:r>
          </w:p>
        </w:tc>
        <w:tc>
          <w:tcPr>
            <w:tcW w:w="1417" w:type="dxa"/>
          </w:tcPr>
          <w:p w14:paraId="6EB2EF76"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61996166"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-1 032,55</w:t>
            </w:r>
          </w:p>
        </w:tc>
      </w:tr>
      <w:tr w:rsidR="009637B7" w:rsidRPr="00B45A2C" w14:paraId="01E85B92" w14:textId="77777777" w:rsidTr="00FE6B9B">
        <w:tc>
          <w:tcPr>
            <w:tcW w:w="880" w:type="dxa"/>
          </w:tcPr>
          <w:p w14:paraId="61E77E8C" w14:textId="77777777" w:rsidR="009637B7" w:rsidRPr="00B45A2C" w:rsidRDefault="009637B7" w:rsidP="00FE6B9B">
            <w:pPr>
              <w:jc w:val="center"/>
              <w:rPr>
                <w:i/>
                <w:iCs/>
              </w:rPr>
            </w:pPr>
            <w:r w:rsidRPr="00B45A2C">
              <w:rPr>
                <w:i/>
                <w:iCs/>
              </w:rPr>
              <w:t>75075</w:t>
            </w:r>
          </w:p>
        </w:tc>
        <w:tc>
          <w:tcPr>
            <w:tcW w:w="5670" w:type="dxa"/>
          </w:tcPr>
          <w:p w14:paraId="08EEA771" w14:textId="77777777" w:rsidR="009637B7" w:rsidRPr="00B45A2C" w:rsidRDefault="009637B7" w:rsidP="00FE6B9B">
            <w:pPr>
              <w:jc w:val="both"/>
              <w:rPr>
                <w:i/>
                <w:iCs/>
              </w:rPr>
            </w:pPr>
            <w:r w:rsidRPr="00B45A2C">
              <w:rPr>
                <w:i/>
                <w:iCs/>
              </w:rPr>
              <w:t>Wprowadzenie wydatków na promocję Miasta poprzez sport w ramach wsparcia gry klubowej w II lidze koszykówki.</w:t>
            </w:r>
          </w:p>
        </w:tc>
        <w:tc>
          <w:tcPr>
            <w:tcW w:w="1417" w:type="dxa"/>
          </w:tcPr>
          <w:p w14:paraId="469A40B7"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26B17BD5"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+50 000,00</w:t>
            </w:r>
          </w:p>
        </w:tc>
      </w:tr>
      <w:tr w:rsidR="009637B7" w:rsidRPr="00B45A2C" w14:paraId="3FFDAD10" w14:textId="77777777" w:rsidTr="00FE6B9B">
        <w:tc>
          <w:tcPr>
            <w:tcW w:w="880" w:type="dxa"/>
          </w:tcPr>
          <w:p w14:paraId="4A0DA490" w14:textId="77777777" w:rsidR="009637B7" w:rsidRPr="00B45A2C" w:rsidRDefault="009637B7" w:rsidP="00FE6B9B">
            <w:pPr>
              <w:jc w:val="center"/>
              <w:rPr>
                <w:i/>
                <w:iCs/>
              </w:rPr>
            </w:pPr>
            <w:r w:rsidRPr="00B45A2C">
              <w:rPr>
                <w:i/>
                <w:iCs/>
              </w:rPr>
              <w:t>80101</w:t>
            </w:r>
          </w:p>
        </w:tc>
        <w:tc>
          <w:tcPr>
            <w:tcW w:w="5670" w:type="dxa"/>
          </w:tcPr>
          <w:p w14:paraId="086F0ED2" w14:textId="77777777" w:rsidR="009637B7" w:rsidRPr="00B45A2C" w:rsidRDefault="009637B7" w:rsidP="00FE6B9B">
            <w:pPr>
              <w:jc w:val="both"/>
              <w:rPr>
                <w:i/>
                <w:iCs/>
              </w:rPr>
            </w:pPr>
            <w:r w:rsidRPr="00B45A2C">
              <w:rPr>
                <w:i/>
                <w:iCs/>
              </w:rPr>
              <w:t>Odszkodowanie otrzymane z tytułu uszkodzenia komputera zostanie przeznaczone na uzupełnienie powstałych braków w sprzęcie komputerowym przeznaczonym do pracy zdalnej.</w:t>
            </w:r>
          </w:p>
        </w:tc>
        <w:tc>
          <w:tcPr>
            <w:tcW w:w="1417" w:type="dxa"/>
          </w:tcPr>
          <w:p w14:paraId="279844FD"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+2 900,00</w:t>
            </w:r>
          </w:p>
        </w:tc>
        <w:tc>
          <w:tcPr>
            <w:tcW w:w="1701" w:type="dxa"/>
          </w:tcPr>
          <w:p w14:paraId="179B6851"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+2 900,00</w:t>
            </w:r>
          </w:p>
        </w:tc>
      </w:tr>
      <w:tr w:rsidR="009637B7" w:rsidRPr="00B45A2C" w14:paraId="3B7BF64D" w14:textId="77777777" w:rsidTr="00FE6B9B">
        <w:tc>
          <w:tcPr>
            <w:tcW w:w="880" w:type="dxa"/>
          </w:tcPr>
          <w:p w14:paraId="01E51D27" w14:textId="77777777" w:rsidR="009637B7" w:rsidRPr="00B45A2C" w:rsidRDefault="009637B7" w:rsidP="00FE6B9B">
            <w:pPr>
              <w:jc w:val="center"/>
              <w:rPr>
                <w:i/>
                <w:iCs/>
              </w:rPr>
            </w:pPr>
            <w:r w:rsidRPr="00B45A2C">
              <w:rPr>
                <w:i/>
                <w:iCs/>
              </w:rPr>
              <w:t>80153</w:t>
            </w:r>
          </w:p>
        </w:tc>
        <w:tc>
          <w:tcPr>
            <w:tcW w:w="5670" w:type="dxa"/>
          </w:tcPr>
          <w:p w14:paraId="4D9C0894" w14:textId="77777777" w:rsidR="009637B7" w:rsidRPr="00B45A2C" w:rsidRDefault="009637B7" w:rsidP="00FE6B9B">
            <w:pPr>
              <w:jc w:val="both"/>
              <w:rPr>
                <w:i/>
                <w:iCs/>
              </w:rPr>
            </w:pPr>
            <w:r w:rsidRPr="00B45A2C">
              <w:rPr>
                <w:i/>
                <w:iCs/>
              </w:rPr>
              <w:t xml:space="preserve">Zwiększenie dotacji celowej na zadania zlecone administracji rządowej przeznaczonej na wyposażenie szkół w podręczniki, przyznane decyzja Wojewody Kujawsko-Pomorskiego z dnia 28 lipca 2021 r. nr WFB.3120.3.48.2021. </w:t>
            </w:r>
          </w:p>
        </w:tc>
        <w:tc>
          <w:tcPr>
            <w:tcW w:w="1417" w:type="dxa"/>
          </w:tcPr>
          <w:p w14:paraId="7602046F"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+46 429,16</w:t>
            </w:r>
          </w:p>
        </w:tc>
        <w:tc>
          <w:tcPr>
            <w:tcW w:w="1701" w:type="dxa"/>
          </w:tcPr>
          <w:p w14:paraId="46711208"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+46 429,16</w:t>
            </w:r>
          </w:p>
          <w:p w14:paraId="7ACD928C"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+80,36</w:t>
            </w:r>
          </w:p>
        </w:tc>
      </w:tr>
      <w:tr w:rsidR="009637B7" w:rsidRPr="00B45A2C" w14:paraId="5A5496FC" w14:textId="77777777" w:rsidTr="00FE6B9B">
        <w:tc>
          <w:tcPr>
            <w:tcW w:w="880" w:type="dxa"/>
          </w:tcPr>
          <w:p w14:paraId="1DA4C21D" w14:textId="77777777" w:rsidR="009637B7" w:rsidRPr="00B45A2C" w:rsidRDefault="009637B7" w:rsidP="00FE6B9B">
            <w:pPr>
              <w:jc w:val="center"/>
              <w:rPr>
                <w:i/>
                <w:iCs/>
              </w:rPr>
            </w:pPr>
            <w:r w:rsidRPr="00B45A2C">
              <w:rPr>
                <w:i/>
                <w:iCs/>
              </w:rPr>
              <w:t>80195</w:t>
            </w:r>
          </w:p>
        </w:tc>
        <w:tc>
          <w:tcPr>
            <w:tcW w:w="5670" w:type="dxa"/>
          </w:tcPr>
          <w:p w14:paraId="54B799B7" w14:textId="77777777" w:rsidR="009637B7" w:rsidRPr="00B45A2C" w:rsidRDefault="009637B7" w:rsidP="00FE6B9B">
            <w:pPr>
              <w:jc w:val="both"/>
              <w:rPr>
                <w:i/>
                <w:iCs/>
              </w:rPr>
            </w:pPr>
            <w:r w:rsidRPr="00B45A2C">
              <w:rPr>
                <w:i/>
                <w:iCs/>
              </w:rPr>
              <w:t>Wprowadzenie zadania „Jesteśmy aktywni zawsze i wszędzie” finansowanego ze środków UE realizowanego w Szkole Podstawowej Nr 1. Projekt realizowany w latach 2021-2022 w ramach przeciwdziałania wykluczeniu. Całkowita wartość projektu 50.000,00 zł.</w:t>
            </w:r>
          </w:p>
        </w:tc>
        <w:tc>
          <w:tcPr>
            <w:tcW w:w="1417" w:type="dxa"/>
          </w:tcPr>
          <w:p w14:paraId="2290F0C0"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+24 500,00</w:t>
            </w:r>
          </w:p>
        </w:tc>
        <w:tc>
          <w:tcPr>
            <w:tcW w:w="1701" w:type="dxa"/>
          </w:tcPr>
          <w:p w14:paraId="2D70C57A"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+24 500,00</w:t>
            </w:r>
          </w:p>
        </w:tc>
      </w:tr>
      <w:tr w:rsidR="009637B7" w:rsidRPr="00B45A2C" w14:paraId="784A1307" w14:textId="77777777" w:rsidTr="00FE6B9B">
        <w:tc>
          <w:tcPr>
            <w:tcW w:w="880" w:type="dxa"/>
          </w:tcPr>
          <w:p w14:paraId="7A312E31" w14:textId="77777777" w:rsidR="009637B7" w:rsidRPr="00B45A2C" w:rsidRDefault="009637B7" w:rsidP="00FE6B9B">
            <w:pPr>
              <w:jc w:val="center"/>
              <w:rPr>
                <w:i/>
                <w:iCs/>
              </w:rPr>
            </w:pPr>
            <w:r w:rsidRPr="00B45A2C">
              <w:rPr>
                <w:i/>
                <w:iCs/>
              </w:rPr>
              <w:t>80195</w:t>
            </w:r>
          </w:p>
        </w:tc>
        <w:tc>
          <w:tcPr>
            <w:tcW w:w="5670" w:type="dxa"/>
          </w:tcPr>
          <w:p w14:paraId="4BC5F62D" w14:textId="77777777" w:rsidR="009637B7" w:rsidRPr="00B45A2C" w:rsidRDefault="009637B7" w:rsidP="00FE6B9B">
            <w:pPr>
              <w:jc w:val="both"/>
              <w:rPr>
                <w:i/>
                <w:iCs/>
              </w:rPr>
            </w:pPr>
            <w:r w:rsidRPr="00B45A2C">
              <w:rPr>
                <w:i/>
                <w:iCs/>
              </w:rPr>
              <w:t>Wprowadzenie zadania „W zdrowym ciele zdrowy duch” finansowanego ze środków UE, realizowanego w Szkole Podstawowej Nr 4. Projekt realizowany w latach 2021-2022 w ramach przeciwdziałania wykluczeniu. Całkowita wartość projektu 50.000,00 zł.</w:t>
            </w:r>
          </w:p>
        </w:tc>
        <w:tc>
          <w:tcPr>
            <w:tcW w:w="1417" w:type="dxa"/>
          </w:tcPr>
          <w:p w14:paraId="0481F73D"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+28 190,00</w:t>
            </w:r>
          </w:p>
        </w:tc>
        <w:tc>
          <w:tcPr>
            <w:tcW w:w="1701" w:type="dxa"/>
          </w:tcPr>
          <w:p w14:paraId="08F69F4D"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+28 190,00</w:t>
            </w:r>
          </w:p>
        </w:tc>
      </w:tr>
      <w:tr w:rsidR="009637B7" w:rsidRPr="00B45A2C" w14:paraId="3D0644BF" w14:textId="77777777" w:rsidTr="00FE6B9B">
        <w:tc>
          <w:tcPr>
            <w:tcW w:w="880" w:type="dxa"/>
          </w:tcPr>
          <w:p w14:paraId="4CC8ED60" w14:textId="77777777" w:rsidR="009637B7" w:rsidRPr="00B45A2C" w:rsidRDefault="009637B7" w:rsidP="00FE6B9B">
            <w:pPr>
              <w:jc w:val="center"/>
              <w:rPr>
                <w:i/>
                <w:iCs/>
              </w:rPr>
            </w:pPr>
            <w:r w:rsidRPr="00B45A2C">
              <w:rPr>
                <w:i/>
                <w:iCs/>
              </w:rPr>
              <w:t>85195</w:t>
            </w:r>
          </w:p>
        </w:tc>
        <w:tc>
          <w:tcPr>
            <w:tcW w:w="5670" w:type="dxa"/>
          </w:tcPr>
          <w:p w14:paraId="53476333" w14:textId="77777777" w:rsidR="009637B7" w:rsidRPr="00B45A2C" w:rsidRDefault="009637B7" w:rsidP="00FE6B9B">
            <w:pPr>
              <w:jc w:val="both"/>
              <w:rPr>
                <w:i/>
                <w:iCs/>
              </w:rPr>
            </w:pPr>
            <w:r w:rsidRPr="00B45A2C">
              <w:rPr>
                <w:i/>
                <w:iCs/>
              </w:rPr>
              <w:t xml:space="preserve">Zwiększenie </w:t>
            </w:r>
            <w:proofErr w:type="gramStart"/>
            <w:r w:rsidRPr="00B45A2C">
              <w:rPr>
                <w:i/>
                <w:iCs/>
              </w:rPr>
              <w:t>środków  z</w:t>
            </w:r>
            <w:proofErr w:type="gramEnd"/>
            <w:r w:rsidRPr="00B45A2C">
              <w:rPr>
                <w:i/>
                <w:iCs/>
              </w:rPr>
              <w:t xml:space="preserve"> Funduszu Przeciwdziałania COVID-19 na obsługę punktu informacji telefonicznej dotyczącej szczepień SARS-CoV-2.</w:t>
            </w:r>
          </w:p>
        </w:tc>
        <w:tc>
          <w:tcPr>
            <w:tcW w:w="1417" w:type="dxa"/>
          </w:tcPr>
          <w:p w14:paraId="74B587DF"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+6 000,00</w:t>
            </w:r>
          </w:p>
        </w:tc>
        <w:tc>
          <w:tcPr>
            <w:tcW w:w="1701" w:type="dxa"/>
          </w:tcPr>
          <w:p w14:paraId="732A68E0"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+6 000,00</w:t>
            </w:r>
          </w:p>
        </w:tc>
      </w:tr>
      <w:tr w:rsidR="009637B7" w:rsidRPr="00B45A2C" w14:paraId="6431C266" w14:textId="77777777" w:rsidTr="00FE6B9B">
        <w:tc>
          <w:tcPr>
            <w:tcW w:w="880" w:type="dxa"/>
          </w:tcPr>
          <w:p w14:paraId="34883877" w14:textId="77777777" w:rsidR="009637B7" w:rsidRPr="00B45A2C" w:rsidRDefault="009637B7" w:rsidP="00FE6B9B">
            <w:pPr>
              <w:jc w:val="center"/>
              <w:rPr>
                <w:i/>
                <w:iCs/>
              </w:rPr>
            </w:pPr>
            <w:r w:rsidRPr="00B45A2C">
              <w:rPr>
                <w:i/>
                <w:iCs/>
              </w:rPr>
              <w:t>85215</w:t>
            </w:r>
          </w:p>
        </w:tc>
        <w:tc>
          <w:tcPr>
            <w:tcW w:w="5670" w:type="dxa"/>
          </w:tcPr>
          <w:p w14:paraId="68EB0857" w14:textId="77777777" w:rsidR="009637B7" w:rsidRPr="00B45A2C" w:rsidRDefault="009637B7" w:rsidP="00FE6B9B">
            <w:pPr>
              <w:jc w:val="both"/>
              <w:rPr>
                <w:i/>
                <w:iCs/>
              </w:rPr>
            </w:pPr>
            <w:r w:rsidRPr="00B45A2C">
              <w:rPr>
                <w:i/>
                <w:iCs/>
              </w:rPr>
              <w:t xml:space="preserve">Zwiększenie środków z Funduszu Przeciwdziałania COVID-19 na dopłaty do czynszu pismo nr WFB.I.3111.5.8.2021. </w:t>
            </w:r>
          </w:p>
        </w:tc>
        <w:tc>
          <w:tcPr>
            <w:tcW w:w="1417" w:type="dxa"/>
          </w:tcPr>
          <w:p w14:paraId="1BABED04"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+1 452,15</w:t>
            </w:r>
          </w:p>
        </w:tc>
        <w:tc>
          <w:tcPr>
            <w:tcW w:w="1701" w:type="dxa"/>
          </w:tcPr>
          <w:p w14:paraId="2DB06C26"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+1452,15</w:t>
            </w:r>
          </w:p>
        </w:tc>
      </w:tr>
      <w:tr w:rsidR="009637B7" w:rsidRPr="00B45A2C" w14:paraId="793EA94E" w14:textId="77777777" w:rsidTr="00FE6B9B">
        <w:tc>
          <w:tcPr>
            <w:tcW w:w="880" w:type="dxa"/>
          </w:tcPr>
          <w:p w14:paraId="63FB9FAA" w14:textId="77777777" w:rsidR="009637B7" w:rsidRPr="00B45A2C" w:rsidRDefault="009637B7" w:rsidP="00FE6B9B">
            <w:pPr>
              <w:jc w:val="center"/>
              <w:rPr>
                <w:i/>
                <w:iCs/>
              </w:rPr>
            </w:pPr>
            <w:r w:rsidRPr="00B45A2C">
              <w:rPr>
                <w:i/>
                <w:iCs/>
              </w:rPr>
              <w:t>85219</w:t>
            </w:r>
          </w:p>
        </w:tc>
        <w:tc>
          <w:tcPr>
            <w:tcW w:w="5670" w:type="dxa"/>
          </w:tcPr>
          <w:p w14:paraId="47292A14" w14:textId="77777777" w:rsidR="009637B7" w:rsidRPr="00B45A2C" w:rsidRDefault="009637B7" w:rsidP="00FE6B9B">
            <w:pPr>
              <w:jc w:val="both"/>
              <w:rPr>
                <w:i/>
                <w:iCs/>
              </w:rPr>
            </w:pPr>
            <w:r w:rsidRPr="00B45A2C">
              <w:rPr>
                <w:i/>
                <w:iCs/>
              </w:rPr>
              <w:t>Środki otrzymane jako refundacja wydatków na zorganizowanie rejsu po Wiśle otrzymane od Związku Miast Nadwiślańskich.</w:t>
            </w:r>
          </w:p>
        </w:tc>
        <w:tc>
          <w:tcPr>
            <w:tcW w:w="1417" w:type="dxa"/>
          </w:tcPr>
          <w:p w14:paraId="11401BA2"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+1 000,00</w:t>
            </w:r>
          </w:p>
        </w:tc>
        <w:tc>
          <w:tcPr>
            <w:tcW w:w="1701" w:type="dxa"/>
          </w:tcPr>
          <w:p w14:paraId="6370CB93"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+1 000,00</w:t>
            </w:r>
          </w:p>
        </w:tc>
      </w:tr>
      <w:tr w:rsidR="009637B7" w:rsidRPr="00B45A2C" w14:paraId="6C10302C" w14:textId="77777777" w:rsidTr="00FE6B9B">
        <w:tc>
          <w:tcPr>
            <w:tcW w:w="880" w:type="dxa"/>
          </w:tcPr>
          <w:p w14:paraId="73F20C8B" w14:textId="77777777" w:rsidR="009637B7" w:rsidRPr="00B45A2C" w:rsidRDefault="009637B7" w:rsidP="00FE6B9B">
            <w:pPr>
              <w:jc w:val="center"/>
              <w:rPr>
                <w:i/>
                <w:iCs/>
              </w:rPr>
            </w:pPr>
            <w:r w:rsidRPr="00B45A2C">
              <w:rPr>
                <w:i/>
                <w:iCs/>
              </w:rPr>
              <w:t>85219</w:t>
            </w:r>
          </w:p>
        </w:tc>
        <w:tc>
          <w:tcPr>
            <w:tcW w:w="5670" w:type="dxa"/>
          </w:tcPr>
          <w:p w14:paraId="27D83067" w14:textId="77777777" w:rsidR="009637B7" w:rsidRPr="00B45A2C" w:rsidRDefault="009637B7" w:rsidP="00FE6B9B">
            <w:pPr>
              <w:jc w:val="both"/>
              <w:rPr>
                <w:i/>
                <w:iCs/>
              </w:rPr>
            </w:pPr>
            <w:r w:rsidRPr="00B45A2C">
              <w:rPr>
                <w:i/>
                <w:iCs/>
              </w:rPr>
              <w:t>Zwiększenie dotacji celowej na zadania zlecone administracji rządowej przeznaczone na wypłacanie wynagrodzenia za sprawowanie opieki oraz obsługę zadania, przyznane decyzja Wojewody Kujawsko-Pomorskiego z dnia 4 sierpnia 2021 r. nr WFB.3120.3.49.2021</w:t>
            </w:r>
          </w:p>
        </w:tc>
        <w:tc>
          <w:tcPr>
            <w:tcW w:w="1417" w:type="dxa"/>
          </w:tcPr>
          <w:p w14:paraId="2BC5954B"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+7 386,00</w:t>
            </w:r>
          </w:p>
        </w:tc>
        <w:tc>
          <w:tcPr>
            <w:tcW w:w="1701" w:type="dxa"/>
          </w:tcPr>
          <w:p w14:paraId="55FD28B9"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+7 386,00</w:t>
            </w:r>
          </w:p>
        </w:tc>
      </w:tr>
      <w:tr w:rsidR="009637B7" w:rsidRPr="00B45A2C" w14:paraId="6AF54278" w14:textId="77777777" w:rsidTr="00FE6B9B">
        <w:tc>
          <w:tcPr>
            <w:tcW w:w="880" w:type="dxa"/>
          </w:tcPr>
          <w:p w14:paraId="44150890" w14:textId="77777777" w:rsidR="009637B7" w:rsidRPr="00B45A2C" w:rsidRDefault="009637B7" w:rsidP="00FE6B9B">
            <w:pPr>
              <w:jc w:val="center"/>
              <w:rPr>
                <w:i/>
                <w:iCs/>
              </w:rPr>
            </w:pPr>
            <w:r w:rsidRPr="00B45A2C">
              <w:rPr>
                <w:i/>
                <w:iCs/>
              </w:rPr>
              <w:t>85220</w:t>
            </w:r>
          </w:p>
        </w:tc>
        <w:tc>
          <w:tcPr>
            <w:tcW w:w="5670" w:type="dxa"/>
          </w:tcPr>
          <w:p w14:paraId="75F64A76" w14:textId="77777777" w:rsidR="009637B7" w:rsidRPr="00B45A2C" w:rsidRDefault="009637B7" w:rsidP="00FE6B9B">
            <w:pPr>
              <w:jc w:val="both"/>
              <w:rPr>
                <w:i/>
                <w:iCs/>
              </w:rPr>
            </w:pPr>
            <w:r w:rsidRPr="00B45A2C">
              <w:rPr>
                <w:i/>
                <w:iCs/>
              </w:rPr>
              <w:t>Zwiększenie wydatków na remonty związane z „</w:t>
            </w:r>
            <w:proofErr w:type="gramStart"/>
            <w:r w:rsidRPr="00B45A2C">
              <w:rPr>
                <w:i/>
                <w:iCs/>
              </w:rPr>
              <w:t>Adaptacją  lokali</w:t>
            </w:r>
            <w:proofErr w:type="gramEnd"/>
            <w:r w:rsidRPr="00B45A2C">
              <w:rPr>
                <w:i/>
                <w:iCs/>
              </w:rPr>
              <w:t xml:space="preserve"> mieszkalnych na mieszkania chronione przy ul. 22 Stycznia 16 i Dworcowej 5 w Chełmnie, spowodowane rosnącymi kosztami materiałów i robocizny, do poziomu pozwalającego rozstrzygnąć postępowanie przetargowe.</w:t>
            </w:r>
          </w:p>
        </w:tc>
        <w:tc>
          <w:tcPr>
            <w:tcW w:w="1417" w:type="dxa"/>
          </w:tcPr>
          <w:p w14:paraId="04937C05"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290975B4"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+31 000,00</w:t>
            </w:r>
          </w:p>
        </w:tc>
      </w:tr>
      <w:tr w:rsidR="009637B7" w:rsidRPr="00B45A2C" w14:paraId="1847DDBD" w14:textId="77777777" w:rsidTr="00FE6B9B">
        <w:tc>
          <w:tcPr>
            <w:tcW w:w="880" w:type="dxa"/>
          </w:tcPr>
          <w:p w14:paraId="5E03EBC1" w14:textId="77777777" w:rsidR="009637B7" w:rsidRPr="00B45A2C" w:rsidRDefault="009637B7" w:rsidP="00FE6B9B">
            <w:pPr>
              <w:jc w:val="center"/>
              <w:rPr>
                <w:i/>
                <w:iCs/>
              </w:rPr>
            </w:pPr>
            <w:r w:rsidRPr="00B45A2C">
              <w:rPr>
                <w:i/>
                <w:iCs/>
              </w:rPr>
              <w:t>85228</w:t>
            </w:r>
          </w:p>
        </w:tc>
        <w:tc>
          <w:tcPr>
            <w:tcW w:w="5670" w:type="dxa"/>
          </w:tcPr>
          <w:p w14:paraId="5778362F" w14:textId="77777777" w:rsidR="009637B7" w:rsidRPr="00B45A2C" w:rsidRDefault="009637B7" w:rsidP="00FE6B9B">
            <w:pPr>
              <w:jc w:val="both"/>
              <w:rPr>
                <w:i/>
                <w:iCs/>
              </w:rPr>
            </w:pPr>
            <w:r w:rsidRPr="00B45A2C">
              <w:rPr>
                <w:i/>
                <w:iCs/>
              </w:rPr>
              <w:t>Zwiększenie dotacji celowej na zadania zlecone administracji rządowej przeznaczonej na organizowanie i świadczenie specjalistycznych usług opiekuńczych w miejscu zamieszkania, przyznane decyzja Wojewody Kujawsko-Pomorskiego z dnia 4 sierpnia 2021 r. nr WFB.3120.3.49.2021</w:t>
            </w:r>
          </w:p>
        </w:tc>
        <w:tc>
          <w:tcPr>
            <w:tcW w:w="1417" w:type="dxa"/>
          </w:tcPr>
          <w:p w14:paraId="39C39891"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+19 190,00</w:t>
            </w:r>
          </w:p>
        </w:tc>
        <w:tc>
          <w:tcPr>
            <w:tcW w:w="1701" w:type="dxa"/>
          </w:tcPr>
          <w:p w14:paraId="1FC0D74F"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+19 190,00</w:t>
            </w:r>
          </w:p>
          <w:p w14:paraId="4410A301" w14:textId="77777777" w:rsidR="009637B7" w:rsidRPr="00B45A2C" w:rsidRDefault="009637B7" w:rsidP="00FE6B9B">
            <w:pPr>
              <w:pStyle w:val="Akapitzlist"/>
              <w:ind w:left="0"/>
              <w:jc w:val="right"/>
              <w:rPr>
                <w:rFonts w:ascii="Times New Roman" w:hAnsi="Times New Roman" w:cs="Times New Roman"/>
                <w:i/>
                <w:iCs/>
              </w:rPr>
            </w:pPr>
          </w:p>
          <w:p w14:paraId="4D4A24C5" w14:textId="77777777" w:rsidR="009637B7" w:rsidRPr="00B45A2C" w:rsidRDefault="009637B7" w:rsidP="00FE6B9B">
            <w:pPr>
              <w:pStyle w:val="Akapitzlist"/>
              <w:ind w:left="0"/>
              <w:jc w:val="right"/>
              <w:rPr>
                <w:rFonts w:ascii="Times New Roman" w:hAnsi="Times New Roman" w:cs="Times New Roman"/>
                <w:i/>
                <w:iCs/>
              </w:rPr>
            </w:pPr>
          </w:p>
          <w:p w14:paraId="30717761" w14:textId="77777777" w:rsidR="009637B7" w:rsidRPr="00B45A2C" w:rsidRDefault="009637B7" w:rsidP="00FE6B9B">
            <w:pPr>
              <w:pStyle w:val="Akapitzlist"/>
              <w:ind w:left="0"/>
              <w:jc w:val="right"/>
              <w:rPr>
                <w:rFonts w:ascii="Times New Roman" w:hAnsi="Times New Roman" w:cs="Times New Roman"/>
                <w:i/>
                <w:iCs/>
              </w:rPr>
            </w:pPr>
          </w:p>
          <w:p w14:paraId="0BFD879A" w14:textId="77777777" w:rsidR="009637B7" w:rsidRPr="00B45A2C" w:rsidRDefault="009637B7" w:rsidP="00FE6B9B">
            <w:pPr>
              <w:pStyle w:val="Akapitzlist"/>
              <w:ind w:left="0"/>
              <w:jc w:val="right"/>
              <w:rPr>
                <w:rFonts w:ascii="Times New Roman" w:hAnsi="Times New Roman" w:cs="Times New Roman"/>
                <w:i/>
                <w:iCs/>
              </w:rPr>
            </w:pPr>
          </w:p>
        </w:tc>
      </w:tr>
      <w:tr w:rsidR="009637B7" w:rsidRPr="00B45A2C" w14:paraId="6718C5D1" w14:textId="77777777" w:rsidTr="00FE6B9B">
        <w:tc>
          <w:tcPr>
            <w:tcW w:w="880" w:type="dxa"/>
          </w:tcPr>
          <w:p w14:paraId="18125761" w14:textId="77777777" w:rsidR="009637B7" w:rsidRPr="00B45A2C" w:rsidRDefault="009637B7" w:rsidP="00FE6B9B">
            <w:pPr>
              <w:jc w:val="center"/>
              <w:rPr>
                <w:i/>
                <w:iCs/>
                <w:color w:val="FF0000"/>
              </w:rPr>
            </w:pPr>
            <w:r w:rsidRPr="00B45A2C">
              <w:rPr>
                <w:i/>
                <w:iCs/>
              </w:rPr>
              <w:t>85503</w:t>
            </w:r>
          </w:p>
        </w:tc>
        <w:tc>
          <w:tcPr>
            <w:tcW w:w="5670" w:type="dxa"/>
          </w:tcPr>
          <w:p w14:paraId="12AEF52A" w14:textId="77777777" w:rsidR="009637B7" w:rsidRPr="00B45A2C" w:rsidRDefault="009637B7" w:rsidP="00FE6B9B">
            <w:pPr>
              <w:jc w:val="both"/>
              <w:rPr>
                <w:i/>
                <w:iCs/>
                <w:color w:val="FF0000"/>
              </w:rPr>
            </w:pPr>
            <w:r w:rsidRPr="00B45A2C">
              <w:rPr>
                <w:i/>
                <w:iCs/>
              </w:rPr>
              <w:t>Zwiększenie dotacji celowej na zadania zlecone administracji rządowej związane z przyznawaniem Karty dużej Rodziny, przyznane decyzja Wojewody Kujawsko-Pomorskiego z dnia 4 sierpnia 2021 r. nr WFB.3120.3.49.2021.</w:t>
            </w:r>
          </w:p>
        </w:tc>
        <w:tc>
          <w:tcPr>
            <w:tcW w:w="1417" w:type="dxa"/>
          </w:tcPr>
          <w:p w14:paraId="5D000653" w14:textId="77777777" w:rsidR="009637B7" w:rsidRPr="00B45A2C" w:rsidRDefault="009637B7" w:rsidP="00FE6B9B">
            <w:pPr>
              <w:pStyle w:val="Akapitzlist"/>
              <w:ind w:left="0"/>
              <w:jc w:val="right"/>
              <w:rPr>
                <w:rFonts w:ascii="Times New Roman" w:hAnsi="Times New Roman" w:cs="Times New Roman"/>
                <w:i/>
                <w:iCs/>
                <w:color w:val="FF0000"/>
              </w:rPr>
            </w:pPr>
            <w:r w:rsidRPr="00B45A2C">
              <w:rPr>
                <w:rFonts w:ascii="Times New Roman" w:hAnsi="Times New Roman" w:cs="Times New Roman"/>
                <w:i/>
                <w:iCs/>
              </w:rPr>
              <w:t>+199,52</w:t>
            </w:r>
          </w:p>
        </w:tc>
        <w:tc>
          <w:tcPr>
            <w:tcW w:w="1701" w:type="dxa"/>
          </w:tcPr>
          <w:p w14:paraId="64FF9596"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+199,52</w:t>
            </w:r>
          </w:p>
          <w:p w14:paraId="3C1A89DD" w14:textId="77777777" w:rsidR="009637B7" w:rsidRPr="00B45A2C" w:rsidRDefault="009637B7" w:rsidP="00FE6B9B">
            <w:pPr>
              <w:pStyle w:val="Akapitzlist"/>
              <w:ind w:left="0"/>
              <w:jc w:val="right"/>
              <w:rPr>
                <w:rFonts w:ascii="Times New Roman" w:hAnsi="Times New Roman" w:cs="Times New Roman"/>
                <w:i/>
                <w:iCs/>
              </w:rPr>
            </w:pPr>
          </w:p>
          <w:p w14:paraId="6127AC1D" w14:textId="77777777" w:rsidR="009637B7" w:rsidRPr="00B45A2C" w:rsidRDefault="009637B7" w:rsidP="00FE6B9B">
            <w:pPr>
              <w:pStyle w:val="Akapitzlist"/>
              <w:ind w:left="0"/>
              <w:jc w:val="right"/>
              <w:rPr>
                <w:rFonts w:ascii="Times New Roman" w:hAnsi="Times New Roman" w:cs="Times New Roman"/>
                <w:i/>
                <w:iCs/>
              </w:rPr>
            </w:pPr>
          </w:p>
          <w:p w14:paraId="4A02C3A7" w14:textId="77777777" w:rsidR="009637B7" w:rsidRPr="00B45A2C" w:rsidRDefault="009637B7" w:rsidP="00FE6B9B">
            <w:pPr>
              <w:pStyle w:val="Akapitzlist"/>
              <w:ind w:left="0"/>
              <w:jc w:val="right"/>
              <w:rPr>
                <w:rFonts w:ascii="Times New Roman" w:hAnsi="Times New Roman" w:cs="Times New Roman"/>
                <w:i/>
                <w:iCs/>
                <w:color w:val="FF0000"/>
              </w:rPr>
            </w:pPr>
          </w:p>
        </w:tc>
      </w:tr>
      <w:tr w:rsidR="009637B7" w:rsidRPr="00B45A2C" w14:paraId="36A93BA3" w14:textId="77777777" w:rsidTr="00FE6B9B">
        <w:tc>
          <w:tcPr>
            <w:tcW w:w="880" w:type="dxa"/>
          </w:tcPr>
          <w:p w14:paraId="3C69CF33" w14:textId="77777777" w:rsidR="009637B7" w:rsidRPr="00B45A2C" w:rsidRDefault="009637B7" w:rsidP="00FE6B9B">
            <w:pPr>
              <w:jc w:val="center"/>
              <w:rPr>
                <w:i/>
                <w:iCs/>
              </w:rPr>
            </w:pPr>
            <w:r w:rsidRPr="00B45A2C">
              <w:rPr>
                <w:i/>
                <w:iCs/>
              </w:rPr>
              <w:t>90005</w:t>
            </w:r>
          </w:p>
        </w:tc>
        <w:tc>
          <w:tcPr>
            <w:tcW w:w="5670" w:type="dxa"/>
          </w:tcPr>
          <w:p w14:paraId="423E9D10" w14:textId="77777777" w:rsidR="009637B7" w:rsidRPr="00B45A2C" w:rsidRDefault="009637B7" w:rsidP="00FE6B9B">
            <w:pPr>
              <w:jc w:val="both"/>
              <w:rPr>
                <w:i/>
                <w:iCs/>
              </w:rPr>
            </w:pPr>
            <w:r w:rsidRPr="00B45A2C">
              <w:rPr>
                <w:i/>
                <w:iCs/>
              </w:rPr>
              <w:t>W ramach Programu Czyste Powietrze planuje się utworzenie punktu konsultacyjno-informacyjnego. Projekt finansowany jest ze środków Wojewódzkiego Funduszu Ochrony Środowiska i Gospodarki Wodnej w Toruniu.</w:t>
            </w:r>
          </w:p>
        </w:tc>
        <w:tc>
          <w:tcPr>
            <w:tcW w:w="1417" w:type="dxa"/>
          </w:tcPr>
          <w:p w14:paraId="771C37DD"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+9 000,00</w:t>
            </w:r>
          </w:p>
        </w:tc>
        <w:tc>
          <w:tcPr>
            <w:tcW w:w="1701" w:type="dxa"/>
          </w:tcPr>
          <w:p w14:paraId="10981D50"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+9 000,00</w:t>
            </w:r>
          </w:p>
        </w:tc>
      </w:tr>
      <w:tr w:rsidR="009637B7" w:rsidRPr="00B45A2C" w14:paraId="4F42E324" w14:textId="77777777" w:rsidTr="00FE6B9B">
        <w:tc>
          <w:tcPr>
            <w:tcW w:w="880" w:type="dxa"/>
          </w:tcPr>
          <w:p w14:paraId="1561B130" w14:textId="77777777" w:rsidR="009637B7" w:rsidRPr="00B45A2C" w:rsidRDefault="009637B7" w:rsidP="00FE6B9B">
            <w:pPr>
              <w:jc w:val="center"/>
              <w:rPr>
                <w:i/>
                <w:iCs/>
              </w:rPr>
            </w:pPr>
            <w:r w:rsidRPr="00B45A2C">
              <w:rPr>
                <w:i/>
                <w:iCs/>
              </w:rPr>
              <w:t>90015</w:t>
            </w:r>
          </w:p>
        </w:tc>
        <w:tc>
          <w:tcPr>
            <w:tcW w:w="5670" w:type="dxa"/>
          </w:tcPr>
          <w:p w14:paraId="5FD7312A" w14:textId="77777777" w:rsidR="009637B7" w:rsidRPr="00B45A2C" w:rsidRDefault="009637B7" w:rsidP="00FE6B9B">
            <w:pPr>
              <w:jc w:val="both"/>
              <w:rPr>
                <w:i/>
                <w:iCs/>
              </w:rPr>
            </w:pPr>
            <w:r w:rsidRPr="00B45A2C">
              <w:rPr>
                <w:i/>
                <w:iCs/>
              </w:rPr>
              <w:t xml:space="preserve">Zwiększenie wydatków na energię elektryczną na oświetlenie ulic.   </w:t>
            </w:r>
          </w:p>
        </w:tc>
        <w:tc>
          <w:tcPr>
            <w:tcW w:w="1417" w:type="dxa"/>
          </w:tcPr>
          <w:p w14:paraId="5D85F0F9"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767A5CB1"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+45 000,00</w:t>
            </w:r>
          </w:p>
        </w:tc>
      </w:tr>
      <w:tr w:rsidR="009637B7" w:rsidRPr="00B45A2C" w14:paraId="10794D5A" w14:textId="77777777" w:rsidTr="00FE6B9B">
        <w:tc>
          <w:tcPr>
            <w:tcW w:w="880" w:type="dxa"/>
          </w:tcPr>
          <w:p w14:paraId="5410CB32" w14:textId="77777777" w:rsidR="009637B7" w:rsidRPr="00B45A2C" w:rsidRDefault="009637B7" w:rsidP="00FE6B9B">
            <w:pPr>
              <w:jc w:val="center"/>
              <w:rPr>
                <w:i/>
                <w:iCs/>
              </w:rPr>
            </w:pPr>
            <w:r w:rsidRPr="00B45A2C">
              <w:rPr>
                <w:i/>
                <w:iCs/>
              </w:rPr>
              <w:t>90015</w:t>
            </w:r>
          </w:p>
        </w:tc>
        <w:tc>
          <w:tcPr>
            <w:tcW w:w="5670" w:type="dxa"/>
          </w:tcPr>
          <w:p w14:paraId="23502551" w14:textId="77777777" w:rsidR="009637B7" w:rsidRPr="00B45A2C" w:rsidRDefault="009637B7" w:rsidP="00FE6B9B">
            <w:pPr>
              <w:jc w:val="both"/>
              <w:rPr>
                <w:i/>
                <w:iCs/>
              </w:rPr>
            </w:pPr>
            <w:r w:rsidRPr="00B45A2C">
              <w:rPr>
                <w:i/>
                <w:iCs/>
              </w:rPr>
              <w:t xml:space="preserve">Zwiększenie wydatków na rosnące koszty usług oświetleniowych oraz remonty instalacji. </w:t>
            </w:r>
          </w:p>
        </w:tc>
        <w:tc>
          <w:tcPr>
            <w:tcW w:w="1417" w:type="dxa"/>
          </w:tcPr>
          <w:p w14:paraId="54B45A55"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25FA5AC7"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+15 232,00</w:t>
            </w:r>
          </w:p>
        </w:tc>
      </w:tr>
      <w:tr w:rsidR="009637B7" w:rsidRPr="00B45A2C" w14:paraId="027A8771" w14:textId="77777777" w:rsidTr="00FE6B9B">
        <w:tc>
          <w:tcPr>
            <w:tcW w:w="880" w:type="dxa"/>
          </w:tcPr>
          <w:p w14:paraId="18992CFF" w14:textId="77777777" w:rsidR="009637B7" w:rsidRPr="00B45A2C" w:rsidRDefault="009637B7" w:rsidP="00FE6B9B">
            <w:pPr>
              <w:jc w:val="center"/>
              <w:rPr>
                <w:i/>
                <w:iCs/>
              </w:rPr>
            </w:pPr>
            <w:r w:rsidRPr="00B45A2C">
              <w:rPr>
                <w:i/>
                <w:iCs/>
              </w:rPr>
              <w:t>92105</w:t>
            </w:r>
          </w:p>
        </w:tc>
        <w:tc>
          <w:tcPr>
            <w:tcW w:w="5670" w:type="dxa"/>
          </w:tcPr>
          <w:p w14:paraId="475FE80F" w14:textId="77777777" w:rsidR="009637B7" w:rsidRPr="00B45A2C" w:rsidRDefault="009637B7" w:rsidP="00FE6B9B">
            <w:pPr>
              <w:jc w:val="both"/>
              <w:rPr>
                <w:i/>
                <w:iCs/>
              </w:rPr>
            </w:pPr>
            <w:r w:rsidRPr="00B45A2C">
              <w:rPr>
                <w:i/>
                <w:iCs/>
              </w:rPr>
              <w:t xml:space="preserve">Zmniejszenie wydatków na promocję, realizacja </w:t>
            </w:r>
            <w:proofErr w:type="gramStart"/>
            <w:r w:rsidRPr="00B45A2C">
              <w:rPr>
                <w:i/>
                <w:iCs/>
              </w:rPr>
              <w:t>promocji  w</w:t>
            </w:r>
            <w:proofErr w:type="gramEnd"/>
            <w:r w:rsidRPr="00B45A2C">
              <w:rPr>
                <w:i/>
                <w:iCs/>
              </w:rPr>
              <w:t> ramach projektu Społeczna Informacja Turystyczna</w:t>
            </w:r>
          </w:p>
        </w:tc>
        <w:tc>
          <w:tcPr>
            <w:tcW w:w="1417" w:type="dxa"/>
          </w:tcPr>
          <w:p w14:paraId="455674D8"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20CD63CE"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-75 000,00</w:t>
            </w:r>
          </w:p>
        </w:tc>
      </w:tr>
      <w:tr w:rsidR="009637B7" w:rsidRPr="00B45A2C" w14:paraId="66F13047" w14:textId="77777777" w:rsidTr="00FE6B9B">
        <w:tc>
          <w:tcPr>
            <w:tcW w:w="880" w:type="dxa"/>
          </w:tcPr>
          <w:p w14:paraId="31AAB6F8" w14:textId="77777777" w:rsidR="009637B7" w:rsidRPr="00B45A2C" w:rsidRDefault="009637B7" w:rsidP="00FE6B9B">
            <w:pPr>
              <w:jc w:val="center"/>
              <w:rPr>
                <w:i/>
                <w:iCs/>
              </w:rPr>
            </w:pPr>
            <w:r w:rsidRPr="00B45A2C">
              <w:rPr>
                <w:i/>
                <w:iCs/>
              </w:rPr>
              <w:t>92118</w:t>
            </w:r>
          </w:p>
        </w:tc>
        <w:tc>
          <w:tcPr>
            <w:tcW w:w="5670" w:type="dxa"/>
          </w:tcPr>
          <w:p w14:paraId="7D3A156B" w14:textId="77777777" w:rsidR="009637B7" w:rsidRPr="00B45A2C" w:rsidRDefault="009637B7" w:rsidP="00FE6B9B">
            <w:pPr>
              <w:jc w:val="both"/>
              <w:rPr>
                <w:i/>
                <w:iCs/>
              </w:rPr>
            </w:pPr>
            <w:r w:rsidRPr="00B45A2C">
              <w:rPr>
                <w:i/>
                <w:iCs/>
              </w:rPr>
              <w:t>Zwiększenie dotacji podmiotowej dla Muzeum Chełmińskiego w celu wykonania niezbędnych prac:</w:t>
            </w:r>
          </w:p>
          <w:p w14:paraId="3854AC19" w14:textId="77777777" w:rsidR="009637B7" w:rsidRPr="00B45A2C" w:rsidRDefault="009637B7" w:rsidP="00FE6B9B">
            <w:pPr>
              <w:jc w:val="both"/>
              <w:rPr>
                <w:i/>
                <w:iCs/>
              </w:rPr>
            </w:pPr>
            <w:r w:rsidRPr="00B45A2C">
              <w:rPr>
                <w:i/>
                <w:iCs/>
              </w:rPr>
              <w:t>- na remont pionu odprowadzającego wodę deszczową,</w:t>
            </w:r>
          </w:p>
          <w:p w14:paraId="235B093C" w14:textId="77777777" w:rsidR="009637B7" w:rsidRPr="00B45A2C" w:rsidRDefault="009637B7" w:rsidP="00FE6B9B">
            <w:pPr>
              <w:jc w:val="both"/>
              <w:rPr>
                <w:i/>
                <w:iCs/>
              </w:rPr>
            </w:pPr>
            <w:r w:rsidRPr="00B45A2C">
              <w:rPr>
                <w:i/>
                <w:iCs/>
              </w:rPr>
              <w:t xml:space="preserve">- na prace badawcze sklepienia ścian Sali Ślubów Ratusza w Chełmnie wraz z opracowaniem wyników badań,  </w:t>
            </w:r>
          </w:p>
        </w:tc>
        <w:tc>
          <w:tcPr>
            <w:tcW w:w="1417" w:type="dxa"/>
          </w:tcPr>
          <w:p w14:paraId="767E0794"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5BF5AF3A" w14:textId="77777777" w:rsidR="009637B7" w:rsidRPr="00B45A2C" w:rsidRDefault="009637B7" w:rsidP="00FE6B9B">
            <w:pPr>
              <w:pStyle w:val="Akapitzlist"/>
              <w:ind w:left="0"/>
              <w:jc w:val="right"/>
              <w:rPr>
                <w:rFonts w:ascii="Times New Roman" w:hAnsi="Times New Roman" w:cs="Times New Roman"/>
                <w:i/>
                <w:iCs/>
              </w:rPr>
            </w:pPr>
          </w:p>
          <w:p w14:paraId="7B5024A6" w14:textId="77777777" w:rsidR="009637B7" w:rsidRPr="00B45A2C" w:rsidRDefault="009637B7" w:rsidP="00FE6B9B">
            <w:pPr>
              <w:pStyle w:val="Akapitzlist"/>
              <w:ind w:left="0"/>
              <w:jc w:val="right"/>
              <w:rPr>
                <w:rFonts w:ascii="Times New Roman" w:hAnsi="Times New Roman" w:cs="Times New Roman"/>
                <w:i/>
                <w:iCs/>
              </w:rPr>
            </w:pPr>
          </w:p>
          <w:p w14:paraId="4C9AF9AD"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+15 000,00</w:t>
            </w:r>
          </w:p>
          <w:p w14:paraId="706947F9" w14:textId="77777777" w:rsidR="009637B7" w:rsidRPr="00B45A2C" w:rsidRDefault="009637B7" w:rsidP="00FE6B9B">
            <w:pPr>
              <w:pStyle w:val="Akapitzlist"/>
              <w:ind w:left="0"/>
              <w:jc w:val="right"/>
              <w:rPr>
                <w:rFonts w:ascii="Times New Roman" w:hAnsi="Times New Roman" w:cs="Times New Roman"/>
                <w:i/>
                <w:iCs/>
              </w:rPr>
            </w:pPr>
          </w:p>
          <w:p w14:paraId="11FB0B67"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+24 000,00</w:t>
            </w:r>
          </w:p>
        </w:tc>
      </w:tr>
      <w:tr w:rsidR="009637B7" w:rsidRPr="00B45A2C" w14:paraId="3AD4B00C" w14:textId="77777777" w:rsidTr="00FE6B9B">
        <w:tc>
          <w:tcPr>
            <w:tcW w:w="880" w:type="dxa"/>
          </w:tcPr>
          <w:p w14:paraId="4DD60708" w14:textId="77777777" w:rsidR="009637B7" w:rsidRPr="00B45A2C" w:rsidRDefault="009637B7" w:rsidP="00FE6B9B">
            <w:pPr>
              <w:jc w:val="center"/>
              <w:rPr>
                <w:i/>
                <w:iCs/>
              </w:rPr>
            </w:pPr>
            <w:r w:rsidRPr="00B45A2C">
              <w:rPr>
                <w:i/>
                <w:iCs/>
              </w:rPr>
              <w:t>92195</w:t>
            </w:r>
          </w:p>
        </w:tc>
        <w:tc>
          <w:tcPr>
            <w:tcW w:w="5670" w:type="dxa"/>
          </w:tcPr>
          <w:p w14:paraId="26D8A5AF" w14:textId="77777777" w:rsidR="009637B7" w:rsidRPr="00B45A2C" w:rsidRDefault="009637B7" w:rsidP="00FE6B9B">
            <w:pPr>
              <w:jc w:val="both"/>
              <w:rPr>
                <w:i/>
                <w:iCs/>
              </w:rPr>
            </w:pPr>
            <w:r w:rsidRPr="00B45A2C">
              <w:rPr>
                <w:i/>
                <w:iCs/>
              </w:rPr>
              <w:t>Zmniejszenie wydatków na promocję, realizacja zbieżnych działań w ramach projektu Społeczna Informacja Turystyczna.</w:t>
            </w:r>
          </w:p>
        </w:tc>
        <w:tc>
          <w:tcPr>
            <w:tcW w:w="1417" w:type="dxa"/>
          </w:tcPr>
          <w:p w14:paraId="6058F401"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4F95A480"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-2 367,45</w:t>
            </w:r>
          </w:p>
        </w:tc>
      </w:tr>
      <w:tr w:rsidR="009637B7" w:rsidRPr="00B45A2C" w14:paraId="323151F1" w14:textId="77777777" w:rsidTr="00FE6B9B">
        <w:tc>
          <w:tcPr>
            <w:tcW w:w="880" w:type="dxa"/>
          </w:tcPr>
          <w:p w14:paraId="0C728545" w14:textId="77777777" w:rsidR="009637B7" w:rsidRPr="00B45A2C" w:rsidRDefault="009637B7" w:rsidP="00FE6B9B">
            <w:pPr>
              <w:jc w:val="center"/>
              <w:rPr>
                <w:i/>
                <w:iCs/>
              </w:rPr>
            </w:pPr>
            <w:r w:rsidRPr="00B45A2C">
              <w:rPr>
                <w:b/>
                <w:i/>
                <w:iCs/>
              </w:rPr>
              <w:t>3.</w:t>
            </w:r>
          </w:p>
        </w:tc>
        <w:tc>
          <w:tcPr>
            <w:tcW w:w="5670" w:type="dxa"/>
          </w:tcPr>
          <w:p w14:paraId="206F516E" w14:textId="77777777" w:rsidR="009637B7" w:rsidRPr="00B45A2C" w:rsidRDefault="009637B7" w:rsidP="00FE6B9B">
            <w:pPr>
              <w:jc w:val="both"/>
              <w:rPr>
                <w:i/>
                <w:iCs/>
              </w:rPr>
            </w:pPr>
            <w:r w:rsidRPr="00B45A2C">
              <w:rPr>
                <w:b/>
                <w:i/>
                <w:iCs/>
              </w:rPr>
              <w:t>Zmiany dochodów i wydatków majątkowych:</w:t>
            </w:r>
          </w:p>
        </w:tc>
        <w:tc>
          <w:tcPr>
            <w:tcW w:w="1417" w:type="dxa"/>
          </w:tcPr>
          <w:p w14:paraId="6993A6A0" w14:textId="77777777" w:rsidR="009637B7" w:rsidRPr="00B45A2C" w:rsidRDefault="009637B7" w:rsidP="00FE6B9B">
            <w:pPr>
              <w:pStyle w:val="Akapitzlist"/>
              <w:ind w:left="0"/>
              <w:jc w:val="right"/>
              <w:rPr>
                <w:rFonts w:ascii="Times New Roman" w:hAnsi="Times New Roman" w:cs="Times New Roman"/>
                <w:b/>
                <w:bCs/>
                <w:i/>
                <w:iCs/>
              </w:rPr>
            </w:pPr>
            <w:r w:rsidRPr="00B45A2C">
              <w:rPr>
                <w:rFonts w:ascii="Times New Roman" w:hAnsi="Times New Roman" w:cs="Times New Roman"/>
                <w:b/>
                <w:bCs/>
                <w:i/>
                <w:iCs/>
              </w:rPr>
              <w:t>+145 800,00</w:t>
            </w:r>
          </w:p>
        </w:tc>
        <w:tc>
          <w:tcPr>
            <w:tcW w:w="1701" w:type="dxa"/>
          </w:tcPr>
          <w:p w14:paraId="606C34C5" w14:textId="77777777" w:rsidR="009637B7" w:rsidRPr="00B45A2C" w:rsidRDefault="009637B7" w:rsidP="00FE6B9B">
            <w:pPr>
              <w:pStyle w:val="Akapitzlist"/>
              <w:ind w:left="0"/>
              <w:jc w:val="right"/>
              <w:rPr>
                <w:rFonts w:ascii="Times New Roman" w:hAnsi="Times New Roman" w:cs="Times New Roman"/>
                <w:b/>
                <w:bCs/>
                <w:i/>
                <w:iCs/>
              </w:rPr>
            </w:pPr>
            <w:r w:rsidRPr="00B45A2C">
              <w:rPr>
                <w:rFonts w:ascii="Times New Roman" w:hAnsi="Times New Roman" w:cs="Times New Roman"/>
                <w:b/>
                <w:bCs/>
                <w:i/>
                <w:iCs/>
              </w:rPr>
              <w:t>+432 368,00</w:t>
            </w:r>
          </w:p>
        </w:tc>
      </w:tr>
      <w:tr w:rsidR="009637B7" w:rsidRPr="00B45A2C" w14:paraId="18A67B9A" w14:textId="77777777" w:rsidTr="00FE6B9B">
        <w:tc>
          <w:tcPr>
            <w:tcW w:w="880" w:type="dxa"/>
          </w:tcPr>
          <w:p w14:paraId="2921655E" w14:textId="77777777" w:rsidR="009637B7" w:rsidRPr="00B45A2C" w:rsidRDefault="009637B7" w:rsidP="00FE6B9B">
            <w:pPr>
              <w:jc w:val="center"/>
              <w:rPr>
                <w:i/>
                <w:iCs/>
              </w:rPr>
            </w:pPr>
            <w:r w:rsidRPr="00B45A2C">
              <w:rPr>
                <w:i/>
                <w:iCs/>
              </w:rPr>
              <w:t>60016</w:t>
            </w:r>
          </w:p>
        </w:tc>
        <w:tc>
          <w:tcPr>
            <w:tcW w:w="5670" w:type="dxa"/>
          </w:tcPr>
          <w:p w14:paraId="013A8053" w14:textId="77777777" w:rsidR="009637B7" w:rsidRPr="00B45A2C" w:rsidRDefault="009637B7" w:rsidP="00FE6B9B">
            <w:pPr>
              <w:jc w:val="both"/>
              <w:rPr>
                <w:i/>
                <w:iCs/>
              </w:rPr>
            </w:pPr>
            <w:r w:rsidRPr="00B45A2C">
              <w:rPr>
                <w:i/>
                <w:iCs/>
              </w:rPr>
              <w:t>Zwiększenie wydatków w zadaniu „Objazd Zachodni Zespołu Staromiejskiego” do poziomu pozwalającego rozstrzygnąć postępowanie przetargowe.</w:t>
            </w:r>
          </w:p>
        </w:tc>
        <w:tc>
          <w:tcPr>
            <w:tcW w:w="1417" w:type="dxa"/>
          </w:tcPr>
          <w:p w14:paraId="3C5993F8"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538E6431"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+1 100 000,00</w:t>
            </w:r>
          </w:p>
        </w:tc>
      </w:tr>
      <w:tr w:rsidR="009637B7" w:rsidRPr="00B45A2C" w14:paraId="0D9B1860" w14:textId="77777777" w:rsidTr="00FE6B9B">
        <w:tc>
          <w:tcPr>
            <w:tcW w:w="880" w:type="dxa"/>
          </w:tcPr>
          <w:p w14:paraId="45E08794" w14:textId="77777777" w:rsidR="009637B7" w:rsidRPr="00B45A2C" w:rsidRDefault="009637B7" w:rsidP="00FE6B9B">
            <w:pPr>
              <w:jc w:val="center"/>
              <w:rPr>
                <w:i/>
                <w:iCs/>
              </w:rPr>
            </w:pPr>
            <w:r w:rsidRPr="00B45A2C">
              <w:rPr>
                <w:i/>
                <w:iCs/>
              </w:rPr>
              <w:t>60016</w:t>
            </w:r>
          </w:p>
        </w:tc>
        <w:tc>
          <w:tcPr>
            <w:tcW w:w="5670" w:type="dxa"/>
          </w:tcPr>
          <w:p w14:paraId="51BE214A" w14:textId="77777777" w:rsidR="009637B7" w:rsidRPr="00B45A2C" w:rsidRDefault="009637B7" w:rsidP="00FE6B9B">
            <w:pPr>
              <w:jc w:val="both"/>
              <w:rPr>
                <w:i/>
                <w:iCs/>
              </w:rPr>
            </w:pPr>
            <w:r w:rsidRPr="00B45A2C">
              <w:rPr>
                <w:i/>
                <w:iCs/>
              </w:rPr>
              <w:t>Zwiększenie wydatków w zadaniu „Zakup i montaż przystanków autobusowych” do poziomu pozwalającego rozstrzygnąć postępowanie przetargowe.</w:t>
            </w:r>
          </w:p>
        </w:tc>
        <w:tc>
          <w:tcPr>
            <w:tcW w:w="1417" w:type="dxa"/>
          </w:tcPr>
          <w:p w14:paraId="060FFCA3"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2E5BAA25"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+40 000,00</w:t>
            </w:r>
          </w:p>
        </w:tc>
      </w:tr>
      <w:tr w:rsidR="009637B7" w:rsidRPr="00B45A2C" w14:paraId="1A4A3048" w14:textId="77777777" w:rsidTr="00FE6B9B">
        <w:tc>
          <w:tcPr>
            <w:tcW w:w="880" w:type="dxa"/>
          </w:tcPr>
          <w:p w14:paraId="1202C091" w14:textId="77777777" w:rsidR="009637B7" w:rsidRPr="00B45A2C" w:rsidRDefault="009637B7" w:rsidP="00FE6B9B">
            <w:pPr>
              <w:jc w:val="center"/>
              <w:rPr>
                <w:i/>
                <w:iCs/>
              </w:rPr>
            </w:pPr>
            <w:r w:rsidRPr="00B45A2C">
              <w:rPr>
                <w:i/>
                <w:iCs/>
              </w:rPr>
              <w:t>60016</w:t>
            </w:r>
          </w:p>
        </w:tc>
        <w:tc>
          <w:tcPr>
            <w:tcW w:w="5670" w:type="dxa"/>
          </w:tcPr>
          <w:p w14:paraId="0EA23C2B" w14:textId="77777777" w:rsidR="009637B7" w:rsidRPr="00B45A2C" w:rsidRDefault="009637B7" w:rsidP="00FE6B9B">
            <w:pPr>
              <w:jc w:val="both"/>
              <w:rPr>
                <w:i/>
                <w:iCs/>
              </w:rPr>
            </w:pPr>
            <w:r w:rsidRPr="00B45A2C">
              <w:rPr>
                <w:i/>
                <w:iCs/>
              </w:rPr>
              <w:t>Zwiększenie wydatków w zadaniu „Modernizacja mostu nad Kanałem Głównym Wiejskiej Niziny Chełmińskiej w ciągu ul. Panieńskiej w Chełmnie” wynikające z końcowego rozliczenia kosztów użycia sprzętu wojskowego. Z uwagi na wydłużenie realizacji zadania, koszty wykorzystania sprzętu wojskowego wzrosły ponad pierwotne plany. Trwają starania o uzyskanie od Gminy Chełmno wsparcia w formie pomocy finansowej w kwocie 10.000,00 zł na realizację zadania.</w:t>
            </w:r>
          </w:p>
        </w:tc>
        <w:tc>
          <w:tcPr>
            <w:tcW w:w="1417" w:type="dxa"/>
          </w:tcPr>
          <w:p w14:paraId="00EAE7A9"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4EC5EE0C"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+15 000,00</w:t>
            </w:r>
          </w:p>
        </w:tc>
      </w:tr>
      <w:tr w:rsidR="009637B7" w:rsidRPr="00B45A2C" w14:paraId="5D4F5F4E" w14:textId="77777777" w:rsidTr="00FE6B9B">
        <w:tc>
          <w:tcPr>
            <w:tcW w:w="880" w:type="dxa"/>
          </w:tcPr>
          <w:p w14:paraId="2B2B0B01" w14:textId="77777777" w:rsidR="009637B7" w:rsidRPr="00B45A2C" w:rsidRDefault="009637B7" w:rsidP="00FE6B9B">
            <w:pPr>
              <w:jc w:val="center"/>
              <w:rPr>
                <w:i/>
                <w:iCs/>
              </w:rPr>
            </w:pPr>
            <w:r w:rsidRPr="00B45A2C">
              <w:rPr>
                <w:i/>
                <w:iCs/>
              </w:rPr>
              <w:t>60016</w:t>
            </w:r>
          </w:p>
        </w:tc>
        <w:tc>
          <w:tcPr>
            <w:tcW w:w="5670" w:type="dxa"/>
          </w:tcPr>
          <w:p w14:paraId="2D51FED4" w14:textId="77777777" w:rsidR="009637B7" w:rsidRPr="00B45A2C" w:rsidRDefault="009637B7" w:rsidP="00FE6B9B">
            <w:pPr>
              <w:jc w:val="both"/>
              <w:rPr>
                <w:i/>
                <w:iCs/>
              </w:rPr>
            </w:pPr>
            <w:r w:rsidRPr="00B45A2C">
              <w:rPr>
                <w:i/>
                <w:iCs/>
              </w:rPr>
              <w:t xml:space="preserve">Rezygnacja z realizacji zadania „Opracowania dokumentacji budowlano kosztorysowej ul. Dworcowej, Szosa Grudziądzka i Przemysłowej”, oraz „Opracowania </w:t>
            </w:r>
            <w:proofErr w:type="gramStart"/>
            <w:r w:rsidRPr="00B45A2C">
              <w:rPr>
                <w:i/>
                <w:iCs/>
              </w:rPr>
              <w:t>dokumentacji  budowlano</w:t>
            </w:r>
            <w:proofErr w:type="gramEnd"/>
            <w:r w:rsidRPr="00B45A2C">
              <w:rPr>
                <w:i/>
                <w:iCs/>
              </w:rPr>
              <w:t xml:space="preserve"> kosztorysowej ul. Brzoskwiniowej, Brzozowej i  Wiśniowej” w 2021 i 2022 r. z uwagi na wysokie koszty ofert wykonania.</w:t>
            </w:r>
          </w:p>
        </w:tc>
        <w:tc>
          <w:tcPr>
            <w:tcW w:w="1417" w:type="dxa"/>
          </w:tcPr>
          <w:p w14:paraId="3DA9E036"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390B3F40"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-87 500,00</w:t>
            </w:r>
          </w:p>
          <w:p w14:paraId="7F864699"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-53 900,00</w:t>
            </w:r>
          </w:p>
        </w:tc>
      </w:tr>
      <w:tr w:rsidR="009637B7" w:rsidRPr="00B45A2C" w14:paraId="4AE1816D" w14:textId="77777777" w:rsidTr="00FE6B9B">
        <w:tc>
          <w:tcPr>
            <w:tcW w:w="880" w:type="dxa"/>
          </w:tcPr>
          <w:p w14:paraId="490819C3" w14:textId="77777777" w:rsidR="009637B7" w:rsidRPr="00B45A2C" w:rsidRDefault="009637B7" w:rsidP="00FE6B9B">
            <w:pPr>
              <w:jc w:val="center"/>
              <w:rPr>
                <w:i/>
                <w:iCs/>
              </w:rPr>
            </w:pPr>
            <w:r w:rsidRPr="00B45A2C">
              <w:rPr>
                <w:i/>
                <w:iCs/>
              </w:rPr>
              <w:t>60016</w:t>
            </w:r>
          </w:p>
        </w:tc>
        <w:tc>
          <w:tcPr>
            <w:tcW w:w="5670" w:type="dxa"/>
          </w:tcPr>
          <w:p w14:paraId="56D1334B" w14:textId="77777777" w:rsidR="009637B7" w:rsidRPr="00B45A2C" w:rsidRDefault="009637B7" w:rsidP="00FE6B9B">
            <w:pPr>
              <w:jc w:val="both"/>
              <w:rPr>
                <w:i/>
                <w:iCs/>
              </w:rPr>
            </w:pPr>
            <w:r w:rsidRPr="00B45A2C">
              <w:rPr>
                <w:i/>
                <w:iCs/>
              </w:rPr>
              <w:t xml:space="preserve">Opracowanie dokumentacji budowlano-kosztorysowej i wykonanie wzbudzanego przejścia dla pieszych ul. Toruńska (przy cmentarzu parafialnym).  Na realizację zadania uzyskano </w:t>
            </w:r>
            <w:proofErr w:type="gramStart"/>
            <w:r w:rsidRPr="00B45A2C">
              <w:rPr>
                <w:i/>
                <w:iCs/>
              </w:rPr>
              <w:t>dofinansowanie  w</w:t>
            </w:r>
            <w:proofErr w:type="gramEnd"/>
            <w:r w:rsidRPr="00B45A2C">
              <w:rPr>
                <w:i/>
                <w:iCs/>
              </w:rPr>
              <w:t xml:space="preserve"> kwocie 108.800,00 zł z Rządowego Funduszu Rozwoju Dróg.  </w:t>
            </w:r>
          </w:p>
        </w:tc>
        <w:tc>
          <w:tcPr>
            <w:tcW w:w="1417" w:type="dxa"/>
          </w:tcPr>
          <w:p w14:paraId="32A99BD7"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+108 800,00</w:t>
            </w:r>
          </w:p>
        </w:tc>
        <w:tc>
          <w:tcPr>
            <w:tcW w:w="1701" w:type="dxa"/>
          </w:tcPr>
          <w:p w14:paraId="2FCC478C"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+136 000,00</w:t>
            </w:r>
          </w:p>
        </w:tc>
      </w:tr>
      <w:tr w:rsidR="009637B7" w:rsidRPr="00B45A2C" w14:paraId="1ECCAB85" w14:textId="77777777" w:rsidTr="00FE6B9B">
        <w:tc>
          <w:tcPr>
            <w:tcW w:w="880" w:type="dxa"/>
          </w:tcPr>
          <w:p w14:paraId="482F1BF2" w14:textId="77777777" w:rsidR="009637B7" w:rsidRPr="00B45A2C" w:rsidRDefault="009637B7" w:rsidP="00FE6B9B">
            <w:pPr>
              <w:jc w:val="center"/>
              <w:rPr>
                <w:i/>
                <w:iCs/>
              </w:rPr>
            </w:pPr>
            <w:r w:rsidRPr="00B45A2C">
              <w:rPr>
                <w:i/>
                <w:iCs/>
              </w:rPr>
              <w:t>70005</w:t>
            </w:r>
          </w:p>
        </w:tc>
        <w:tc>
          <w:tcPr>
            <w:tcW w:w="5670" w:type="dxa"/>
          </w:tcPr>
          <w:p w14:paraId="524FFB97" w14:textId="77777777" w:rsidR="009637B7" w:rsidRPr="00B45A2C" w:rsidRDefault="009637B7" w:rsidP="00FE6B9B">
            <w:pPr>
              <w:jc w:val="both"/>
              <w:rPr>
                <w:i/>
                <w:iCs/>
              </w:rPr>
            </w:pPr>
            <w:r w:rsidRPr="00B45A2C">
              <w:rPr>
                <w:i/>
                <w:iCs/>
              </w:rPr>
              <w:t>Zmniejszenie planu wydatków inwestycyjnych na nabycie nieruchomości, do poziomu przewidywanych potrzeb i przeniesienie środków wydatki bieżące związane z wyceną i podziałem nieruchomości.</w:t>
            </w:r>
          </w:p>
        </w:tc>
        <w:tc>
          <w:tcPr>
            <w:tcW w:w="1417" w:type="dxa"/>
          </w:tcPr>
          <w:p w14:paraId="6173A02D"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2BD4D3C3"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-14 000,00</w:t>
            </w:r>
          </w:p>
        </w:tc>
      </w:tr>
      <w:tr w:rsidR="009637B7" w:rsidRPr="00B45A2C" w14:paraId="28043DC6" w14:textId="77777777" w:rsidTr="00FE6B9B">
        <w:tc>
          <w:tcPr>
            <w:tcW w:w="880" w:type="dxa"/>
          </w:tcPr>
          <w:p w14:paraId="2CDCD254" w14:textId="77777777" w:rsidR="009637B7" w:rsidRPr="00B45A2C" w:rsidRDefault="009637B7" w:rsidP="00FE6B9B">
            <w:pPr>
              <w:jc w:val="center"/>
              <w:rPr>
                <w:i/>
                <w:iCs/>
              </w:rPr>
            </w:pPr>
            <w:r w:rsidRPr="00B45A2C">
              <w:rPr>
                <w:i/>
                <w:iCs/>
              </w:rPr>
              <w:t>71035</w:t>
            </w:r>
          </w:p>
        </w:tc>
        <w:tc>
          <w:tcPr>
            <w:tcW w:w="5670" w:type="dxa"/>
          </w:tcPr>
          <w:p w14:paraId="2E7D9F28" w14:textId="77777777" w:rsidR="009637B7" w:rsidRPr="00B45A2C" w:rsidRDefault="009637B7" w:rsidP="00FE6B9B">
            <w:pPr>
              <w:jc w:val="both"/>
              <w:rPr>
                <w:i/>
                <w:iCs/>
              </w:rPr>
            </w:pPr>
            <w:r w:rsidRPr="00B45A2C">
              <w:rPr>
                <w:i/>
                <w:iCs/>
              </w:rPr>
              <w:t>Zwiększenie wydatków na budowę kolumbarium do poziomu wynikającego z przygotowanej dokumentacji projektowej.</w:t>
            </w:r>
          </w:p>
        </w:tc>
        <w:tc>
          <w:tcPr>
            <w:tcW w:w="1417" w:type="dxa"/>
          </w:tcPr>
          <w:p w14:paraId="244F95AE"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1C2DE704"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+30 000,00</w:t>
            </w:r>
          </w:p>
        </w:tc>
      </w:tr>
      <w:tr w:rsidR="009637B7" w:rsidRPr="00B45A2C" w14:paraId="0342E70C" w14:textId="77777777" w:rsidTr="00FE6B9B">
        <w:tc>
          <w:tcPr>
            <w:tcW w:w="880" w:type="dxa"/>
          </w:tcPr>
          <w:p w14:paraId="45C2AD0C" w14:textId="77777777" w:rsidR="009637B7" w:rsidRPr="00B45A2C" w:rsidRDefault="009637B7" w:rsidP="00FE6B9B">
            <w:pPr>
              <w:jc w:val="center"/>
              <w:rPr>
                <w:i/>
                <w:iCs/>
              </w:rPr>
            </w:pPr>
            <w:r w:rsidRPr="00B45A2C">
              <w:rPr>
                <w:i/>
                <w:iCs/>
              </w:rPr>
              <w:t>80101</w:t>
            </w:r>
          </w:p>
        </w:tc>
        <w:tc>
          <w:tcPr>
            <w:tcW w:w="5670" w:type="dxa"/>
          </w:tcPr>
          <w:p w14:paraId="58757036" w14:textId="77777777" w:rsidR="009637B7" w:rsidRPr="00B45A2C" w:rsidRDefault="009637B7" w:rsidP="00FE6B9B">
            <w:pPr>
              <w:jc w:val="both"/>
              <w:rPr>
                <w:i/>
                <w:iCs/>
              </w:rPr>
            </w:pPr>
            <w:r w:rsidRPr="00B45A2C">
              <w:rPr>
                <w:i/>
                <w:iCs/>
              </w:rPr>
              <w:t>Opracowanie dokumentacji budowlano kosztorysowej windy dla niepełnosprawnych w Szkole Podstawowej Nr 4.</w:t>
            </w:r>
          </w:p>
        </w:tc>
        <w:tc>
          <w:tcPr>
            <w:tcW w:w="1417" w:type="dxa"/>
          </w:tcPr>
          <w:p w14:paraId="2C5EB311"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480858C9"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+35 000,00</w:t>
            </w:r>
          </w:p>
        </w:tc>
      </w:tr>
      <w:tr w:rsidR="009637B7" w:rsidRPr="00B45A2C" w14:paraId="4EDB405E" w14:textId="77777777" w:rsidTr="00FE6B9B">
        <w:tc>
          <w:tcPr>
            <w:tcW w:w="880" w:type="dxa"/>
          </w:tcPr>
          <w:p w14:paraId="38A66A89" w14:textId="77777777" w:rsidR="009637B7" w:rsidRPr="00B45A2C" w:rsidRDefault="009637B7" w:rsidP="00FE6B9B">
            <w:pPr>
              <w:jc w:val="center"/>
              <w:rPr>
                <w:i/>
                <w:iCs/>
              </w:rPr>
            </w:pPr>
            <w:r w:rsidRPr="00B45A2C">
              <w:rPr>
                <w:i/>
                <w:iCs/>
              </w:rPr>
              <w:t>80101</w:t>
            </w:r>
          </w:p>
        </w:tc>
        <w:tc>
          <w:tcPr>
            <w:tcW w:w="5670" w:type="dxa"/>
          </w:tcPr>
          <w:p w14:paraId="6351E5EF" w14:textId="77777777" w:rsidR="009637B7" w:rsidRPr="00B45A2C" w:rsidRDefault="009637B7" w:rsidP="00FE6B9B">
            <w:pPr>
              <w:jc w:val="both"/>
              <w:rPr>
                <w:i/>
                <w:iCs/>
              </w:rPr>
            </w:pPr>
            <w:r w:rsidRPr="00B45A2C">
              <w:rPr>
                <w:i/>
                <w:iCs/>
              </w:rPr>
              <w:t>Zmniejszenie wydatków w zadaniu „Termomodernizacja obiektów sportowych szkół w SP 1, SP 2, SP 4” po rozstrzygnięciu postępowania przetargowego.</w:t>
            </w:r>
          </w:p>
        </w:tc>
        <w:tc>
          <w:tcPr>
            <w:tcW w:w="1417" w:type="dxa"/>
          </w:tcPr>
          <w:p w14:paraId="57EEDC56"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0187B945"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-100 000,00</w:t>
            </w:r>
          </w:p>
        </w:tc>
      </w:tr>
      <w:tr w:rsidR="009637B7" w:rsidRPr="00B45A2C" w14:paraId="717AABAE" w14:textId="77777777" w:rsidTr="00FE6B9B">
        <w:tc>
          <w:tcPr>
            <w:tcW w:w="880" w:type="dxa"/>
          </w:tcPr>
          <w:p w14:paraId="4C4127BF" w14:textId="77777777" w:rsidR="009637B7" w:rsidRPr="00B45A2C" w:rsidRDefault="009637B7" w:rsidP="00FE6B9B">
            <w:pPr>
              <w:jc w:val="center"/>
              <w:rPr>
                <w:i/>
                <w:iCs/>
              </w:rPr>
            </w:pPr>
            <w:r w:rsidRPr="00B45A2C">
              <w:rPr>
                <w:i/>
                <w:iCs/>
              </w:rPr>
              <w:t>90015</w:t>
            </w:r>
          </w:p>
        </w:tc>
        <w:tc>
          <w:tcPr>
            <w:tcW w:w="5670" w:type="dxa"/>
          </w:tcPr>
          <w:p w14:paraId="7A9EA845" w14:textId="77777777" w:rsidR="009637B7" w:rsidRPr="00B45A2C" w:rsidRDefault="009637B7" w:rsidP="00FE6B9B">
            <w:pPr>
              <w:jc w:val="both"/>
              <w:rPr>
                <w:i/>
                <w:iCs/>
              </w:rPr>
            </w:pPr>
            <w:r w:rsidRPr="00B45A2C">
              <w:rPr>
                <w:i/>
                <w:iCs/>
              </w:rPr>
              <w:t xml:space="preserve">Zmniejszenie wydatków w zadaniu budowy oświetlenia ul. Jastrzębskiego i przeznaczenie oszczędności na remonty oświetlenia. </w:t>
            </w:r>
          </w:p>
        </w:tc>
        <w:tc>
          <w:tcPr>
            <w:tcW w:w="1417" w:type="dxa"/>
          </w:tcPr>
          <w:p w14:paraId="33AA4FC2"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27C2A683"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-232,00</w:t>
            </w:r>
          </w:p>
        </w:tc>
      </w:tr>
      <w:tr w:rsidR="009637B7" w:rsidRPr="00B45A2C" w14:paraId="2B6FDD2E" w14:textId="77777777" w:rsidTr="00FE6B9B">
        <w:tc>
          <w:tcPr>
            <w:tcW w:w="880" w:type="dxa"/>
          </w:tcPr>
          <w:p w14:paraId="0A1925FB" w14:textId="77777777" w:rsidR="009637B7" w:rsidRPr="00B45A2C" w:rsidRDefault="009637B7" w:rsidP="00FE6B9B">
            <w:pPr>
              <w:jc w:val="center"/>
              <w:rPr>
                <w:i/>
                <w:iCs/>
              </w:rPr>
            </w:pPr>
            <w:r w:rsidRPr="00B45A2C">
              <w:rPr>
                <w:i/>
                <w:iCs/>
              </w:rPr>
              <w:t>90095</w:t>
            </w:r>
          </w:p>
        </w:tc>
        <w:tc>
          <w:tcPr>
            <w:tcW w:w="5670" w:type="dxa"/>
          </w:tcPr>
          <w:p w14:paraId="01D2B3BA" w14:textId="77777777" w:rsidR="009637B7" w:rsidRPr="00B45A2C" w:rsidRDefault="009637B7" w:rsidP="00FE6B9B">
            <w:pPr>
              <w:jc w:val="both"/>
              <w:rPr>
                <w:i/>
                <w:iCs/>
              </w:rPr>
            </w:pPr>
            <w:r w:rsidRPr="00B45A2C">
              <w:rPr>
                <w:i/>
                <w:iCs/>
              </w:rPr>
              <w:t>Opracowanie dokumentacji budowlano-</w:t>
            </w:r>
            <w:proofErr w:type="gramStart"/>
            <w:r w:rsidRPr="00B45A2C">
              <w:rPr>
                <w:i/>
                <w:iCs/>
              </w:rPr>
              <w:t>kosztorysowej  dla</w:t>
            </w:r>
            <w:proofErr w:type="gramEnd"/>
            <w:r w:rsidRPr="00B45A2C">
              <w:rPr>
                <w:i/>
                <w:iCs/>
              </w:rPr>
              <w:t xml:space="preserve"> zadania „Aktywizacja terenów dawnej jednostki wojskowej w Chełmnie przy ul. Biskupiej”, z uwagi na złożenie wniosku o dofinansowanie realizacji zadania na poziomie 95%.</w:t>
            </w:r>
          </w:p>
        </w:tc>
        <w:tc>
          <w:tcPr>
            <w:tcW w:w="1417" w:type="dxa"/>
          </w:tcPr>
          <w:p w14:paraId="0B459A20"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08366FE8"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+100 000,00</w:t>
            </w:r>
          </w:p>
        </w:tc>
      </w:tr>
      <w:tr w:rsidR="009637B7" w:rsidRPr="00B45A2C" w14:paraId="7986A862" w14:textId="77777777" w:rsidTr="00FE6B9B">
        <w:tc>
          <w:tcPr>
            <w:tcW w:w="880" w:type="dxa"/>
          </w:tcPr>
          <w:p w14:paraId="7D850A59" w14:textId="77777777" w:rsidR="009637B7" w:rsidRPr="00B45A2C" w:rsidRDefault="009637B7" w:rsidP="00FE6B9B">
            <w:pPr>
              <w:jc w:val="center"/>
              <w:rPr>
                <w:i/>
                <w:iCs/>
              </w:rPr>
            </w:pPr>
            <w:r w:rsidRPr="00B45A2C">
              <w:rPr>
                <w:i/>
                <w:iCs/>
              </w:rPr>
              <w:t>92601</w:t>
            </w:r>
          </w:p>
        </w:tc>
        <w:tc>
          <w:tcPr>
            <w:tcW w:w="5670" w:type="dxa"/>
          </w:tcPr>
          <w:p w14:paraId="73EAED11" w14:textId="77777777" w:rsidR="009637B7" w:rsidRPr="00B45A2C" w:rsidRDefault="009637B7" w:rsidP="00FE6B9B">
            <w:pPr>
              <w:jc w:val="both"/>
              <w:rPr>
                <w:i/>
                <w:iCs/>
              </w:rPr>
            </w:pPr>
            <w:r w:rsidRPr="00B45A2C">
              <w:rPr>
                <w:i/>
                <w:iCs/>
              </w:rPr>
              <w:t>Budowa SKATE PARK w ramach budżetu obywatelskiego.</w:t>
            </w:r>
          </w:p>
          <w:p w14:paraId="1695A562" w14:textId="77777777" w:rsidR="009637B7" w:rsidRPr="00B45A2C" w:rsidRDefault="009637B7" w:rsidP="00FE6B9B">
            <w:pPr>
              <w:jc w:val="both"/>
              <w:rPr>
                <w:i/>
                <w:iCs/>
              </w:rPr>
            </w:pPr>
            <w:r w:rsidRPr="00B45A2C">
              <w:rPr>
                <w:i/>
                <w:iCs/>
              </w:rPr>
              <w:t xml:space="preserve">Zmniejszenie wydatków zadania do poziomu pierwotnego planu 500.000,00 zł i przeniesienie realizacji zadania na rok następny. Zadanie nie uzyskało dofinansowania ze źródeł zewnętrznych, a oferta na realizację zadania w rozszerzonej formie przekroczyła przewidziany poziom wydatków. W roku 2021 planowane jest wykonanie dokumentacji budowlano-kosztorysowej. </w:t>
            </w:r>
          </w:p>
        </w:tc>
        <w:tc>
          <w:tcPr>
            <w:tcW w:w="1417" w:type="dxa"/>
          </w:tcPr>
          <w:p w14:paraId="05F64BFD" w14:textId="77777777" w:rsidR="009637B7" w:rsidRPr="00B45A2C" w:rsidRDefault="009637B7" w:rsidP="00FE6B9B">
            <w:pPr>
              <w:pStyle w:val="Akapitzlist"/>
              <w:ind w:left="0"/>
              <w:jc w:val="right"/>
              <w:rPr>
                <w:rFonts w:ascii="Times New Roman" w:hAnsi="Times New Roman" w:cs="Times New Roman"/>
                <w:i/>
                <w:iCs/>
              </w:rPr>
            </w:pPr>
          </w:p>
        </w:tc>
        <w:tc>
          <w:tcPr>
            <w:tcW w:w="1701" w:type="dxa"/>
          </w:tcPr>
          <w:p w14:paraId="54CDE2E7"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-855 000,00</w:t>
            </w:r>
          </w:p>
        </w:tc>
      </w:tr>
      <w:tr w:rsidR="009637B7" w:rsidRPr="00B45A2C" w14:paraId="6E7A4B6C" w14:textId="77777777" w:rsidTr="00FE6B9B">
        <w:tc>
          <w:tcPr>
            <w:tcW w:w="880" w:type="dxa"/>
          </w:tcPr>
          <w:p w14:paraId="3DF6AA18" w14:textId="77777777" w:rsidR="009637B7" w:rsidRPr="00B45A2C" w:rsidRDefault="009637B7" w:rsidP="00FE6B9B">
            <w:pPr>
              <w:jc w:val="center"/>
              <w:rPr>
                <w:i/>
                <w:iCs/>
              </w:rPr>
            </w:pPr>
            <w:r w:rsidRPr="00B45A2C">
              <w:rPr>
                <w:i/>
                <w:iCs/>
              </w:rPr>
              <w:t>92601</w:t>
            </w:r>
          </w:p>
        </w:tc>
        <w:tc>
          <w:tcPr>
            <w:tcW w:w="5670" w:type="dxa"/>
          </w:tcPr>
          <w:p w14:paraId="3AE8232D" w14:textId="77777777" w:rsidR="009637B7" w:rsidRPr="00B45A2C" w:rsidRDefault="009637B7" w:rsidP="00FE6B9B">
            <w:pPr>
              <w:jc w:val="both"/>
              <w:rPr>
                <w:i/>
                <w:iCs/>
              </w:rPr>
            </w:pPr>
            <w:r w:rsidRPr="00B45A2C">
              <w:rPr>
                <w:i/>
                <w:iCs/>
              </w:rPr>
              <w:t xml:space="preserve">Wykonanie oświetlenia zewnętrznego kortów tenisowych przy Ośrodku nad J. Starogrodzkim. Zadanie dofinansowane przez Samorząd Województwa Kujawsko-Pomorskiego w ramach </w:t>
            </w:r>
            <w:proofErr w:type="gramStart"/>
            <w:r w:rsidRPr="00B45A2C">
              <w:rPr>
                <w:i/>
                <w:iCs/>
              </w:rPr>
              <w:t>zadania  „</w:t>
            </w:r>
            <w:proofErr w:type="gramEnd"/>
            <w:r w:rsidRPr="00B45A2C">
              <w:rPr>
                <w:i/>
                <w:iCs/>
              </w:rPr>
              <w:t>Mała Infrastruktura Sportowa 2021”.</w:t>
            </w:r>
          </w:p>
        </w:tc>
        <w:tc>
          <w:tcPr>
            <w:tcW w:w="1417" w:type="dxa"/>
          </w:tcPr>
          <w:p w14:paraId="769A419F"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+37 000,00</w:t>
            </w:r>
          </w:p>
        </w:tc>
        <w:tc>
          <w:tcPr>
            <w:tcW w:w="1701" w:type="dxa"/>
          </w:tcPr>
          <w:p w14:paraId="16D46D85"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+87 000,00</w:t>
            </w:r>
          </w:p>
        </w:tc>
      </w:tr>
      <w:tr w:rsidR="009637B7" w:rsidRPr="00B45A2C" w14:paraId="0620BF59" w14:textId="77777777" w:rsidTr="00FE6B9B">
        <w:trPr>
          <w:trHeight w:val="365"/>
        </w:trPr>
        <w:tc>
          <w:tcPr>
            <w:tcW w:w="880" w:type="dxa"/>
          </w:tcPr>
          <w:p w14:paraId="64AC72B5"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b/>
                <w:bCs/>
                <w:i/>
                <w:iCs/>
              </w:rPr>
              <w:t>4.</w:t>
            </w:r>
          </w:p>
        </w:tc>
        <w:tc>
          <w:tcPr>
            <w:tcW w:w="7087" w:type="dxa"/>
            <w:gridSpan w:val="2"/>
          </w:tcPr>
          <w:p w14:paraId="46B968FD"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b/>
                <w:bCs/>
                <w:i/>
                <w:iCs/>
              </w:rPr>
              <w:t>Przeniesienia między paragrafami, rozdziałami i działami</w:t>
            </w:r>
          </w:p>
        </w:tc>
        <w:tc>
          <w:tcPr>
            <w:tcW w:w="1701" w:type="dxa"/>
          </w:tcPr>
          <w:p w14:paraId="51FD8694" w14:textId="77777777" w:rsidR="009637B7" w:rsidRPr="00B45A2C" w:rsidRDefault="009637B7" w:rsidP="00FE6B9B">
            <w:pPr>
              <w:pStyle w:val="Akapitzlist"/>
              <w:ind w:left="0"/>
              <w:jc w:val="right"/>
              <w:rPr>
                <w:rFonts w:ascii="Times New Roman" w:hAnsi="Times New Roman" w:cs="Times New Roman"/>
                <w:b/>
                <w:bCs/>
                <w:i/>
                <w:iCs/>
              </w:rPr>
            </w:pPr>
            <w:r w:rsidRPr="00B45A2C">
              <w:rPr>
                <w:rFonts w:ascii="Times New Roman" w:hAnsi="Times New Roman" w:cs="Times New Roman"/>
                <w:b/>
                <w:bCs/>
                <w:i/>
                <w:iCs/>
              </w:rPr>
              <w:t>0,00</w:t>
            </w:r>
          </w:p>
        </w:tc>
      </w:tr>
      <w:tr w:rsidR="009637B7" w:rsidRPr="00B45A2C" w14:paraId="30A74D36" w14:textId="77777777" w:rsidTr="00FE6B9B">
        <w:tc>
          <w:tcPr>
            <w:tcW w:w="880" w:type="dxa"/>
          </w:tcPr>
          <w:p w14:paraId="31597C2B" w14:textId="77777777" w:rsidR="009637B7" w:rsidRPr="00B45A2C" w:rsidRDefault="009637B7" w:rsidP="00FE6B9B">
            <w:pPr>
              <w:pStyle w:val="Akapitzlist"/>
              <w:ind w:left="0"/>
              <w:jc w:val="center"/>
              <w:rPr>
                <w:rFonts w:ascii="Times New Roman" w:hAnsi="Times New Roman" w:cs="Times New Roman"/>
                <w:i/>
                <w:iCs/>
              </w:rPr>
            </w:pPr>
          </w:p>
        </w:tc>
        <w:tc>
          <w:tcPr>
            <w:tcW w:w="7087" w:type="dxa"/>
            <w:gridSpan w:val="2"/>
          </w:tcPr>
          <w:p w14:paraId="50FD585C" w14:textId="77777777" w:rsidR="009637B7" w:rsidRPr="00B45A2C" w:rsidRDefault="009637B7" w:rsidP="00FE6B9B">
            <w:pPr>
              <w:pStyle w:val="Akapitzlist"/>
              <w:ind w:left="0"/>
              <w:jc w:val="both"/>
              <w:rPr>
                <w:rFonts w:ascii="Times New Roman" w:hAnsi="Times New Roman" w:cs="Times New Roman"/>
                <w:b/>
                <w:bCs/>
                <w:i/>
                <w:iCs/>
              </w:rPr>
            </w:pPr>
            <w:r w:rsidRPr="00B45A2C">
              <w:rPr>
                <w:rFonts w:ascii="Times New Roman" w:hAnsi="Times New Roman" w:cs="Times New Roman"/>
                <w:b/>
                <w:bCs/>
                <w:i/>
                <w:iCs/>
              </w:rPr>
              <w:t>UM</w:t>
            </w:r>
          </w:p>
        </w:tc>
        <w:tc>
          <w:tcPr>
            <w:tcW w:w="1701" w:type="dxa"/>
          </w:tcPr>
          <w:p w14:paraId="223399FD" w14:textId="77777777" w:rsidR="009637B7" w:rsidRPr="00B45A2C" w:rsidRDefault="009637B7" w:rsidP="00FE6B9B">
            <w:pPr>
              <w:pStyle w:val="Akapitzlist"/>
              <w:ind w:left="0"/>
              <w:jc w:val="right"/>
              <w:rPr>
                <w:rFonts w:ascii="Times New Roman" w:hAnsi="Times New Roman" w:cs="Times New Roman"/>
                <w:i/>
                <w:iCs/>
              </w:rPr>
            </w:pPr>
          </w:p>
        </w:tc>
      </w:tr>
      <w:tr w:rsidR="009637B7" w:rsidRPr="00B45A2C" w14:paraId="28E774A0" w14:textId="77777777" w:rsidTr="00FE6B9B">
        <w:tc>
          <w:tcPr>
            <w:tcW w:w="880" w:type="dxa"/>
          </w:tcPr>
          <w:p w14:paraId="1D49E357"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60016</w:t>
            </w:r>
          </w:p>
        </w:tc>
        <w:tc>
          <w:tcPr>
            <w:tcW w:w="7087" w:type="dxa"/>
            <w:gridSpan w:val="2"/>
          </w:tcPr>
          <w:p w14:paraId="36A34876"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Przeniesienie wydatków między paragrafami z oszczędności w wynagrodzeniu rocznym na wydatki na zakup usług zdrowotnych w związku ze wzrostem kosztów badań lekarskich.</w:t>
            </w:r>
          </w:p>
        </w:tc>
        <w:tc>
          <w:tcPr>
            <w:tcW w:w="1701" w:type="dxa"/>
          </w:tcPr>
          <w:p w14:paraId="311FB820"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-/+3 000,00</w:t>
            </w:r>
          </w:p>
        </w:tc>
      </w:tr>
      <w:tr w:rsidR="009637B7" w:rsidRPr="00B45A2C" w14:paraId="2D095876" w14:textId="77777777" w:rsidTr="00FE6B9B">
        <w:tc>
          <w:tcPr>
            <w:tcW w:w="880" w:type="dxa"/>
          </w:tcPr>
          <w:p w14:paraId="5271DF29"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63003</w:t>
            </w:r>
          </w:p>
        </w:tc>
        <w:tc>
          <w:tcPr>
            <w:tcW w:w="7087" w:type="dxa"/>
            <w:gridSpan w:val="2"/>
          </w:tcPr>
          <w:p w14:paraId="758B1B35"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Przeniesienie wydatków między paragrafami w zadaniu Społeczna Informacja Turystyczna</w:t>
            </w:r>
          </w:p>
        </w:tc>
        <w:tc>
          <w:tcPr>
            <w:tcW w:w="1701" w:type="dxa"/>
          </w:tcPr>
          <w:p w14:paraId="749FAEFF"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-/+5 685,84</w:t>
            </w:r>
          </w:p>
        </w:tc>
      </w:tr>
      <w:tr w:rsidR="009637B7" w:rsidRPr="00B45A2C" w14:paraId="5698270F" w14:textId="77777777" w:rsidTr="00FE6B9B">
        <w:tc>
          <w:tcPr>
            <w:tcW w:w="880" w:type="dxa"/>
            <w:tcBorders>
              <w:bottom w:val="dotted" w:sz="4" w:space="0" w:color="auto"/>
            </w:tcBorders>
          </w:tcPr>
          <w:p w14:paraId="5A936907"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75023</w:t>
            </w:r>
          </w:p>
        </w:tc>
        <w:tc>
          <w:tcPr>
            <w:tcW w:w="7087" w:type="dxa"/>
            <w:gridSpan w:val="2"/>
            <w:tcBorders>
              <w:bottom w:val="dotted" w:sz="4" w:space="0" w:color="auto"/>
            </w:tcBorders>
          </w:tcPr>
          <w:p w14:paraId="64311A4A"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Przeniesienie środków zaplanowanych na umowy zlecenia i delegacje zagraniczne i zwiększenie planu wydatków na energię w związku z wydatkami w budynku przy ul. Grudziądzkiej 36.</w:t>
            </w:r>
          </w:p>
        </w:tc>
        <w:tc>
          <w:tcPr>
            <w:tcW w:w="1701" w:type="dxa"/>
            <w:tcBorders>
              <w:bottom w:val="dotted" w:sz="4" w:space="0" w:color="auto"/>
            </w:tcBorders>
          </w:tcPr>
          <w:p w14:paraId="4ACA868A"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-/+18 500,00</w:t>
            </w:r>
          </w:p>
        </w:tc>
      </w:tr>
      <w:tr w:rsidR="009637B7" w:rsidRPr="00B45A2C" w14:paraId="7CE8238D" w14:textId="77777777" w:rsidTr="00FE6B9B">
        <w:tc>
          <w:tcPr>
            <w:tcW w:w="880" w:type="dxa"/>
            <w:tcBorders>
              <w:bottom w:val="dotted" w:sz="4" w:space="0" w:color="auto"/>
            </w:tcBorders>
          </w:tcPr>
          <w:p w14:paraId="261F5CDE"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75618</w:t>
            </w:r>
          </w:p>
        </w:tc>
        <w:tc>
          <w:tcPr>
            <w:tcW w:w="7087" w:type="dxa"/>
            <w:gridSpan w:val="2"/>
            <w:tcBorders>
              <w:bottom w:val="dotted" w:sz="4" w:space="0" w:color="auto"/>
            </w:tcBorders>
          </w:tcPr>
          <w:p w14:paraId="1C3A7223"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Zmiana paragrafu dochodów dotycząca środków otrzymanych z Rządowego Funduszu Inwestycji Lokalnych wynikająca ze zmian klasyfikacji budżetowej, rozporządzeniem Ministra Finansów, Funduszy i Polityki Regionalnej z dnia 26 lipca 2021 r.</w:t>
            </w:r>
          </w:p>
        </w:tc>
        <w:tc>
          <w:tcPr>
            <w:tcW w:w="1701" w:type="dxa"/>
            <w:tcBorders>
              <w:bottom w:val="dotted" w:sz="4" w:space="0" w:color="auto"/>
            </w:tcBorders>
          </w:tcPr>
          <w:p w14:paraId="0939791E"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-/+1 700 000,00</w:t>
            </w:r>
          </w:p>
        </w:tc>
      </w:tr>
      <w:tr w:rsidR="009637B7" w:rsidRPr="00B45A2C" w14:paraId="1D3663A7" w14:textId="77777777" w:rsidTr="00FE6B9B">
        <w:tc>
          <w:tcPr>
            <w:tcW w:w="880" w:type="dxa"/>
            <w:tcBorders>
              <w:bottom w:val="dotted" w:sz="4" w:space="0" w:color="auto"/>
            </w:tcBorders>
          </w:tcPr>
          <w:p w14:paraId="70A8C624"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85195</w:t>
            </w:r>
          </w:p>
          <w:p w14:paraId="15C63EE7"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85215</w:t>
            </w:r>
          </w:p>
          <w:p w14:paraId="7167E614"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85295</w:t>
            </w:r>
          </w:p>
        </w:tc>
        <w:tc>
          <w:tcPr>
            <w:tcW w:w="7087" w:type="dxa"/>
            <w:gridSpan w:val="2"/>
            <w:tcBorders>
              <w:bottom w:val="dotted" w:sz="4" w:space="0" w:color="auto"/>
            </w:tcBorders>
          </w:tcPr>
          <w:p w14:paraId="39F27604"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Zmiana paragrafów dochodów dotyczących wpływów z Funduszu Przeciwdziałania COVID-19 wynikająca ze zmian klasyfikacji budżetowej i utworzenia paragrafy 218, rozporządzeniem Ministra Finansów, Funduszy i Polityki Regionalnej z dnia 26 lipca 2021 r.</w:t>
            </w:r>
          </w:p>
        </w:tc>
        <w:tc>
          <w:tcPr>
            <w:tcW w:w="1701" w:type="dxa"/>
            <w:tcBorders>
              <w:bottom w:val="dotted" w:sz="4" w:space="0" w:color="auto"/>
            </w:tcBorders>
          </w:tcPr>
          <w:p w14:paraId="25A64EE5"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-/+23 500,00</w:t>
            </w:r>
          </w:p>
          <w:p w14:paraId="782D800E"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-/+111 879,72</w:t>
            </w:r>
          </w:p>
          <w:p w14:paraId="04968343"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-/+13 028,00</w:t>
            </w:r>
          </w:p>
        </w:tc>
      </w:tr>
      <w:tr w:rsidR="009637B7" w:rsidRPr="00B45A2C" w14:paraId="10D63764" w14:textId="77777777" w:rsidTr="00FE6B9B">
        <w:tc>
          <w:tcPr>
            <w:tcW w:w="880" w:type="dxa"/>
          </w:tcPr>
          <w:p w14:paraId="4A99CDFE"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85195</w:t>
            </w:r>
          </w:p>
        </w:tc>
        <w:tc>
          <w:tcPr>
            <w:tcW w:w="7087" w:type="dxa"/>
            <w:gridSpan w:val="2"/>
          </w:tcPr>
          <w:p w14:paraId="09805854"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Przeniesienie wydatków między paragrafami w zadaniu dotyczącym działań promocyjnych popularyzacji szczepień na COVID-19.</w:t>
            </w:r>
          </w:p>
        </w:tc>
        <w:tc>
          <w:tcPr>
            <w:tcW w:w="1701" w:type="dxa"/>
          </w:tcPr>
          <w:p w14:paraId="1BC933D5"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-/+2 410,00</w:t>
            </w:r>
          </w:p>
        </w:tc>
      </w:tr>
      <w:tr w:rsidR="009637B7" w:rsidRPr="00B45A2C" w14:paraId="48492FFC" w14:textId="77777777" w:rsidTr="00FE6B9B">
        <w:tc>
          <w:tcPr>
            <w:tcW w:w="880" w:type="dxa"/>
          </w:tcPr>
          <w:p w14:paraId="0517B5F9"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85195</w:t>
            </w:r>
          </w:p>
        </w:tc>
        <w:tc>
          <w:tcPr>
            <w:tcW w:w="7087" w:type="dxa"/>
            <w:gridSpan w:val="2"/>
          </w:tcPr>
          <w:p w14:paraId="79ACBF3C"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Przeniesienie środków zarezerwowanych na badania przesiewowe w ramach Chełmińskiego Budżetu Obywatelskiego z zakupu usług na dotację dla innych podmiotów z uwagi na konieczność rozpisania konkursu w ww. zadaniu</w:t>
            </w:r>
          </w:p>
        </w:tc>
        <w:tc>
          <w:tcPr>
            <w:tcW w:w="1701" w:type="dxa"/>
          </w:tcPr>
          <w:p w14:paraId="73316052"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-/+100 000,00</w:t>
            </w:r>
          </w:p>
        </w:tc>
      </w:tr>
      <w:tr w:rsidR="009637B7" w:rsidRPr="00B45A2C" w14:paraId="384466CA" w14:textId="77777777" w:rsidTr="00FE6B9B">
        <w:tc>
          <w:tcPr>
            <w:tcW w:w="880" w:type="dxa"/>
          </w:tcPr>
          <w:p w14:paraId="3AC2BCAD"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92605</w:t>
            </w:r>
          </w:p>
        </w:tc>
        <w:tc>
          <w:tcPr>
            <w:tcW w:w="7087" w:type="dxa"/>
            <w:gridSpan w:val="2"/>
          </w:tcPr>
          <w:p w14:paraId="5BCD026D"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Przeniesienie wydatków z zakupu materiałów na nagrody sportowe</w:t>
            </w:r>
          </w:p>
        </w:tc>
        <w:tc>
          <w:tcPr>
            <w:tcW w:w="1701" w:type="dxa"/>
          </w:tcPr>
          <w:p w14:paraId="62E2F7AC"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-/+3 000,00</w:t>
            </w:r>
          </w:p>
        </w:tc>
      </w:tr>
      <w:tr w:rsidR="009637B7" w:rsidRPr="00B45A2C" w14:paraId="62E1F9EA" w14:textId="77777777" w:rsidTr="00FE6B9B">
        <w:tc>
          <w:tcPr>
            <w:tcW w:w="880" w:type="dxa"/>
          </w:tcPr>
          <w:p w14:paraId="33281D0A"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92695</w:t>
            </w:r>
          </w:p>
        </w:tc>
        <w:tc>
          <w:tcPr>
            <w:tcW w:w="7087" w:type="dxa"/>
            <w:gridSpan w:val="2"/>
          </w:tcPr>
          <w:p w14:paraId="24EED151"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 xml:space="preserve">Zwiększenie planu zakupu usług dotyczących placu zabaw, zmniejszenie zakupów materiałów. </w:t>
            </w:r>
          </w:p>
        </w:tc>
        <w:tc>
          <w:tcPr>
            <w:tcW w:w="1701" w:type="dxa"/>
          </w:tcPr>
          <w:p w14:paraId="78E0CB3E"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-/+1 000,00</w:t>
            </w:r>
          </w:p>
        </w:tc>
      </w:tr>
      <w:tr w:rsidR="009637B7" w:rsidRPr="00B45A2C" w14:paraId="5A7692B1" w14:textId="77777777" w:rsidTr="00FE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123D7188"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b/>
                <w:bCs/>
                <w:i/>
                <w:iCs/>
              </w:rPr>
              <w:t>5.</w:t>
            </w:r>
          </w:p>
        </w:tc>
        <w:tc>
          <w:tcPr>
            <w:tcW w:w="7087" w:type="dxa"/>
            <w:gridSpan w:val="2"/>
            <w:tcBorders>
              <w:top w:val="dotted" w:sz="4" w:space="0" w:color="auto"/>
              <w:left w:val="dotted" w:sz="4" w:space="0" w:color="auto"/>
              <w:bottom w:val="dotted" w:sz="4" w:space="0" w:color="auto"/>
              <w:right w:val="dotted" w:sz="4" w:space="0" w:color="auto"/>
            </w:tcBorders>
          </w:tcPr>
          <w:p w14:paraId="5A393AFB" w14:textId="77777777" w:rsidR="009637B7" w:rsidRPr="00B45A2C" w:rsidRDefault="009637B7" w:rsidP="00FE6B9B">
            <w:pPr>
              <w:pStyle w:val="Akapitzlist"/>
              <w:ind w:left="0"/>
              <w:jc w:val="both"/>
              <w:rPr>
                <w:rFonts w:ascii="Times New Roman" w:hAnsi="Times New Roman" w:cs="Times New Roman"/>
                <w:b/>
                <w:bCs/>
                <w:i/>
                <w:iCs/>
              </w:rPr>
            </w:pPr>
            <w:r w:rsidRPr="00B45A2C">
              <w:rPr>
                <w:rFonts w:ascii="Times New Roman" w:hAnsi="Times New Roman" w:cs="Times New Roman"/>
                <w:b/>
                <w:bCs/>
                <w:i/>
                <w:iCs/>
              </w:rPr>
              <w:t>Zmiana deficytu</w:t>
            </w:r>
          </w:p>
        </w:tc>
        <w:tc>
          <w:tcPr>
            <w:tcW w:w="1701" w:type="dxa"/>
            <w:tcBorders>
              <w:top w:val="dotted" w:sz="4" w:space="0" w:color="auto"/>
              <w:left w:val="dotted" w:sz="4" w:space="0" w:color="auto"/>
              <w:bottom w:val="dotted" w:sz="4" w:space="0" w:color="auto"/>
              <w:right w:val="dotted" w:sz="4" w:space="0" w:color="auto"/>
            </w:tcBorders>
          </w:tcPr>
          <w:p w14:paraId="6098A173"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b/>
                <w:bCs/>
                <w:i/>
                <w:iCs/>
              </w:rPr>
              <w:t>+460 880,36</w:t>
            </w:r>
          </w:p>
        </w:tc>
      </w:tr>
      <w:tr w:rsidR="009637B7" w:rsidRPr="00B45A2C" w14:paraId="29806B10" w14:textId="77777777" w:rsidTr="00FE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11E668F2" w14:textId="77777777" w:rsidR="009637B7" w:rsidRPr="00B45A2C" w:rsidRDefault="009637B7" w:rsidP="00FE6B9B">
            <w:pPr>
              <w:pStyle w:val="Akapitzlist"/>
              <w:ind w:left="0"/>
              <w:jc w:val="center"/>
              <w:rPr>
                <w:rFonts w:ascii="Times New Roman" w:hAnsi="Times New Roman" w:cs="Times New Roman"/>
                <w:i/>
                <w:iCs/>
              </w:rPr>
            </w:pPr>
          </w:p>
        </w:tc>
        <w:tc>
          <w:tcPr>
            <w:tcW w:w="7087" w:type="dxa"/>
            <w:gridSpan w:val="2"/>
            <w:tcBorders>
              <w:top w:val="dotted" w:sz="4" w:space="0" w:color="auto"/>
              <w:left w:val="dotted" w:sz="4" w:space="0" w:color="auto"/>
              <w:bottom w:val="dotted" w:sz="4" w:space="0" w:color="auto"/>
              <w:right w:val="dotted" w:sz="4" w:space="0" w:color="auto"/>
            </w:tcBorders>
          </w:tcPr>
          <w:p w14:paraId="4F54BAD2"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Zwiększenie planu deficytu budżetu na 2021 r. z uwagi na wprowadzenie nowych zadań inwestycyjnych i zwiększone wydatki bieżące.</w:t>
            </w:r>
          </w:p>
        </w:tc>
        <w:tc>
          <w:tcPr>
            <w:tcW w:w="1701" w:type="dxa"/>
            <w:tcBorders>
              <w:top w:val="dotted" w:sz="4" w:space="0" w:color="auto"/>
              <w:left w:val="dotted" w:sz="4" w:space="0" w:color="auto"/>
              <w:bottom w:val="dotted" w:sz="4" w:space="0" w:color="auto"/>
              <w:right w:val="dotted" w:sz="4" w:space="0" w:color="auto"/>
            </w:tcBorders>
          </w:tcPr>
          <w:p w14:paraId="008FD8E5" w14:textId="77777777" w:rsidR="009637B7" w:rsidRPr="00B45A2C" w:rsidRDefault="009637B7" w:rsidP="00FE6B9B">
            <w:pPr>
              <w:pStyle w:val="Akapitzlist"/>
              <w:ind w:left="0"/>
              <w:jc w:val="right"/>
              <w:rPr>
                <w:rFonts w:ascii="Times New Roman" w:hAnsi="Times New Roman" w:cs="Times New Roman"/>
                <w:i/>
                <w:iCs/>
              </w:rPr>
            </w:pPr>
          </w:p>
        </w:tc>
      </w:tr>
      <w:tr w:rsidR="009637B7" w:rsidRPr="00B45A2C" w14:paraId="30D43DDF" w14:textId="77777777" w:rsidTr="00FE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3E97FC30"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b/>
                <w:bCs/>
                <w:i/>
                <w:iCs/>
              </w:rPr>
              <w:t>6.</w:t>
            </w:r>
          </w:p>
        </w:tc>
        <w:tc>
          <w:tcPr>
            <w:tcW w:w="7087" w:type="dxa"/>
            <w:gridSpan w:val="2"/>
            <w:tcBorders>
              <w:top w:val="dotted" w:sz="4" w:space="0" w:color="auto"/>
              <w:left w:val="dotted" w:sz="4" w:space="0" w:color="auto"/>
              <w:bottom w:val="dotted" w:sz="4" w:space="0" w:color="auto"/>
              <w:right w:val="dotted" w:sz="4" w:space="0" w:color="auto"/>
            </w:tcBorders>
          </w:tcPr>
          <w:p w14:paraId="67B28554"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b/>
                <w:bCs/>
                <w:i/>
                <w:iCs/>
              </w:rPr>
              <w:t>Zwiększenie przychodów budżetu</w:t>
            </w:r>
          </w:p>
        </w:tc>
        <w:tc>
          <w:tcPr>
            <w:tcW w:w="1701" w:type="dxa"/>
            <w:tcBorders>
              <w:top w:val="dotted" w:sz="4" w:space="0" w:color="auto"/>
              <w:left w:val="dotted" w:sz="4" w:space="0" w:color="auto"/>
              <w:bottom w:val="dotted" w:sz="4" w:space="0" w:color="auto"/>
              <w:right w:val="dotted" w:sz="4" w:space="0" w:color="auto"/>
            </w:tcBorders>
          </w:tcPr>
          <w:p w14:paraId="46B1DF67"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b/>
                <w:bCs/>
                <w:i/>
                <w:iCs/>
              </w:rPr>
              <w:t>+460 880,36</w:t>
            </w:r>
          </w:p>
        </w:tc>
      </w:tr>
      <w:tr w:rsidR="009637B7" w:rsidRPr="00B45A2C" w14:paraId="4410D812" w14:textId="77777777" w:rsidTr="00FE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59566A7A"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950</w:t>
            </w:r>
          </w:p>
        </w:tc>
        <w:tc>
          <w:tcPr>
            <w:tcW w:w="7087" w:type="dxa"/>
            <w:gridSpan w:val="2"/>
            <w:tcBorders>
              <w:top w:val="dotted" w:sz="4" w:space="0" w:color="auto"/>
              <w:left w:val="dotted" w:sz="4" w:space="0" w:color="auto"/>
              <w:bottom w:val="dotted" w:sz="4" w:space="0" w:color="auto"/>
              <w:right w:val="dotted" w:sz="4" w:space="0" w:color="auto"/>
            </w:tcBorders>
          </w:tcPr>
          <w:p w14:paraId="633FBBAF"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 xml:space="preserve">Wprowadzenie do finansowania przychodów wolnych </w:t>
            </w:r>
            <w:proofErr w:type="gramStart"/>
            <w:r w:rsidRPr="00B45A2C">
              <w:rPr>
                <w:rFonts w:ascii="Times New Roman" w:hAnsi="Times New Roman" w:cs="Times New Roman"/>
                <w:i/>
                <w:iCs/>
              </w:rPr>
              <w:t>środków</w:t>
            </w:r>
            <w:proofErr w:type="gramEnd"/>
            <w:r w:rsidRPr="00B45A2C">
              <w:rPr>
                <w:rFonts w:ascii="Times New Roman" w:hAnsi="Times New Roman" w:cs="Times New Roman"/>
                <w:i/>
                <w:iCs/>
              </w:rPr>
              <w:t xml:space="preserve"> o których mowa w art. 217 ust. 2 pkt </w:t>
            </w:r>
            <w:proofErr w:type="spellStart"/>
            <w:r w:rsidRPr="00B45A2C">
              <w:rPr>
                <w:rFonts w:ascii="Times New Roman" w:hAnsi="Times New Roman" w:cs="Times New Roman"/>
                <w:i/>
                <w:iCs/>
              </w:rPr>
              <w:t>uofp</w:t>
            </w:r>
            <w:proofErr w:type="spellEnd"/>
            <w:r w:rsidRPr="00B45A2C">
              <w:rPr>
                <w:rFonts w:ascii="Times New Roman" w:hAnsi="Times New Roman" w:cs="Times New Roman"/>
                <w:i/>
                <w:iCs/>
              </w:rPr>
              <w:t xml:space="preserve"> po zatwierdzeniu sprawozdania za 2020 r.</w:t>
            </w:r>
          </w:p>
          <w:p w14:paraId="1F1021F6"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Wolne środki posłużą do finansowanie rozchodów z tytułu spłaty kredytów w wysokości 766 314,40 zł oraz deficytu budżetu kwotą 1 422 939,66 zł.</w:t>
            </w:r>
          </w:p>
        </w:tc>
        <w:tc>
          <w:tcPr>
            <w:tcW w:w="1701" w:type="dxa"/>
            <w:tcBorders>
              <w:top w:val="dotted" w:sz="4" w:space="0" w:color="auto"/>
              <w:left w:val="dotted" w:sz="4" w:space="0" w:color="auto"/>
              <w:bottom w:val="dotted" w:sz="4" w:space="0" w:color="auto"/>
              <w:right w:val="dotted" w:sz="4" w:space="0" w:color="auto"/>
            </w:tcBorders>
          </w:tcPr>
          <w:p w14:paraId="48F397BC"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+2 189 254,06</w:t>
            </w:r>
          </w:p>
        </w:tc>
      </w:tr>
      <w:tr w:rsidR="009637B7" w:rsidRPr="00B45A2C" w14:paraId="76C676E0" w14:textId="77777777" w:rsidTr="00FE6B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553DFD09" w14:textId="77777777" w:rsidR="009637B7" w:rsidRPr="00B45A2C" w:rsidRDefault="009637B7" w:rsidP="00FE6B9B">
            <w:pPr>
              <w:pStyle w:val="Akapitzlist"/>
              <w:ind w:left="0"/>
              <w:jc w:val="center"/>
              <w:rPr>
                <w:rFonts w:ascii="Times New Roman" w:hAnsi="Times New Roman" w:cs="Times New Roman"/>
                <w:i/>
                <w:iCs/>
              </w:rPr>
            </w:pPr>
            <w:r w:rsidRPr="00B45A2C">
              <w:rPr>
                <w:rFonts w:ascii="Times New Roman" w:hAnsi="Times New Roman" w:cs="Times New Roman"/>
                <w:i/>
                <w:iCs/>
              </w:rPr>
              <w:t>957</w:t>
            </w:r>
          </w:p>
        </w:tc>
        <w:tc>
          <w:tcPr>
            <w:tcW w:w="7087" w:type="dxa"/>
            <w:gridSpan w:val="2"/>
            <w:tcBorders>
              <w:top w:val="dotted" w:sz="4" w:space="0" w:color="auto"/>
              <w:left w:val="dotted" w:sz="4" w:space="0" w:color="auto"/>
              <w:bottom w:val="dotted" w:sz="4" w:space="0" w:color="auto"/>
              <w:right w:val="dotted" w:sz="4" w:space="0" w:color="auto"/>
            </w:tcBorders>
          </w:tcPr>
          <w:p w14:paraId="46211B96"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Zmniejszenie zaangażowania nadwyżki z lat ubiegłych przeznaczonej na pokrycie deficytu w 2021 r.  po wprowadzeniu finansowania deficytu z wolnych środków.</w:t>
            </w:r>
          </w:p>
          <w:p w14:paraId="7F2C10BF" w14:textId="77777777" w:rsidR="009637B7" w:rsidRPr="00B45A2C" w:rsidRDefault="009637B7" w:rsidP="00FE6B9B">
            <w:pPr>
              <w:pStyle w:val="Akapitzlist"/>
              <w:ind w:left="0"/>
              <w:jc w:val="both"/>
              <w:rPr>
                <w:rFonts w:ascii="Times New Roman" w:hAnsi="Times New Roman" w:cs="Times New Roman"/>
                <w:i/>
                <w:iCs/>
              </w:rPr>
            </w:pPr>
            <w:r w:rsidRPr="00B45A2C">
              <w:rPr>
                <w:rFonts w:ascii="Times New Roman" w:hAnsi="Times New Roman" w:cs="Times New Roman"/>
                <w:i/>
                <w:iCs/>
              </w:rPr>
              <w:t xml:space="preserve">Łącznie kwota nadwyżki z lat ubiegłych zaangażowana na pokrycie deficytu i spłat rat kredytów wyniesie 2.130.051,09 zł. </w:t>
            </w:r>
          </w:p>
        </w:tc>
        <w:tc>
          <w:tcPr>
            <w:tcW w:w="1701" w:type="dxa"/>
            <w:tcBorders>
              <w:top w:val="dotted" w:sz="4" w:space="0" w:color="auto"/>
              <w:left w:val="dotted" w:sz="4" w:space="0" w:color="auto"/>
              <w:bottom w:val="dotted" w:sz="4" w:space="0" w:color="auto"/>
              <w:right w:val="dotted" w:sz="4" w:space="0" w:color="auto"/>
            </w:tcBorders>
          </w:tcPr>
          <w:p w14:paraId="588B659F" w14:textId="77777777" w:rsidR="009637B7" w:rsidRPr="00B45A2C" w:rsidRDefault="009637B7" w:rsidP="00FE6B9B">
            <w:pPr>
              <w:pStyle w:val="Akapitzlist"/>
              <w:ind w:left="0"/>
              <w:jc w:val="right"/>
              <w:rPr>
                <w:rFonts w:ascii="Times New Roman" w:hAnsi="Times New Roman" w:cs="Times New Roman"/>
                <w:i/>
                <w:iCs/>
              </w:rPr>
            </w:pPr>
            <w:r w:rsidRPr="00B45A2C">
              <w:rPr>
                <w:rFonts w:ascii="Times New Roman" w:hAnsi="Times New Roman" w:cs="Times New Roman"/>
                <w:i/>
                <w:iCs/>
              </w:rPr>
              <w:t>- 1 728 373,70</w:t>
            </w:r>
          </w:p>
        </w:tc>
      </w:tr>
    </w:tbl>
    <w:p w14:paraId="36CB61B7" w14:textId="77777777" w:rsidR="009637B7" w:rsidRDefault="009637B7" w:rsidP="009637B7">
      <w:pPr>
        <w:jc w:val="both"/>
        <w:rPr>
          <w:color w:val="FF0000"/>
        </w:rPr>
      </w:pPr>
    </w:p>
    <w:p w14:paraId="7F7EA60B" w14:textId="77777777" w:rsidR="009637B7" w:rsidRDefault="009637B7" w:rsidP="009637B7">
      <w:pPr>
        <w:tabs>
          <w:tab w:val="left" w:pos="0"/>
        </w:tabs>
        <w:jc w:val="both"/>
        <w:rPr>
          <w:b/>
          <w:bCs/>
        </w:rPr>
      </w:pPr>
    </w:p>
    <w:p w14:paraId="38B4E7C3" w14:textId="77777777" w:rsidR="009637B7" w:rsidRPr="00F7500B" w:rsidRDefault="009637B7" w:rsidP="009637B7">
      <w:pPr>
        <w:tabs>
          <w:tab w:val="left" w:pos="0"/>
        </w:tabs>
        <w:jc w:val="both"/>
      </w:pPr>
      <w:r>
        <w:rPr>
          <w:b/>
          <w:bCs/>
        </w:rPr>
        <w:t xml:space="preserve">Przewodniczący obrad p. Strzelecki – </w:t>
      </w:r>
      <w:r w:rsidRPr="00F7500B">
        <w:t xml:space="preserve">informując, </w:t>
      </w:r>
      <w:r>
        <w:t>ż</w:t>
      </w:r>
      <w:r w:rsidRPr="00F7500B">
        <w:t xml:space="preserve">e wpłynęły dwie opinie do projektu uchwały – komisji Budżetu, Rozwoju i </w:t>
      </w:r>
      <w:proofErr w:type="gramStart"/>
      <w:r w:rsidRPr="00F7500B">
        <w:t>Gospodarki  oraz</w:t>
      </w:r>
      <w:proofErr w:type="gramEnd"/>
      <w:r w:rsidRPr="00F7500B">
        <w:t xml:space="preserve"> Klubu Radnych Twoje Chełmno, Twój Powiat 2001, poprosił przewodniczących o ich odczytanie.</w:t>
      </w:r>
    </w:p>
    <w:p w14:paraId="0F2BEFBF" w14:textId="77777777" w:rsidR="009637B7" w:rsidRDefault="009637B7" w:rsidP="009637B7">
      <w:pPr>
        <w:tabs>
          <w:tab w:val="left" w:pos="0"/>
        </w:tabs>
        <w:jc w:val="both"/>
        <w:rPr>
          <w:b/>
          <w:bCs/>
        </w:rPr>
      </w:pPr>
    </w:p>
    <w:p w14:paraId="239925F0" w14:textId="77777777" w:rsidR="009637B7" w:rsidRDefault="009637B7" w:rsidP="009637B7">
      <w:pPr>
        <w:tabs>
          <w:tab w:val="left" w:pos="0"/>
        </w:tabs>
        <w:jc w:val="both"/>
        <w:rPr>
          <w:b/>
          <w:bCs/>
        </w:rPr>
      </w:pPr>
      <w:r>
        <w:rPr>
          <w:b/>
          <w:bCs/>
        </w:rPr>
        <w:t xml:space="preserve">Przewodnicząca Komisji p. </w:t>
      </w:r>
      <w:proofErr w:type="spellStart"/>
      <w:r>
        <w:rPr>
          <w:b/>
          <w:bCs/>
        </w:rPr>
        <w:t>Wikiera</w:t>
      </w:r>
      <w:proofErr w:type="spellEnd"/>
      <w:r>
        <w:rPr>
          <w:b/>
          <w:bCs/>
        </w:rPr>
        <w:t xml:space="preserve"> – </w:t>
      </w:r>
      <w:r w:rsidRPr="00B45A2C">
        <w:t>przedstawiła opinie o treści:</w:t>
      </w:r>
    </w:p>
    <w:p w14:paraId="455140D4" w14:textId="77777777" w:rsidR="009637B7" w:rsidRPr="00B45A2C" w:rsidRDefault="009637B7" w:rsidP="009637B7">
      <w:pPr>
        <w:pStyle w:val="NormalnyWeb"/>
        <w:spacing w:before="0" w:beforeAutospacing="0" w:after="0" w:afterAutospacing="0"/>
        <w:ind w:firstLine="708"/>
        <w:jc w:val="both"/>
        <w:rPr>
          <w:i/>
          <w:iCs/>
          <w:sz w:val="24"/>
          <w:szCs w:val="24"/>
        </w:rPr>
      </w:pPr>
      <w:r w:rsidRPr="00B45A2C">
        <w:rPr>
          <w:rFonts w:ascii="Times New Roman" w:hAnsi="Times New Roman" w:cs="Times New Roman"/>
          <w:i/>
          <w:iCs/>
          <w:color w:val="000000"/>
          <w:sz w:val="24"/>
          <w:szCs w:val="24"/>
        </w:rPr>
        <w:t>„Po przeprowadzonej dyskusji Komisja Budżetu, Rozwoju i Gospodarki Rady Miasta Chełmna pozytywnie opiniuje zaproponowane zmiany w budżecie miasta Chełmna na 2021 rok, uznając ich zasadność i konieczność. </w:t>
      </w:r>
    </w:p>
    <w:p w14:paraId="5930DA48" w14:textId="77777777" w:rsidR="009637B7" w:rsidRPr="00B45A2C" w:rsidRDefault="009637B7" w:rsidP="009637B7">
      <w:pPr>
        <w:rPr>
          <w:i/>
          <w:iCs/>
        </w:rPr>
      </w:pPr>
    </w:p>
    <w:p w14:paraId="4232F11F" w14:textId="2821CAAD" w:rsidR="009637B7" w:rsidRPr="00B45A2C" w:rsidRDefault="009637B7" w:rsidP="009637B7">
      <w:pPr>
        <w:pStyle w:val="NormalnyWeb"/>
        <w:spacing w:before="0" w:beforeAutospacing="0" w:after="200" w:afterAutospacing="0"/>
        <w:jc w:val="both"/>
        <w:rPr>
          <w:i/>
          <w:iCs/>
          <w:sz w:val="24"/>
          <w:szCs w:val="24"/>
        </w:rPr>
      </w:pPr>
      <w:r w:rsidRPr="00B45A2C">
        <w:rPr>
          <w:rFonts w:ascii="Times New Roman" w:hAnsi="Times New Roman" w:cs="Times New Roman"/>
          <w:i/>
          <w:iCs/>
          <w:color w:val="000000"/>
          <w:sz w:val="24"/>
          <w:szCs w:val="24"/>
        </w:rPr>
        <w:t xml:space="preserve">    Jednocześnie w przypadku ogłaszania przetargu na SKATE PARK Komisja zaleca przywrócenie pierwotnej kwoty wynikającej z budżetu obywatelskiego z powodu nieotrzymania dofinansowania z Ministerstwa Kultury, Dziedzictwa Narodowego i Sportu. Przetarg, który się odbył przekroczył o ok. 1,1 mln wartość kosztorysową zamówienia. Stąd komisja wnosi </w:t>
      </w:r>
      <w:r w:rsidR="00B54946">
        <w:rPr>
          <w:rFonts w:ascii="Times New Roman" w:hAnsi="Times New Roman" w:cs="Times New Roman"/>
          <w:i/>
          <w:iCs/>
          <w:color w:val="000000"/>
          <w:sz w:val="24"/>
          <w:szCs w:val="24"/>
        </w:rPr>
        <w:t xml:space="preserve">                          </w:t>
      </w:r>
      <w:r w:rsidRPr="00B45A2C">
        <w:rPr>
          <w:rFonts w:ascii="Times New Roman" w:hAnsi="Times New Roman" w:cs="Times New Roman"/>
          <w:i/>
          <w:iCs/>
          <w:color w:val="000000"/>
          <w:sz w:val="24"/>
          <w:szCs w:val="24"/>
        </w:rPr>
        <w:t>o powrót do wartości regulaminowej, o którą aplikowali wnioskodawcy. </w:t>
      </w:r>
    </w:p>
    <w:p w14:paraId="3758FA7E" w14:textId="77777777" w:rsidR="009637B7" w:rsidRPr="00B45A2C" w:rsidRDefault="009637B7" w:rsidP="009637B7">
      <w:pPr>
        <w:rPr>
          <w:i/>
          <w:iCs/>
        </w:rPr>
      </w:pPr>
    </w:p>
    <w:p w14:paraId="6B8E9182" w14:textId="21CC8158" w:rsidR="009637B7" w:rsidRPr="00F7500B" w:rsidRDefault="009637B7" w:rsidP="009637B7">
      <w:pPr>
        <w:pStyle w:val="NormalnyWeb"/>
        <w:spacing w:before="0" w:beforeAutospacing="0" w:after="0" w:afterAutospacing="0"/>
        <w:ind w:firstLine="708"/>
        <w:jc w:val="both"/>
        <w:rPr>
          <w:sz w:val="24"/>
          <w:szCs w:val="24"/>
        </w:rPr>
      </w:pPr>
      <w:r w:rsidRPr="00B45A2C">
        <w:rPr>
          <w:rFonts w:ascii="Times New Roman" w:hAnsi="Times New Roman" w:cs="Times New Roman"/>
          <w:i/>
          <w:iCs/>
          <w:color w:val="000000"/>
          <w:sz w:val="24"/>
          <w:szCs w:val="24"/>
        </w:rPr>
        <w:t>Komisja uznaje za zasadne zwiększenie wydatków w zadaniu “Objazd Zachodni Zespołu Staromiejskiego” do poziomu pozwalającego rozstrzygnąć postępowanie przetargowe ze względu na wzrost cen na rynku oraz uzyskane dofinansowanie z Funduszu Dróg Samorządowych w wysokości 1,2 mln. Całkowity koszt wyniesie 3,1 mln</w:t>
      </w:r>
      <w:r w:rsidR="00B54946">
        <w:rPr>
          <w:rFonts w:ascii="Times New Roman" w:hAnsi="Times New Roman" w:cs="Times New Roman"/>
          <w:i/>
          <w:iCs/>
          <w:color w:val="000000"/>
          <w:sz w:val="24"/>
          <w:szCs w:val="24"/>
        </w:rPr>
        <w:t>.</w:t>
      </w:r>
      <w:r w:rsidRPr="00B45A2C">
        <w:rPr>
          <w:rFonts w:ascii="Times New Roman" w:hAnsi="Times New Roman" w:cs="Times New Roman"/>
          <w:i/>
          <w:iCs/>
          <w:color w:val="000000"/>
          <w:sz w:val="24"/>
          <w:szCs w:val="24"/>
        </w:rPr>
        <w:t xml:space="preserve"> dlatego konieczne jest zwiększenie wydatków 1,1 mln zł.”  </w:t>
      </w:r>
      <w:r>
        <w:rPr>
          <w:rFonts w:ascii="Times New Roman" w:hAnsi="Times New Roman" w:cs="Times New Roman"/>
          <w:color w:val="000000"/>
          <w:sz w:val="24"/>
          <w:szCs w:val="24"/>
        </w:rPr>
        <w:t xml:space="preserve">(załącznik nr </w:t>
      </w:r>
      <w:r w:rsidR="00B54946">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do protokołu) </w:t>
      </w:r>
    </w:p>
    <w:p w14:paraId="57710AFB" w14:textId="77777777" w:rsidR="009637B7" w:rsidRDefault="009637B7" w:rsidP="009637B7">
      <w:r w:rsidRPr="00F7500B">
        <w:br w:type="textWrapping" w:clear="all"/>
      </w:r>
    </w:p>
    <w:p w14:paraId="26BF289C" w14:textId="77777777" w:rsidR="009637B7" w:rsidRDefault="009637B7" w:rsidP="009637B7">
      <w:r w:rsidRPr="00B45A2C">
        <w:rPr>
          <w:b/>
          <w:bCs/>
        </w:rPr>
        <w:t xml:space="preserve">Przewodniczący Klubu </w:t>
      </w:r>
      <w:proofErr w:type="gramStart"/>
      <w:r w:rsidRPr="00B45A2C">
        <w:rPr>
          <w:b/>
          <w:bCs/>
        </w:rPr>
        <w:t>Radnych  p.</w:t>
      </w:r>
      <w:proofErr w:type="gramEnd"/>
      <w:r w:rsidRPr="00B45A2C">
        <w:rPr>
          <w:b/>
          <w:bCs/>
        </w:rPr>
        <w:t xml:space="preserve"> Olszewski-</w:t>
      </w:r>
      <w:r>
        <w:t xml:space="preserve"> przedstawił opinie o treści:</w:t>
      </w:r>
    </w:p>
    <w:p w14:paraId="0E85B1F5" w14:textId="77777777" w:rsidR="009637B7" w:rsidRPr="00522224" w:rsidRDefault="009637B7" w:rsidP="009637B7"/>
    <w:p w14:paraId="3A08A9D8" w14:textId="77777777" w:rsidR="009637B7" w:rsidRPr="00B45A2C" w:rsidRDefault="009637B7" w:rsidP="009637B7">
      <w:pPr>
        <w:rPr>
          <w:i/>
          <w:iCs/>
        </w:rPr>
      </w:pPr>
      <w:r w:rsidRPr="00522224">
        <w:t xml:space="preserve"> </w:t>
      </w:r>
      <w:r>
        <w:t>„</w:t>
      </w:r>
      <w:r w:rsidRPr="00B45A2C">
        <w:rPr>
          <w:i/>
          <w:iCs/>
        </w:rPr>
        <w:t xml:space="preserve">Klub Radnych </w:t>
      </w:r>
      <w:proofErr w:type="gramStart"/>
      <w:r w:rsidRPr="00B45A2C">
        <w:rPr>
          <w:i/>
          <w:iCs/>
        </w:rPr>
        <w:t>„ Twoje</w:t>
      </w:r>
      <w:proofErr w:type="gramEnd"/>
      <w:r w:rsidRPr="00B45A2C">
        <w:rPr>
          <w:i/>
          <w:iCs/>
        </w:rPr>
        <w:t xml:space="preserve"> Miasto, Twój Powiat </w:t>
      </w:r>
      <w:smartTag w:uri="urn:schemas-microsoft-com:office:smarttags" w:element="metricconverter">
        <w:smartTagPr>
          <w:attr w:name="ProductID" w:val="2001”"/>
        </w:smartTagPr>
        <w:r w:rsidRPr="00B45A2C">
          <w:rPr>
            <w:i/>
            <w:iCs/>
          </w:rPr>
          <w:t>2001”</w:t>
        </w:r>
      </w:smartTag>
      <w:r w:rsidRPr="00B45A2C">
        <w:rPr>
          <w:i/>
          <w:iCs/>
        </w:rPr>
        <w:t xml:space="preserve"> zwraca się z pytaniami dotyczącymi kolejnych zmian budżetu w 2021 roku, a omawianych na dzisiejszej sesji. Jeżeli jest to </w:t>
      </w:r>
      <w:proofErr w:type="gramStart"/>
      <w:r w:rsidRPr="00B45A2C">
        <w:rPr>
          <w:i/>
          <w:iCs/>
        </w:rPr>
        <w:t>możliwe  prosimy</w:t>
      </w:r>
      <w:proofErr w:type="gramEnd"/>
      <w:r w:rsidRPr="00B45A2C">
        <w:rPr>
          <w:i/>
          <w:iCs/>
        </w:rPr>
        <w:t xml:space="preserve"> o odpowiedź podczas sesji, a później w tym względzie o odpowiedź pisemną.</w:t>
      </w:r>
    </w:p>
    <w:p w14:paraId="796892E4" w14:textId="77777777" w:rsidR="009637B7" w:rsidRPr="00B45A2C" w:rsidRDefault="009637B7" w:rsidP="009637B7">
      <w:pPr>
        <w:rPr>
          <w:i/>
          <w:iCs/>
        </w:rPr>
      </w:pPr>
    </w:p>
    <w:p w14:paraId="3BD82359" w14:textId="77777777" w:rsidR="009637B7" w:rsidRPr="00B45A2C" w:rsidRDefault="009637B7" w:rsidP="009637B7">
      <w:pPr>
        <w:rPr>
          <w:i/>
          <w:iCs/>
        </w:rPr>
      </w:pPr>
      <w:r w:rsidRPr="00B45A2C">
        <w:rPr>
          <w:i/>
          <w:iCs/>
        </w:rPr>
        <w:t>1.</w:t>
      </w:r>
      <w:r w:rsidRPr="00B45A2C">
        <w:rPr>
          <w:i/>
          <w:iCs/>
          <w:u w:val="single"/>
        </w:rPr>
        <w:t>ROZDZIAŁ 85220</w:t>
      </w:r>
      <w:r w:rsidRPr="00B45A2C">
        <w:rPr>
          <w:i/>
          <w:iCs/>
        </w:rPr>
        <w:t xml:space="preserve"> </w:t>
      </w:r>
    </w:p>
    <w:p w14:paraId="6DD0E42C" w14:textId="77777777" w:rsidR="009637B7" w:rsidRPr="00B45A2C" w:rsidRDefault="009637B7" w:rsidP="009637B7">
      <w:pPr>
        <w:rPr>
          <w:i/>
          <w:iCs/>
        </w:rPr>
      </w:pPr>
    </w:p>
    <w:p w14:paraId="01CE59D5" w14:textId="77777777" w:rsidR="009637B7" w:rsidRPr="00B45A2C" w:rsidRDefault="009637B7" w:rsidP="009637B7">
      <w:pPr>
        <w:rPr>
          <w:i/>
          <w:iCs/>
        </w:rPr>
      </w:pPr>
      <w:r w:rsidRPr="00B45A2C">
        <w:rPr>
          <w:i/>
          <w:iCs/>
        </w:rPr>
        <w:t xml:space="preserve">   Zwiększenie wydatków na remonty związane z adaptacją 2 lokali mieszkalnych na mieszkania chronione ul.22 Stycznia 16 i ul. Dworcowa 5 </w:t>
      </w:r>
    </w:p>
    <w:p w14:paraId="6458FEF1" w14:textId="77777777" w:rsidR="009637B7" w:rsidRPr="00B45A2C" w:rsidRDefault="009637B7" w:rsidP="009637B7">
      <w:pPr>
        <w:rPr>
          <w:i/>
          <w:iCs/>
        </w:rPr>
      </w:pPr>
      <w:proofErr w:type="gramStart"/>
      <w:r w:rsidRPr="00B45A2C">
        <w:rPr>
          <w:i/>
          <w:iCs/>
        </w:rPr>
        <w:t>( 31.000</w:t>
      </w:r>
      <w:proofErr w:type="gramEnd"/>
      <w:r w:rsidRPr="00B45A2C">
        <w:rPr>
          <w:i/>
          <w:iCs/>
        </w:rPr>
        <w:t xml:space="preserve"> zł). </w:t>
      </w:r>
    </w:p>
    <w:p w14:paraId="45395718" w14:textId="77777777" w:rsidR="009637B7" w:rsidRPr="00B45A2C" w:rsidRDefault="009637B7" w:rsidP="009637B7">
      <w:pPr>
        <w:rPr>
          <w:i/>
          <w:iCs/>
        </w:rPr>
      </w:pPr>
      <w:r w:rsidRPr="00B45A2C">
        <w:rPr>
          <w:i/>
          <w:iCs/>
        </w:rPr>
        <w:t xml:space="preserve">Czy nie jest to </w:t>
      </w:r>
      <w:proofErr w:type="gramStart"/>
      <w:r w:rsidRPr="00B45A2C">
        <w:rPr>
          <w:i/>
          <w:iCs/>
        </w:rPr>
        <w:t>zadanie  dla</w:t>
      </w:r>
      <w:proofErr w:type="gramEnd"/>
      <w:r w:rsidRPr="00B45A2C">
        <w:rPr>
          <w:i/>
          <w:iCs/>
        </w:rPr>
        <w:t xml:space="preserve"> Spółki Chełmińska Społeczna Inicjatywa Mieszkaniowa, która otrzymała dotację 3000000  miliony złotych? </w:t>
      </w:r>
    </w:p>
    <w:p w14:paraId="43CF01A5" w14:textId="77777777" w:rsidR="009637B7" w:rsidRPr="00B45A2C" w:rsidRDefault="009637B7" w:rsidP="009637B7">
      <w:pPr>
        <w:rPr>
          <w:i/>
          <w:iCs/>
        </w:rPr>
      </w:pPr>
    </w:p>
    <w:p w14:paraId="777EED2E" w14:textId="77777777" w:rsidR="009637B7" w:rsidRPr="00B45A2C" w:rsidRDefault="009637B7" w:rsidP="009637B7">
      <w:pPr>
        <w:rPr>
          <w:i/>
          <w:iCs/>
          <w:u w:val="single"/>
        </w:rPr>
      </w:pPr>
      <w:r w:rsidRPr="00B45A2C">
        <w:rPr>
          <w:i/>
          <w:iCs/>
        </w:rPr>
        <w:t>2.</w:t>
      </w:r>
      <w:r w:rsidRPr="00B45A2C">
        <w:rPr>
          <w:i/>
          <w:iCs/>
          <w:u w:val="single"/>
        </w:rPr>
        <w:t xml:space="preserve">ROZDZIAŁ 60016 </w:t>
      </w:r>
    </w:p>
    <w:p w14:paraId="5B5E0089" w14:textId="77777777" w:rsidR="009637B7" w:rsidRPr="00B45A2C" w:rsidRDefault="009637B7" w:rsidP="009637B7">
      <w:pPr>
        <w:rPr>
          <w:i/>
          <w:iCs/>
          <w:u w:val="single"/>
        </w:rPr>
      </w:pPr>
    </w:p>
    <w:p w14:paraId="4047674E" w14:textId="77777777" w:rsidR="009637B7" w:rsidRPr="00B45A2C" w:rsidRDefault="009637B7" w:rsidP="009637B7">
      <w:pPr>
        <w:rPr>
          <w:i/>
          <w:iCs/>
        </w:rPr>
      </w:pPr>
      <w:r w:rsidRPr="00B45A2C">
        <w:rPr>
          <w:i/>
          <w:iCs/>
        </w:rPr>
        <w:t>Rezygnacja z zadania „Opracowanie dokumentacji budowlano kosztorysowej ul. Dworcowej, ul. Szosa Grudziądzka, ul. Przemysłowa oraz opracowanie dokumentacji budowlano kosztorysowej ul. Brzoskwiniowej, ul. Brzozowej i ul. Wiśniowej z uwagi na wysokie koszty złożonych ofert wykonania.</w:t>
      </w:r>
    </w:p>
    <w:p w14:paraId="0E52E585" w14:textId="77777777" w:rsidR="009637B7" w:rsidRPr="00B45A2C" w:rsidRDefault="009637B7" w:rsidP="009637B7">
      <w:pPr>
        <w:rPr>
          <w:i/>
          <w:iCs/>
        </w:rPr>
      </w:pPr>
      <w:r w:rsidRPr="00B45A2C">
        <w:rPr>
          <w:i/>
          <w:iCs/>
        </w:rPr>
        <w:t>Czy to oznacza zawieszenie tych wszystkich inwestycji, czy dotyczy to tylko pierwszych trzech ulic, a kolejne trzy będą realizowane? Opis w tabeli jest mało precyzyjny. Jak duże są to koszty, że musimy zrezygnować?</w:t>
      </w:r>
    </w:p>
    <w:p w14:paraId="1D3BCC0D" w14:textId="77777777" w:rsidR="009637B7" w:rsidRPr="00B45A2C" w:rsidRDefault="009637B7" w:rsidP="009637B7">
      <w:pPr>
        <w:rPr>
          <w:i/>
          <w:iCs/>
        </w:rPr>
      </w:pPr>
      <w:r w:rsidRPr="00B45A2C">
        <w:rPr>
          <w:i/>
          <w:iCs/>
        </w:rPr>
        <w:t>Na tę chwilę nie wiemy jaka będzie odpowiedź, ale czy nie warto poszukać dodatkowych środków i zrealizować zadanie w pierwotnym planie, a nie otwierać kolejne. Nadmieniamy, że przedsiębiorcy płacący podatki prowadzący swoją działalność przy ul. Przemysłowej jak i działkowcy ponoszący z tytułu ciągłych strat zalewowych nie będą z tych decyzji zadowoleni.</w:t>
      </w:r>
    </w:p>
    <w:p w14:paraId="1A0FD30F" w14:textId="77777777" w:rsidR="009637B7" w:rsidRPr="00B45A2C" w:rsidRDefault="009637B7" w:rsidP="009637B7">
      <w:pPr>
        <w:rPr>
          <w:i/>
          <w:iCs/>
        </w:rPr>
      </w:pPr>
    </w:p>
    <w:p w14:paraId="6C20B319" w14:textId="77777777" w:rsidR="009637B7" w:rsidRPr="00B45A2C" w:rsidRDefault="009637B7" w:rsidP="009637B7">
      <w:pPr>
        <w:rPr>
          <w:i/>
          <w:iCs/>
        </w:rPr>
      </w:pPr>
      <w:r w:rsidRPr="00B45A2C">
        <w:rPr>
          <w:i/>
          <w:iCs/>
        </w:rPr>
        <w:t>3</w:t>
      </w:r>
      <w:r w:rsidRPr="00B45A2C">
        <w:rPr>
          <w:i/>
          <w:iCs/>
          <w:u w:val="single"/>
        </w:rPr>
        <w:t>. ROZDZIAŁ92601</w:t>
      </w:r>
      <w:r w:rsidRPr="00B45A2C">
        <w:rPr>
          <w:i/>
          <w:iCs/>
        </w:rPr>
        <w:t xml:space="preserve"> </w:t>
      </w:r>
    </w:p>
    <w:p w14:paraId="3D83BF51" w14:textId="77777777" w:rsidR="009637B7" w:rsidRPr="00B45A2C" w:rsidRDefault="009637B7" w:rsidP="009637B7">
      <w:pPr>
        <w:rPr>
          <w:i/>
          <w:iCs/>
        </w:rPr>
      </w:pPr>
    </w:p>
    <w:p w14:paraId="024F5C5F" w14:textId="77777777" w:rsidR="009637B7" w:rsidRPr="00B45A2C" w:rsidRDefault="009637B7" w:rsidP="009637B7">
      <w:pPr>
        <w:rPr>
          <w:i/>
          <w:iCs/>
        </w:rPr>
      </w:pPr>
      <w:r w:rsidRPr="00B45A2C">
        <w:rPr>
          <w:i/>
          <w:iCs/>
        </w:rPr>
        <w:t xml:space="preserve">Budowa SKATE PARK w ramach budżetu obywatelskiego. Kolejny rok zadanie zostaje przeniesione </w:t>
      </w:r>
      <w:proofErr w:type="gramStart"/>
      <w:r w:rsidRPr="00B45A2C">
        <w:rPr>
          <w:i/>
          <w:iCs/>
        </w:rPr>
        <w:t>( realizacja</w:t>
      </w:r>
      <w:proofErr w:type="gramEnd"/>
      <w:r w:rsidRPr="00B45A2C">
        <w:rPr>
          <w:i/>
          <w:iCs/>
        </w:rPr>
        <w:t xml:space="preserve"> zadania powinna być w tym samym roku), wtedy to ma sens.</w:t>
      </w:r>
    </w:p>
    <w:p w14:paraId="3997691A" w14:textId="77777777" w:rsidR="009637B7" w:rsidRPr="00B45A2C" w:rsidRDefault="009637B7" w:rsidP="009637B7">
      <w:pPr>
        <w:rPr>
          <w:i/>
          <w:iCs/>
        </w:rPr>
      </w:pPr>
      <w:r w:rsidRPr="00B45A2C">
        <w:rPr>
          <w:i/>
          <w:iCs/>
        </w:rPr>
        <w:t xml:space="preserve">Jakie są konkretne przyczyny </w:t>
      </w:r>
      <w:proofErr w:type="gramStart"/>
      <w:r w:rsidRPr="00B45A2C">
        <w:rPr>
          <w:i/>
          <w:iCs/>
        </w:rPr>
        <w:t>nie zrealizowania</w:t>
      </w:r>
      <w:proofErr w:type="gramEnd"/>
      <w:r w:rsidRPr="00B45A2C">
        <w:rPr>
          <w:i/>
          <w:iCs/>
        </w:rPr>
        <w:t xml:space="preserve"> tego zadania, ile zabrakło środków?</w:t>
      </w:r>
    </w:p>
    <w:p w14:paraId="00A7D3F5" w14:textId="77777777" w:rsidR="009637B7" w:rsidRPr="00B45A2C" w:rsidRDefault="009637B7" w:rsidP="009637B7">
      <w:pPr>
        <w:rPr>
          <w:i/>
          <w:iCs/>
        </w:rPr>
      </w:pPr>
      <w:r w:rsidRPr="00B45A2C">
        <w:rPr>
          <w:i/>
          <w:iCs/>
        </w:rPr>
        <w:t xml:space="preserve">Przy okazji jaki jest stan zaawansowania realizacji zadania z budżetu obywatelskiego za 2021 rok? </w:t>
      </w:r>
    </w:p>
    <w:p w14:paraId="417B0963" w14:textId="77777777" w:rsidR="009637B7" w:rsidRPr="00B45A2C" w:rsidRDefault="009637B7" w:rsidP="009637B7">
      <w:pPr>
        <w:rPr>
          <w:i/>
          <w:iCs/>
        </w:rPr>
      </w:pPr>
    </w:p>
    <w:p w14:paraId="2823FB53" w14:textId="77777777" w:rsidR="009637B7" w:rsidRPr="00B45A2C" w:rsidRDefault="009637B7" w:rsidP="009637B7">
      <w:pPr>
        <w:rPr>
          <w:i/>
          <w:iCs/>
          <w:u w:val="single"/>
        </w:rPr>
      </w:pPr>
      <w:r w:rsidRPr="00B45A2C">
        <w:rPr>
          <w:i/>
          <w:iCs/>
        </w:rPr>
        <w:t>4</w:t>
      </w:r>
      <w:r w:rsidRPr="00B45A2C">
        <w:rPr>
          <w:i/>
          <w:iCs/>
          <w:u w:val="single"/>
        </w:rPr>
        <w:t>. ROZDZIAŁ 90095</w:t>
      </w:r>
    </w:p>
    <w:p w14:paraId="076D74B9" w14:textId="77777777" w:rsidR="009637B7" w:rsidRPr="00B45A2C" w:rsidRDefault="009637B7" w:rsidP="009637B7">
      <w:pPr>
        <w:rPr>
          <w:i/>
          <w:iCs/>
          <w:u w:val="single"/>
        </w:rPr>
      </w:pPr>
    </w:p>
    <w:p w14:paraId="0D23A152" w14:textId="77777777" w:rsidR="009637B7" w:rsidRPr="00B45A2C" w:rsidRDefault="009637B7" w:rsidP="009637B7">
      <w:pPr>
        <w:rPr>
          <w:i/>
          <w:iCs/>
        </w:rPr>
      </w:pPr>
      <w:r w:rsidRPr="00B45A2C">
        <w:rPr>
          <w:i/>
          <w:iCs/>
        </w:rPr>
        <w:t xml:space="preserve">Opracowanie dokumentacji budowlano- kosztorysowej dla zadania „Aktywizacja terenów dawnej jednostki wojskowej” przy ul. Biskupiej- 100000 tysięcy złotych. </w:t>
      </w:r>
    </w:p>
    <w:p w14:paraId="2AF07E8A" w14:textId="77777777" w:rsidR="009637B7" w:rsidRPr="00B45A2C" w:rsidRDefault="009637B7" w:rsidP="009637B7">
      <w:pPr>
        <w:rPr>
          <w:i/>
          <w:iCs/>
        </w:rPr>
      </w:pPr>
      <w:r w:rsidRPr="00B45A2C">
        <w:rPr>
          <w:i/>
          <w:iCs/>
        </w:rPr>
        <w:t xml:space="preserve">Czy nie jest to zadanie Spółki Chełmińska Społeczna Inicjatywa Mieszkaniowa? </w:t>
      </w:r>
    </w:p>
    <w:p w14:paraId="67332D00" w14:textId="77777777" w:rsidR="009637B7" w:rsidRPr="00B45A2C" w:rsidRDefault="009637B7" w:rsidP="009637B7">
      <w:pPr>
        <w:rPr>
          <w:i/>
          <w:iCs/>
        </w:rPr>
      </w:pPr>
    </w:p>
    <w:p w14:paraId="31525409" w14:textId="77777777" w:rsidR="009637B7" w:rsidRPr="00B45A2C" w:rsidRDefault="009637B7" w:rsidP="009637B7">
      <w:pPr>
        <w:rPr>
          <w:i/>
          <w:iCs/>
        </w:rPr>
      </w:pPr>
      <w:r w:rsidRPr="00B45A2C">
        <w:rPr>
          <w:i/>
          <w:iCs/>
        </w:rPr>
        <w:t>5. Wydatki i zadania, które nie wygasają z upływem roku budżetowego 2020, przypominam jest ich jedenaście.</w:t>
      </w:r>
    </w:p>
    <w:p w14:paraId="3E6E9A7D" w14:textId="77777777" w:rsidR="009637B7" w:rsidRPr="00B45A2C" w:rsidRDefault="009637B7" w:rsidP="009637B7">
      <w:pPr>
        <w:rPr>
          <w:i/>
          <w:iCs/>
        </w:rPr>
      </w:pPr>
      <w:r w:rsidRPr="00B45A2C">
        <w:rPr>
          <w:i/>
          <w:iCs/>
        </w:rPr>
        <w:t xml:space="preserve">Jaki jest stan ich realizacji na tę chwilę, bo w myśl przyjętych założeń powinny być już w zdecydowanej większości zrealizowane. </w:t>
      </w:r>
    </w:p>
    <w:p w14:paraId="3429703F" w14:textId="77777777" w:rsidR="009637B7" w:rsidRPr="00B45A2C" w:rsidRDefault="009637B7" w:rsidP="009637B7">
      <w:pPr>
        <w:rPr>
          <w:i/>
          <w:iCs/>
        </w:rPr>
      </w:pPr>
    </w:p>
    <w:p w14:paraId="34C3FBA0" w14:textId="33690C71" w:rsidR="009637B7" w:rsidRPr="00B45A2C" w:rsidRDefault="009637B7" w:rsidP="009637B7">
      <w:pPr>
        <w:rPr>
          <w:i/>
          <w:iCs/>
        </w:rPr>
      </w:pPr>
      <w:r w:rsidRPr="00B45A2C">
        <w:rPr>
          <w:i/>
          <w:iCs/>
        </w:rPr>
        <w:t>Panie Burmistrzu lada moment będziemy na kolejny rok planowali nowe inwestycje, a nie możemy zrealizować od dłuższego czasu zaplanowanych starych</w:t>
      </w:r>
      <w:r>
        <w:rPr>
          <w:i/>
          <w:iCs/>
        </w:rPr>
        <w:t>”</w:t>
      </w:r>
      <w:r w:rsidRPr="00B45A2C">
        <w:rPr>
          <w:i/>
          <w:iCs/>
        </w:rPr>
        <w:t>.</w:t>
      </w:r>
    </w:p>
    <w:p w14:paraId="5D9901B0" w14:textId="689F585D" w:rsidR="009637B7" w:rsidRPr="002121A4" w:rsidRDefault="009637B7" w:rsidP="009637B7">
      <w:r w:rsidRPr="002121A4">
        <w:t xml:space="preserve">(załącznik nr </w:t>
      </w:r>
      <w:proofErr w:type="gramStart"/>
      <w:r w:rsidR="00B54946">
        <w:t>12</w:t>
      </w:r>
      <w:r w:rsidRPr="002121A4">
        <w:t xml:space="preserve">  do</w:t>
      </w:r>
      <w:proofErr w:type="gramEnd"/>
      <w:r w:rsidRPr="002121A4">
        <w:t xml:space="preserve"> protokołu) </w:t>
      </w:r>
    </w:p>
    <w:p w14:paraId="51E2B19A" w14:textId="77777777" w:rsidR="009637B7" w:rsidRDefault="009637B7" w:rsidP="009637B7">
      <w:pPr>
        <w:rPr>
          <w:sz w:val="28"/>
          <w:szCs w:val="28"/>
        </w:rPr>
      </w:pPr>
      <w:r>
        <w:rPr>
          <w:sz w:val="28"/>
          <w:szCs w:val="28"/>
        </w:rPr>
        <w:t xml:space="preserve">                                                     </w:t>
      </w:r>
    </w:p>
    <w:p w14:paraId="00C433AC" w14:textId="77777777" w:rsidR="009637B7" w:rsidRPr="009111E2" w:rsidRDefault="009637B7" w:rsidP="009637B7">
      <w:pPr>
        <w:tabs>
          <w:tab w:val="left" w:pos="0"/>
        </w:tabs>
        <w:jc w:val="both"/>
      </w:pPr>
      <w:r>
        <w:rPr>
          <w:b/>
          <w:bCs/>
        </w:rPr>
        <w:t xml:space="preserve">Z-ca burmistrza p. Murawski – </w:t>
      </w:r>
      <w:r w:rsidRPr="009111E2">
        <w:t>zwracając uwagę, iż poruszonych zostało wiele</w:t>
      </w:r>
      <w:r>
        <w:t xml:space="preserve"> </w:t>
      </w:r>
      <w:r w:rsidRPr="009111E2">
        <w:t>tematów, kolejno się do nich odniósł, i tak:</w:t>
      </w:r>
    </w:p>
    <w:p w14:paraId="01FEEEFB" w14:textId="77777777" w:rsidR="009637B7" w:rsidRDefault="009637B7" w:rsidP="009637B7">
      <w:pPr>
        <w:tabs>
          <w:tab w:val="left" w:pos="0"/>
        </w:tabs>
        <w:jc w:val="both"/>
      </w:pPr>
    </w:p>
    <w:p w14:paraId="2C22CE14" w14:textId="77777777" w:rsidR="009637B7" w:rsidRPr="009111E2" w:rsidRDefault="009637B7" w:rsidP="009637B7">
      <w:pPr>
        <w:tabs>
          <w:tab w:val="left" w:pos="0"/>
        </w:tabs>
        <w:jc w:val="both"/>
      </w:pPr>
      <w:r>
        <w:t xml:space="preserve">- </w:t>
      </w:r>
      <w:r w:rsidRPr="009111E2">
        <w:t xml:space="preserve"> zwiększeni</w:t>
      </w:r>
      <w:r>
        <w:t>e</w:t>
      </w:r>
      <w:r w:rsidRPr="009111E2">
        <w:t xml:space="preserve"> środków</w:t>
      </w:r>
      <w:r>
        <w:t xml:space="preserve"> </w:t>
      </w:r>
      <w:r w:rsidRPr="009111E2">
        <w:t>na mieszkania chronione</w:t>
      </w:r>
      <w:r>
        <w:t xml:space="preserve"> - m</w:t>
      </w:r>
      <w:r w:rsidRPr="009111E2">
        <w:t>ieszkania chronione</w:t>
      </w:r>
      <w:r>
        <w:t xml:space="preserve"> </w:t>
      </w:r>
      <w:r w:rsidRPr="009111E2">
        <w:t>są specjalną formą zamieszkiwania,</w:t>
      </w:r>
      <w:r>
        <w:t xml:space="preserve"> </w:t>
      </w:r>
      <w:r w:rsidRPr="009111E2">
        <w:t>nie jest to mieszkanie komunalne czy socjalne,</w:t>
      </w:r>
      <w:r>
        <w:t xml:space="preserve"> </w:t>
      </w:r>
      <w:r w:rsidRPr="009111E2">
        <w:t xml:space="preserve">nie jest to </w:t>
      </w:r>
      <w:r>
        <w:t xml:space="preserve">też </w:t>
      </w:r>
      <w:r w:rsidRPr="009111E2">
        <w:t xml:space="preserve">mieszkanie, które </w:t>
      </w:r>
    </w:p>
    <w:p w14:paraId="4766447D" w14:textId="77777777" w:rsidR="00B54946" w:rsidRDefault="009637B7" w:rsidP="009637B7">
      <w:pPr>
        <w:tabs>
          <w:tab w:val="left" w:pos="0"/>
        </w:tabs>
        <w:jc w:val="both"/>
      </w:pPr>
      <w:r w:rsidRPr="009111E2">
        <w:t>wynika wprost z ustawy o prawach</w:t>
      </w:r>
      <w:r>
        <w:t xml:space="preserve"> </w:t>
      </w:r>
      <w:r w:rsidRPr="009111E2">
        <w:t>lokatorskich, a ten zakres będzie</w:t>
      </w:r>
      <w:r>
        <w:t xml:space="preserve"> r</w:t>
      </w:r>
      <w:r w:rsidRPr="009111E2">
        <w:t>ealizował SIM. Mieszkania chronione są formą</w:t>
      </w:r>
      <w:r>
        <w:t xml:space="preserve"> </w:t>
      </w:r>
      <w:r w:rsidRPr="009111E2">
        <w:t>pomocy społecznej i opiek</w:t>
      </w:r>
      <w:r>
        <w:t>ę</w:t>
      </w:r>
      <w:r w:rsidRPr="009111E2">
        <w:t xml:space="preserve"> nad nimi będzie</w:t>
      </w:r>
      <w:r>
        <w:t xml:space="preserve"> sprawował</w:t>
      </w:r>
      <w:r w:rsidRPr="009111E2">
        <w:t xml:space="preserve"> nie SIM,</w:t>
      </w:r>
      <w:r>
        <w:t xml:space="preserve"> </w:t>
      </w:r>
      <w:r w:rsidRPr="009111E2">
        <w:t>a Ośrod</w:t>
      </w:r>
      <w:r>
        <w:t>ek</w:t>
      </w:r>
      <w:r w:rsidRPr="009111E2">
        <w:t xml:space="preserve"> Pomocy Społecznej.</w:t>
      </w:r>
      <w:r>
        <w:t xml:space="preserve"> </w:t>
      </w:r>
    </w:p>
    <w:p w14:paraId="6F2A6512" w14:textId="77777777" w:rsidR="00B54946" w:rsidRDefault="00B54946" w:rsidP="009637B7">
      <w:pPr>
        <w:tabs>
          <w:tab w:val="left" w:pos="0"/>
        </w:tabs>
        <w:jc w:val="both"/>
      </w:pPr>
    </w:p>
    <w:p w14:paraId="4E48B1C3" w14:textId="395E3BD6" w:rsidR="009637B7" w:rsidRDefault="009637B7" w:rsidP="009637B7">
      <w:pPr>
        <w:tabs>
          <w:tab w:val="left" w:pos="0"/>
        </w:tabs>
        <w:jc w:val="both"/>
      </w:pPr>
      <w:r>
        <w:t>Pierwsze t</w:t>
      </w:r>
      <w:r w:rsidRPr="009111E2">
        <w:t>akie mieszkania już</w:t>
      </w:r>
      <w:r>
        <w:t xml:space="preserve"> </w:t>
      </w:r>
      <w:r w:rsidRPr="009111E2">
        <w:t xml:space="preserve">funkcjonuje, </w:t>
      </w:r>
      <w:r>
        <w:t xml:space="preserve">a kolejne dwa </w:t>
      </w:r>
      <w:r w:rsidRPr="009111E2">
        <w:t>są potrzebne</w:t>
      </w:r>
      <w:r>
        <w:t>. Te</w:t>
      </w:r>
      <w:r w:rsidRPr="009111E2">
        <w:t xml:space="preserve"> mieszkania dedykowane </w:t>
      </w:r>
      <w:r>
        <w:t xml:space="preserve">są </w:t>
      </w:r>
      <w:r w:rsidRPr="009111E2">
        <w:t>osobom objęt</w:t>
      </w:r>
      <w:r>
        <w:t>ym</w:t>
      </w:r>
      <w:r w:rsidRPr="009111E2">
        <w:t xml:space="preserve"> opieką asystencką i zależy nam</w:t>
      </w:r>
      <w:r>
        <w:t xml:space="preserve"> </w:t>
      </w:r>
      <w:r w:rsidRPr="009111E2">
        <w:t>na rozwoju tej formy mieszkalnictwa</w:t>
      </w:r>
      <w:r>
        <w:t xml:space="preserve">. Ta forma nie będzie </w:t>
      </w:r>
      <w:r w:rsidRPr="009111E2">
        <w:t xml:space="preserve">w </w:t>
      </w:r>
      <w:proofErr w:type="spellStart"/>
      <w:r w:rsidRPr="009111E2">
        <w:t>SIMie</w:t>
      </w:r>
      <w:proofErr w:type="spellEnd"/>
      <w:r w:rsidRPr="009111E2">
        <w:t>,</w:t>
      </w:r>
      <w:r>
        <w:t xml:space="preserve"> a w MOPS-</w:t>
      </w:r>
      <w:proofErr w:type="spellStart"/>
      <w:proofErr w:type="gramStart"/>
      <w:r>
        <w:t>ie</w:t>
      </w:r>
      <w:proofErr w:type="spellEnd"/>
      <w:r>
        <w:t xml:space="preserve">,  </w:t>
      </w:r>
      <w:r w:rsidRPr="009111E2">
        <w:t>ponieważ</w:t>
      </w:r>
      <w:proofErr w:type="gramEnd"/>
      <w:r w:rsidRPr="009111E2">
        <w:t xml:space="preserve"> wymaga wsparcia asystentów rodziny</w:t>
      </w:r>
      <w:r>
        <w:t xml:space="preserve"> </w:t>
      </w:r>
      <w:r w:rsidRPr="009111E2">
        <w:t>dlatego nie moż</w:t>
      </w:r>
      <w:r>
        <w:t>na</w:t>
      </w:r>
      <w:r w:rsidRPr="009111E2">
        <w:t xml:space="preserve"> dofinansować tego zadania</w:t>
      </w:r>
      <w:r>
        <w:t xml:space="preserve"> </w:t>
      </w:r>
      <w:r w:rsidRPr="009111E2">
        <w:t>ze środków,</w:t>
      </w:r>
      <w:r>
        <w:t xml:space="preserve"> </w:t>
      </w:r>
      <w:r w:rsidRPr="009111E2">
        <w:t xml:space="preserve">którymi dysponuje SIM. </w:t>
      </w:r>
    </w:p>
    <w:p w14:paraId="55D864E3" w14:textId="77777777" w:rsidR="009637B7" w:rsidRDefault="009637B7" w:rsidP="009637B7">
      <w:pPr>
        <w:tabs>
          <w:tab w:val="left" w:pos="0"/>
        </w:tabs>
        <w:jc w:val="both"/>
      </w:pPr>
    </w:p>
    <w:p w14:paraId="69A32EEE" w14:textId="77777777" w:rsidR="009637B7" w:rsidRPr="009111E2" w:rsidRDefault="009637B7" w:rsidP="009637B7">
      <w:pPr>
        <w:tabs>
          <w:tab w:val="left" w:pos="0"/>
        </w:tabs>
        <w:jc w:val="both"/>
      </w:pPr>
      <w:r>
        <w:t>- z</w:t>
      </w:r>
      <w:r w:rsidRPr="009111E2">
        <w:t>adania drogowe</w:t>
      </w:r>
      <w:r>
        <w:t xml:space="preserve"> – przypomniał, że na jednej z wcześniejszych sesji </w:t>
      </w:r>
      <w:r w:rsidRPr="009111E2">
        <w:t>wprow</w:t>
      </w:r>
      <w:r>
        <w:t xml:space="preserve">adzano trzy </w:t>
      </w:r>
      <w:r w:rsidRPr="009111E2">
        <w:t>projekty drogowe,</w:t>
      </w:r>
      <w:r>
        <w:t xml:space="preserve"> </w:t>
      </w:r>
      <w:r w:rsidRPr="009111E2">
        <w:t xml:space="preserve">które </w:t>
      </w:r>
      <w:r>
        <w:t xml:space="preserve">planowano </w:t>
      </w:r>
      <w:r w:rsidRPr="009111E2">
        <w:t>złożyć</w:t>
      </w:r>
      <w:r>
        <w:t xml:space="preserve"> </w:t>
      </w:r>
      <w:r w:rsidRPr="009111E2">
        <w:t>w przyszłorocznym naborze Rządowego Funduszu</w:t>
      </w:r>
    </w:p>
    <w:p w14:paraId="344C51D4" w14:textId="77777777" w:rsidR="009637B7" w:rsidRPr="009111E2" w:rsidRDefault="009637B7" w:rsidP="009637B7">
      <w:pPr>
        <w:tabs>
          <w:tab w:val="left" w:pos="0"/>
        </w:tabs>
        <w:jc w:val="both"/>
      </w:pPr>
      <w:r w:rsidRPr="009111E2">
        <w:t>Dróg Samorządowych. Po otwarciu ofert</w:t>
      </w:r>
      <w:r>
        <w:t xml:space="preserve"> </w:t>
      </w:r>
      <w:r w:rsidRPr="009111E2">
        <w:t>w otwartym przetargu</w:t>
      </w:r>
      <w:r>
        <w:t xml:space="preserve"> okazało się, że tylko </w:t>
      </w:r>
      <w:r w:rsidRPr="009111E2">
        <w:t xml:space="preserve">jedno </w:t>
      </w:r>
      <w:r>
        <w:t xml:space="preserve">                </w:t>
      </w:r>
      <w:r w:rsidRPr="009111E2">
        <w:t>z zadań zmieściło się</w:t>
      </w:r>
      <w:r>
        <w:t xml:space="preserve"> </w:t>
      </w:r>
      <w:r w:rsidRPr="009111E2">
        <w:t>w puli budżetowej. Jest to zadanie obejmując</w:t>
      </w:r>
      <w:r>
        <w:t xml:space="preserve"> trzy</w:t>
      </w:r>
      <w:r w:rsidRPr="009111E2">
        <w:t xml:space="preserve"> ulice: ulicę Konwaliową,</w:t>
      </w:r>
      <w:r>
        <w:t xml:space="preserve"> </w:t>
      </w:r>
      <w:r w:rsidRPr="009111E2">
        <w:t>ulicę Bliską i planowaną ulicę Wrzosową,</w:t>
      </w:r>
    </w:p>
    <w:p w14:paraId="6EEC0509" w14:textId="77777777" w:rsidR="009637B7" w:rsidRPr="009111E2" w:rsidRDefault="009637B7" w:rsidP="009637B7">
      <w:pPr>
        <w:tabs>
          <w:tab w:val="left" w:pos="0"/>
        </w:tabs>
        <w:jc w:val="both"/>
      </w:pPr>
      <w:r w:rsidRPr="009111E2">
        <w:t>W przypadku zarówno</w:t>
      </w:r>
      <w:r>
        <w:t xml:space="preserve"> </w:t>
      </w:r>
      <w:r w:rsidRPr="009111E2">
        <w:t>zadania "Dworcowa, Szosa Grudziądzka,</w:t>
      </w:r>
      <w:r>
        <w:t xml:space="preserve"> </w:t>
      </w:r>
      <w:r w:rsidRPr="009111E2">
        <w:t>Przemysłowa</w:t>
      </w:r>
      <w:r>
        <w:t>”</w:t>
      </w:r>
      <w:r w:rsidRPr="009111E2">
        <w:t xml:space="preserve">, jak również zadania </w:t>
      </w:r>
      <w:r>
        <w:t>„</w:t>
      </w:r>
      <w:r w:rsidRPr="009111E2">
        <w:t>Brzozowa,</w:t>
      </w:r>
      <w:r>
        <w:t xml:space="preserve"> </w:t>
      </w:r>
      <w:r w:rsidRPr="009111E2">
        <w:t>Brzoskwiniowa i Wiśniowa" wartości oferty,</w:t>
      </w:r>
      <w:r>
        <w:t xml:space="preserve"> </w:t>
      </w:r>
      <w:r w:rsidRPr="009111E2">
        <w:t>znacząco przekroczył</w:t>
      </w:r>
      <w:r>
        <w:t>a</w:t>
      </w:r>
      <w:r w:rsidRPr="009111E2">
        <w:t>,</w:t>
      </w:r>
      <w:r>
        <w:t xml:space="preserve"> </w:t>
      </w:r>
      <w:r w:rsidRPr="009111E2">
        <w:t>możliwości budżetowe</w:t>
      </w:r>
      <w:r>
        <w:t xml:space="preserve"> miasta.  Po </w:t>
      </w:r>
      <w:r w:rsidRPr="009111E2">
        <w:t>przeanalizowa</w:t>
      </w:r>
      <w:r>
        <w:t>niu</w:t>
      </w:r>
      <w:r w:rsidRPr="009111E2">
        <w:t xml:space="preserve"> czy w tym zakresie</w:t>
      </w:r>
      <w:r>
        <w:t xml:space="preserve"> </w:t>
      </w:r>
      <w:r w:rsidRPr="009111E2">
        <w:t xml:space="preserve">będzie </w:t>
      </w:r>
      <w:r>
        <w:t>miasto</w:t>
      </w:r>
      <w:r w:rsidRPr="009111E2">
        <w:t xml:space="preserve"> stać na realizację tych inwestycji</w:t>
      </w:r>
      <w:r>
        <w:t xml:space="preserve">, okazało się, że należy </w:t>
      </w:r>
      <w:r w:rsidRPr="009111E2">
        <w:t>zrobić krok wstecz</w:t>
      </w:r>
      <w:r>
        <w:t xml:space="preserve"> i p</w:t>
      </w:r>
      <w:r w:rsidRPr="009111E2">
        <w:t>onownie</w:t>
      </w:r>
      <w:r>
        <w:t xml:space="preserve"> </w:t>
      </w:r>
      <w:r w:rsidRPr="009111E2">
        <w:t>przeanalizować zakres proponowanych inwestycji,</w:t>
      </w:r>
      <w:r>
        <w:t xml:space="preserve"> </w:t>
      </w:r>
      <w:r w:rsidRPr="009111E2">
        <w:t>ponownie</w:t>
      </w:r>
      <w:r>
        <w:t xml:space="preserve"> </w:t>
      </w:r>
      <w:r w:rsidRPr="009111E2">
        <w:t>skonsultować</w:t>
      </w:r>
      <w:r>
        <w:t xml:space="preserve"> ten zakres </w:t>
      </w:r>
      <w:r w:rsidRPr="009111E2">
        <w:t>z Zakładem Wodociągów i Kanalizacji,</w:t>
      </w:r>
    </w:p>
    <w:p w14:paraId="6F8A0DFF" w14:textId="77777777" w:rsidR="009637B7" w:rsidRPr="009111E2" w:rsidRDefault="009637B7" w:rsidP="009637B7">
      <w:pPr>
        <w:tabs>
          <w:tab w:val="left" w:pos="0"/>
        </w:tabs>
        <w:jc w:val="both"/>
      </w:pPr>
      <w:r>
        <w:t xml:space="preserve">Z ubolewaniem stwierdził, że </w:t>
      </w:r>
      <w:r w:rsidRPr="009111E2">
        <w:t xml:space="preserve">w mieście </w:t>
      </w:r>
      <w:r>
        <w:t>są</w:t>
      </w:r>
      <w:r w:rsidRPr="009111E2">
        <w:t xml:space="preserve"> coraz większe</w:t>
      </w:r>
      <w:r>
        <w:t xml:space="preserve"> </w:t>
      </w:r>
      <w:r w:rsidRPr="009111E2">
        <w:t>problemy z kanalizacją,</w:t>
      </w:r>
      <w:r>
        <w:t xml:space="preserve"> </w:t>
      </w:r>
      <w:r w:rsidRPr="009111E2">
        <w:t>która jest ogólnospławna i wody opadowe</w:t>
      </w:r>
      <w:r>
        <w:t xml:space="preserve"> </w:t>
      </w:r>
      <w:r w:rsidRPr="009111E2">
        <w:t>mieszają się z</w:t>
      </w:r>
      <w:r>
        <w:t xml:space="preserve">e </w:t>
      </w:r>
      <w:r w:rsidRPr="009111E2">
        <w:t>ściekami sanitarnymi,</w:t>
      </w:r>
      <w:r>
        <w:t xml:space="preserve"> </w:t>
      </w:r>
      <w:r w:rsidRPr="009111E2">
        <w:t>co rodzi cały szereg problemów</w:t>
      </w:r>
      <w:r>
        <w:t>.</w:t>
      </w:r>
      <w:r w:rsidRPr="009111E2">
        <w:t xml:space="preserve"> </w:t>
      </w:r>
      <w:r>
        <w:t xml:space="preserve">Jest wiele zgłoszeń </w:t>
      </w:r>
      <w:r w:rsidRPr="009111E2">
        <w:t xml:space="preserve">od mieszkańców </w:t>
      </w:r>
      <w:r>
        <w:t xml:space="preserve">z osiedla </w:t>
      </w:r>
      <w:r w:rsidRPr="009111E2">
        <w:t xml:space="preserve">Skłodowskiej, </w:t>
      </w:r>
      <w:r>
        <w:t xml:space="preserve">ulicy </w:t>
      </w:r>
      <w:proofErr w:type="gramStart"/>
      <w:r w:rsidRPr="009111E2">
        <w:t>Chociszewskiego,</w:t>
      </w:r>
      <w:proofErr w:type="gramEnd"/>
      <w:r w:rsidRPr="009111E2">
        <w:t xml:space="preserve"> czy Powstańców Wielkopolskich,</w:t>
      </w:r>
      <w:r>
        <w:t xml:space="preserve"> </w:t>
      </w:r>
      <w:r w:rsidRPr="009111E2">
        <w:t>gdzie kanalizacja zaczęła się cofać</w:t>
      </w:r>
      <w:r>
        <w:t xml:space="preserve"> </w:t>
      </w:r>
      <w:r w:rsidRPr="009111E2">
        <w:t>do mieszkań</w:t>
      </w:r>
    </w:p>
    <w:p w14:paraId="1E47E6DA" w14:textId="77777777" w:rsidR="009637B7" w:rsidRPr="009111E2" w:rsidRDefault="009637B7" w:rsidP="009637B7">
      <w:pPr>
        <w:tabs>
          <w:tab w:val="left" w:pos="0"/>
        </w:tabs>
        <w:jc w:val="both"/>
      </w:pPr>
      <w:r>
        <w:t xml:space="preserve">W związku z powyższym </w:t>
      </w:r>
      <w:r w:rsidRPr="009111E2">
        <w:t>p</w:t>
      </w:r>
      <w:r>
        <w:t xml:space="preserve">oprosił </w:t>
      </w:r>
      <w:r w:rsidRPr="009111E2">
        <w:t xml:space="preserve"> </w:t>
      </w:r>
      <w:r>
        <w:t xml:space="preserve"> </w:t>
      </w:r>
      <w:r w:rsidRPr="009111E2">
        <w:t xml:space="preserve">o zdjęcie tych </w:t>
      </w:r>
      <w:r>
        <w:t xml:space="preserve">dwóch </w:t>
      </w:r>
      <w:r w:rsidRPr="009111E2">
        <w:t>zadań z budżet</w:t>
      </w:r>
      <w:r>
        <w:t xml:space="preserve">u deklarując, </w:t>
      </w:r>
      <w:proofErr w:type="gramStart"/>
      <w:r>
        <w:t xml:space="preserve">że </w:t>
      </w:r>
      <w:r w:rsidRPr="009111E2">
        <w:t xml:space="preserve"> projekt</w:t>
      </w:r>
      <w:proofErr w:type="gramEnd"/>
      <w:r w:rsidRPr="009111E2">
        <w:t xml:space="preserve"> ulicy Dworcowa,</w:t>
      </w:r>
      <w:r>
        <w:t xml:space="preserve"> </w:t>
      </w:r>
      <w:r w:rsidRPr="009111E2">
        <w:t>Szosa Grudziądzka i Przemysłowa</w:t>
      </w:r>
      <w:r>
        <w:t xml:space="preserve"> wróci po </w:t>
      </w:r>
      <w:r w:rsidRPr="009111E2">
        <w:t xml:space="preserve"> ponownie przemyślanym zakresie.</w:t>
      </w:r>
    </w:p>
    <w:p w14:paraId="476FEC5F" w14:textId="77777777" w:rsidR="009637B7" w:rsidRPr="009111E2" w:rsidRDefault="009637B7" w:rsidP="009637B7">
      <w:pPr>
        <w:tabs>
          <w:tab w:val="left" w:pos="0"/>
        </w:tabs>
        <w:jc w:val="both"/>
      </w:pPr>
      <w:r w:rsidRPr="009111E2">
        <w:t>Natomiast jeśli chodzi o ulicę Brzozową,</w:t>
      </w:r>
      <w:r>
        <w:t xml:space="preserve"> </w:t>
      </w:r>
      <w:r w:rsidRPr="009111E2">
        <w:t>czyli ten drugi zakres, który został zdjęty</w:t>
      </w:r>
      <w:r>
        <w:t xml:space="preserve"> projekt </w:t>
      </w:r>
      <w:r w:rsidRPr="009111E2">
        <w:t>zostanie złożon</w:t>
      </w:r>
      <w:r>
        <w:t>y</w:t>
      </w:r>
      <w:r w:rsidRPr="009111E2">
        <w:t xml:space="preserve"> jeszcze</w:t>
      </w:r>
      <w:r>
        <w:t xml:space="preserve"> </w:t>
      </w:r>
      <w:r w:rsidRPr="009111E2">
        <w:t>w tegorocznym sierpniowym naborze Rządowego</w:t>
      </w:r>
      <w:r>
        <w:t xml:space="preserve"> </w:t>
      </w:r>
      <w:r w:rsidRPr="009111E2">
        <w:t>Programu Rozwoju Dróg.</w:t>
      </w:r>
    </w:p>
    <w:p w14:paraId="2BCBD4AD" w14:textId="77777777" w:rsidR="009637B7" w:rsidRPr="009111E2" w:rsidRDefault="009637B7" w:rsidP="009637B7">
      <w:pPr>
        <w:tabs>
          <w:tab w:val="left" w:pos="0"/>
        </w:tabs>
        <w:jc w:val="both"/>
      </w:pPr>
    </w:p>
    <w:p w14:paraId="45AAB45C" w14:textId="77777777" w:rsidR="009637B7" w:rsidRPr="009111E2" w:rsidRDefault="009637B7" w:rsidP="009637B7">
      <w:pPr>
        <w:tabs>
          <w:tab w:val="left" w:pos="0"/>
        </w:tabs>
        <w:jc w:val="both"/>
      </w:pPr>
      <w:r w:rsidRPr="009111E2">
        <w:t>-Budżet Obywatelski</w:t>
      </w:r>
      <w:r>
        <w:t xml:space="preserve">, zdaniem mówcy </w:t>
      </w:r>
      <w:r w:rsidRPr="009111E2">
        <w:t>jest bardzo</w:t>
      </w:r>
      <w:r>
        <w:t xml:space="preserve"> </w:t>
      </w:r>
      <w:r w:rsidRPr="009111E2">
        <w:t>bolesnym doświadczeniem</w:t>
      </w:r>
      <w:r>
        <w:t>.</w:t>
      </w:r>
      <w:r w:rsidRPr="009111E2">
        <w:t xml:space="preserve">  </w:t>
      </w:r>
      <w:r>
        <w:t>Z</w:t>
      </w:r>
      <w:r w:rsidRPr="009111E2">
        <w:t xml:space="preserve">adanie budowa </w:t>
      </w:r>
      <w:proofErr w:type="spellStart"/>
      <w:r w:rsidRPr="009111E2">
        <w:t>skateparku</w:t>
      </w:r>
      <w:proofErr w:type="spellEnd"/>
      <w:r w:rsidRPr="009111E2">
        <w:t xml:space="preserve"> jest</w:t>
      </w:r>
      <w:r>
        <w:t xml:space="preserve"> </w:t>
      </w:r>
      <w:r w:rsidRPr="009111E2">
        <w:t>zadaniem inwestycyjnym, którego</w:t>
      </w:r>
      <w:r>
        <w:t xml:space="preserve"> </w:t>
      </w:r>
      <w:r w:rsidRPr="009111E2">
        <w:t>nie</w:t>
      </w:r>
      <w:r>
        <w:t xml:space="preserve"> </w:t>
      </w:r>
      <w:r w:rsidRPr="009111E2">
        <w:t>da się zrobić w krótkim okresie czasu</w:t>
      </w:r>
      <w:r>
        <w:t xml:space="preserve"> - </w:t>
      </w:r>
      <w:r w:rsidRPr="009111E2">
        <w:t>od przygotowania</w:t>
      </w:r>
      <w:r>
        <w:t xml:space="preserve">, poprzez </w:t>
      </w:r>
      <w:r w:rsidRPr="009111E2">
        <w:t>stworzenia dokumentacji</w:t>
      </w:r>
      <w:r>
        <w:t xml:space="preserve"> do </w:t>
      </w:r>
      <w:r w:rsidRPr="009111E2">
        <w:t>uzyskanie stosownych pozwoleń</w:t>
      </w:r>
      <w:r>
        <w:t xml:space="preserve">. Przypomniał, że </w:t>
      </w:r>
      <w:r w:rsidRPr="009111E2">
        <w:t>Budżet Obywatelski rozstrzyg</w:t>
      </w:r>
      <w:r>
        <w:t xml:space="preserve">any był </w:t>
      </w:r>
      <w:r w:rsidRPr="009111E2">
        <w:t>nie w styczniu, a w drugiej połowie</w:t>
      </w:r>
      <w:r>
        <w:t xml:space="preserve"> </w:t>
      </w:r>
      <w:r w:rsidRPr="009111E2">
        <w:t xml:space="preserve">roku i tym samym </w:t>
      </w:r>
      <w:r>
        <w:t xml:space="preserve">dopiero </w:t>
      </w:r>
      <w:r w:rsidRPr="009111E2">
        <w:t>w drugiej połowie</w:t>
      </w:r>
      <w:r>
        <w:t xml:space="preserve"> </w:t>
      </w:r>
      <w:r w:rsidRPr="009111E2">
        <w:t>roku zaczę</w:t>
      </w:r>
      <w:r>
        <w:t xml:space="preserve">to </w:t>
      </w:r>
      <w:r w:rsidRPr="009111E2">
        <w:t>projektowanie.</w:t>
      </w:r>
      <w:r>
        <w:t xml:space="preserve"> Należało </w:t>
      </w:r>
      <w:r w:rsidRPr="009111E2">
        <w:t>przeprowadzić postępowanie</w:t>
      </w:r>
      <w:r>
        <w:t xml:space="preserve"> </w:t>
      </w:r>
      <w:r w:rsidRPr="009111E2">
        <w:t>na wybór projektanta, w trakcie projektowania konieczne</w:t>
      </w:r>
      <w:r>
        <w:t xml:space="preserve"> </w:t>
      </w:r>
      <w:r w:rsidRPr="009111E2">
        <w:t xml:space="preserve">było wprowadzenie </w:t>
      </w:r>
      <w:proofErr w:type="gramStart"/>
      <w:r w:rsidRPr="009111E2">
        <w:t>zmian</w:t>
      </w:r>
      <w:proofErr w:type="gramEnd"/>
      <w:r w:rsidRPr="009111E2">
        <w:t xml:space="preserve"> </w:t>
      </w:r>
      <w:r>
        <w:t xml:space="preserve">ponieważ </w:t>
      </w:r>
      <w:r w:rsidRPr="009111E2">
        <w:t>pierwszy projekt nie odpowiadał</w:t>
      </w:r>
      <w:r>
        <w:t xml:space="preserve"> </w:t>
      </w:r>
      <w:r w:rsidRPr="009111E2">
        <w:t>wnioskodawcom</w:t>
      </w:r>
      <w:r>
        <w:t xml:space="preserve">. </w:t>
      </w:r>
      <w:r w:rsidRPr="009111E2">
        <w:t xml:space="preserve"> </w:t>
      </w:r>
      <w:r>
        <w:t>P</w:t>
      </w:r>
      <w:r w:rsidRPr="009111E2">
        <w:t>ojawiła się propozycja,</w:t>
      </w:r>
      <w:r>
        <w:t xml:space="preserve"> </w:t>
      </w:r>
      <w:r w:rsidRPr="009111E2">
        <w:t xml:space="preserve">aby projekt </w:t>
      </w:r>
      <w:proofErr w:type="spellStart"/>
      <w:r w:rsidRPr="009111E2">
        <w:t>skateparku</w:t>
      </w:r>
      <w:proofErr w:type="spellEnd"/>
      <w:r w:rsidRPr="009111E2">
        <w:t xml:space="preserve"> zrealizować dwuetapowo.</w:t>
      </w:r>
      <w:r>
        <w:t xml:space="preserve"> </w:t>
      </w:r>
      <w:r w:rsidRPr="009111E2">
        <w:t>W etapie pierwszym, który jest zgodny</w:t>
      </w:r>
      <w:r>
        <w:t xml:space="preserve"> </w:t>
      </w:r>
      <w:r w:rsidRPr="009111E2">
        <w:t>z kwotą zabezpieczoną w Budżecie Obywatelskim</w:t>
      </w:r>
      <w:r>
        <w:t xml:space="preserve"> </w:t>
      </w:r>
      <w:r w:rsidRPr="009111E2">
        <w:t>500 000 zł</w:t>
      </w:r>
      <w:r>
        <w:t xml:space="preserve"> wraz z </w:t>
      </w:r>
      <w:r w:rsidRPr="009111E2">
        <w:t>możliwoś</w:t>
      </w:r>
      <w:r>
        <w:t>cią</w:t>
      </w:r>
      <w:r w:rsidRPr="009111E2">
        <w:t xml:space="preserve"> rozbudowy</w:t>
      </w:r>
      <w:r>
        <w:t xml:space="preserve"> </w:t>
      </w:r>
      <w:r w:rsidRPr="009111E2">
        <w:t>o drugi etap, tak, aby łącznie etap pierwszy</w:t>
      </w:r>
      <w:r>
        <w:t xml:space="preserve"> </w:t>
      </w:r>
      <w:r w:rsidRPr="009111E2">
        <w:t>i drugi dał satysfakcjonujący projekt,</w:t>
      </w:r>
      <w:r>
        <w:t xml:space="preserve"> </w:t>
      </w:r>
      <w:r w:rsidRPr="009111E2">
        <w:t>który faktycznie odpowie na zainteresowanie</w:t>
      </w:r>
      <w:r>
        <w:t xml:space="preserve"> i </w:t>
      </w:r>
      <w:r w:rsidRPr="009111E2">
        <w:t>potrzeby mieszkańców miasta.</w:t>
      </w:r>
      <w:r>
        <w:t xml:space="preserve"> </w:t>
      </w:r>
      <w:r w:rsidRPr="009111E2">
        <w:t>Mając na uwadze konieczność zwiększenia finansowania</w:t>
      </w:r>
      <w:r>
        <w:t xml:space="preserve"> należało znaleźć inne </w:t>
      </w:r>
      <w:r w:rsidRPr="009111E2">
        <w:t>źród</w:t>
      </w:r>
      <w:r>
        <w:t>ła</w:t>
      </w:r>
      <w:r w:rsidRPr="009111E2">
        <w:t xml:space="preserve"> finansowania.</w:t>
      </w:r>
      <w:r>
        <w:t xml:space="preserve"> </w:t>
      </w:r>
      <w:r w:rsidRPr="009111E2">
        <w:t>Tym źródłem finansowania</w:t>
      </w:r>
      <w:r>
        <w:t xml:space="preserve"> </w:t>
      </w:r>
      <w:r w:rsidRPr="009111E2">
        <w:t>były konkursy rządowe,</w:t>
      </w:r>
      <w:r>
        <w:t xml:space="preserve"> </w:t>
      </w:r>
      <w:r w:rsidRPr="009111E2">
        <w:t>dotyczące infrastruktury sportowej.</w:t>
      </w:r>
      <w:r>
        <w:t xml:space="preserve"> Z</w:t>
      </w:r>
      <w:r w:rsidRPr="009111E2">
        <w:t>łożono</w:t>
      </w:r>
      <w:r>
        <w:t xml:space="preserve"> </w:t>
      </w:r>
      <w:r w:rsidRPr="009111E2">
        <w:t>wniosek do Ministra Sportu</w:t>
      </w:r>
      <w:r>
        <w:t xml:space="preserve"> </w:t>
      </w:r>
      <w:r w:rsidRPr="009111E2">
        <w:t>na kwotę</w:t>
      </w:r>
      <w:r>
        <w:t xml:space="preserve"> </w:t>
      </w:r>
      <w:r w:rsidRPr="009111E2">
        <w:t xml:space="preserve">450 000 zł. </w:t>
      </w:r>
      <w:r>
        <w:t xml:space="preserve"> </w:t>
      </w:r>
      <w:r w:rsidRPr="009111E2">
        <w:t>Mając zabezpieczon</w:t>
      </w:r>
      <w:r>
        <w:t xml:space="preserve">ą kwotę  </w:t>
      </w:r>
      <w:r w:rsidRPr="009111E2">
        <w:t xml:space="preserve">  na 2 etapy, 900</w:t>
      </w:r>
      <w:r>
        <w:t>.</w:t>
      </w:r>
      <w:r w:rsidRPr="009111E2">
        <w:t xml:space="preserve"> 000</w:t>
      </w:r>
      <w:r>
        <w:t xml:space="preserve"> </w:t>
      </w:r>
      <w:r w:rsidRPr="009111E2">
        <w:t>rozpisa</w:t>
      </w:r>
      <w:r>
        <w:t>no</w:t>
      </w:r>
      <w:r w:rsidRPr="009111E2">
        <w:t xml:space="preserve"> przetarg.</w:t>
      </w:r>
    </w:p>
    <w:p w14:paraId="40D5FA26" w14:textId="77777777" w:rsidR="009637B7" w:rsidRPr="009111E2" w:rsidRDefault="009637B7" w:rsidP="009637B7">
      <w:pPr>
        <w:tabs>
          <w:tab w:val="left" w:pos="0"/>
        </w:tabs>
        <w:jc w:val="both"/>
      </w:pPr>
      <w:r w:rsidRPr="009111E2">
        <w:t>W pierwszym przetargu nie wpłynęła żadna oferta.</w:t>
      </w:r>
      <w:r>
        <w:t xml:space="preserve"> W </w:t>
      </w:r>
      <w:r w:rsidRPr="009111E2">
        <w:t>drugi</w:t>
      </w:r>
      <w:r>
        <w:t>m</w:t>
      </w:r>
      <w:r w:rsidRPr="009111E2">
        <w:t xml:space="preserve"> przetarg</w:t>
      </w:r>
      <w:r>
        <w:t xml:space="preserve">u </w:t>
      </w:r>
      <w:r w:rsidRPr="009111E2">
        <w:t>wpłynęła</w:t>
      </w:r>
      <w:r>
        <w:t xml:space="preserve"> jedna </w:t>
      </w:r>
      <w:r w:rsidRPr="009111E2">
        <w:t>oferta od specjalistycznej firmy budowlanej,</w:t>
      </w:r>
      <w:r>
        <w:t xml:space="preserve"> </w:t>
      </w:r>
      <w:r w:rsidRPr="009111E2">
        <w:t>która przedstawiła ofertę przekraczającą</w:t>
      </w:r>
      <w:r>
        <w:t xml:space="preserve"> </w:t>
      </w:r>
      <w:r w:rsidRPr="009111E2">
        <w:t>2 000 000 zł, to znaczy ponad 100%</w:t>
      </w:r>
      <w:r>
        <w:t xml:space="preserve"> więcej niż było w budżecie, co skutkowało koniecznością unieważnienia przetargu </w:t>
      </w:r>
    </w:p>
    <w:p w14:paraId="2FA295B5" w14:textId="77777777" w:rsidR="00B54946" w:rsidRDefault="00B54946" w:rsidP="009637B7">
      <w:pPr>
        <w:tabs>
          <w:tab w:val="left" w:pos="0"/>
        </w:tabs>
        <w:jc w:val="both"/>
      </w:pPr>
    </w:p>
    <w:p w14:paraId="7DFCD0C8" w14:textId="77777777" w:rsidR="00B54946" w:rsidRDefault="00B54946" w:rsidP="009637B7">
      <w:pPr>
        <w:tabs>
          <w:tab w:val="left" w:pos="0"/>
        </w:tabs>
        <w:jc w:val="both"/>
      </w:pPr>
    </w:p>
    <w:p w14:paraId="1892B529" w14:textId="77777777" w:rsidR="00B54946" w:rsidRDefault="00B54946" w:rsidP="009637B7">
      <w:pPr>
        <w:tabs>
          <w:tab w:val="left" w:pos="0"/>
        </w:tabs>
        <w:jc w:val="both"/>
      </w:pPr>
    </w:p>
    <w:p w14:paraId="6BEA5DA4" w14:textId="66E27440" w:rsidR="009637B7" w:rsidRPr="009111E2" w:rsidRDefault="009637B7" w:rsidP="009637B7">
      <w:pPr>
        <w:tabs>
          <w:tab w:val="left" w:pos="0"/>
        </w:tabs>
        <w:jc w:val="both"/>
      </w:pPr>
      <w:r>
        <w:t xml:space="preserve">Poinformował, że na posiedzeniu </w:t>
      </w:r>
      <w:r w:rsidRPr="009111E2">
        <w:t xml:space="preserve">Komisji Budżetu </w:t>
      </w:r>
      <w:r>
        <w:t xml:space="preserve">zaproponowano </w:t>
      </w:r>
      <w:r w:rsidRPr="009111E2">
        <w:t>jeszcze</w:t>
      </w:r>
      <w:r>
        <w:t xml:space="preserve"> </w:t>
      </w:r>
      <w:r w:rsidRPr="009111E2">
        <w:t>jedno rozwiązanie, a</w:t>
      </w:r>
      <w:r>
        <w:t xml:space="preserve"> mianowicie </w:t>
      </w:r>
      <w:r w:rsidRPr="009111E2">
        <w:t xml:space="preserve"> pozosta</w:t>
      </w:r>
      <w:r>
        <w:t xml:space="preserve">nie </w:t>
      </w:r>
      <w:r w:rsidRPr="009111E2">
        <w:t xml:space="preserve"> przy</w:t>
      </w:r>
      <w:r>
        <w:t xml:space="preserve"> </w:t>
      </w:r>
      <w:r w:rsidRPr="009111E2">
        <w:t>bieżącej formie finansowania,</w:t>
      </w:r>
      <w:r>
        <w:t xml:space="preserve"> </w:t>
      </w:r>
      <w:r w:rsidRPr="009111E2">
        <w:t>czyli przy 900 000 zł i pros</w:t>
      </w:r>
      <w:r>
        <w:t xml:space="preserve">zono </w:t>
      </w:r>
      <w:r w:rsidRPr="009111E2">
        <w:t xml:space="preserve"> </w:t>
      </w:r>
      <w:proofErr w:type="gramStart"/>
      <w:r w:rsidRPr="009111E2">
        <w:t xml:space="preserve">o  </w:t>
      </w:r>
      <w:r>
        <w:t>zgodę</w:t>
      </w:r>
      <w:proofErr w:type="gramEnd"/>
      <w:r>
        <w:t xml:space="preserve"> na </w:t>
      </w:r>
      <w:r w:rsidRPr="009111E2">
        <w:t xml:space="preserve"> rozpisani</w:t>
      </w:r>
      <w:r>
        <w:t>e</w:t>
      </w:r>
      <w:r w:rsidRPr="009111E2">
        <w:t xml:space="preserve"> zadania przetargowego</w:t>
      </w:r>
      <w:r>
        <w:t xml:space="preserve"> </w:t>
      </w:r>
      <w:r w:rsidRPr="009111E2">
        <w:t>z dłuższym terminem, do końca czerwca br.</w:t>
      </w:r>
      <w:r>
        <w:t xml:space="preserve"> Wyraził z</w:t>
      </w:r>
      <w:r w:rsidRPr="009111E2">
        <w:t>rozumie</w:t>
      </w:r>
      <w:r>
        <w:t xml:space="preserve">nie </w:t>
      </w:r>
      <w:r w:rsidRPr="009111E2">
        <w:t xml:space="preserve"> </w:t>
      </w:r>
      <w:r>
        <w:t xml:space="preserve">dla </w:t>
      </w:r>
      <w:r w:rsidRPr="009111E2">
        <w:t xml:space="preserve"> stanowisk</w:t>
      </w:r>
      <w:r>
        <w:t xml:space="preserve">a radnych </w:t>
      </w:r>
      <w:r w:rsidRPr="009111E2">
        <w:t xml:space="preserve"> o</w:t>
      </w:r>
      <w:r>
        <w:t xml:space="preserve"> </w:t>
      </w:r>
      <w:r w:rsidRPr="009111E2">
        <w:t>powrocie do pierwotnej kwoty,</w:t>
      </w:r>
      <w:r>
        <w:t xml:space="preserve"> </w:t>
      </w:r>
      <w:r w:rsidRPr="009111E2">
        <w:t>czyli do pierwszego etapu i do 450 000 zł.</w:t>
      </w:r>
      <w:r>
        <w:t xml:space="preserve"> Dodał, że o ile </w:t>
      </w:r>
      <w:r w:rsidRPr="009111E2">
        <w:t xml:space="preserve"> zmiana w budżecie zostanie przyjęta,</w:t>
      </w:r>
      <w:r>
        <w:t xml:space="preserve"> </w:t>
      </w:r>
      <w:r w:rsidRPr="009111E2">
        <w:t>wówczas w 4 kwartale tego roku ogłos</w:t>
      </w:r>
      <w:r>
        <w:t xml:space="preserve">zony </w:t>
      </w:r>
      <w:r w:rsidRPr="009111E2">
        <w:t>przetarg</w:t>
      </w:r>
      <w:r>
        <w:t xml:space="preserve"> </w:t>
      </w:r>
      <w:r w:rsidRPr="009111E2">
        <w:t>z terminem realizacji</w:t>
      </w:r>
      <w:r>
        <w:t xml:space="preserve"> do </w:t>
      </w:r>
      <w:r w:rsidRPr="009111E2">
        <w:t>końca maja przyszłego roku</w:t>
      </w:r>
      <w:r>
        <w:t xml:space="preserve"> </w:t>
      </w:r>
      <w:r w:rsidRPr="009111E2">
        <w:t>tak</w:t>
      </w:r>
      <w:r>
        <w:t>,</w:t>
      </w:r>
      <w:r w:rsidRPr="009111E2">
        <w:t xml:space="preserve"> ab</w:t>
      </w:r>
      <w:r>
        <w:t xml:space="preserve">y </w:t>
      </w:r>
      <w:r w:rsidRPr="009111E2">
        <w:t xml:space="preserve"> na okres wakacji 2022 faktycznie</w:t>
      </w:r>
      <w:r>
        <w:t xml:space="preserve"> </w:t>
      </w:r>
      <w:proofErr w:type="spellStart"/>
      <w:r w:rsidRPr="009111E2">
        <w:t>skatepark</w:t>
      </w:r>
      <w:proofErr w:type="spellEnd"/>
      <w:r w:rsidRPr="009111E2">
        <w:t xml:space="preserve"> funkcjon</w:t>
      </w:r>
      <w:r>
        <w:t>ował</w:t>
      </w:r>
      <w:r w:rsidRPr="009111E2">
        <w:t>.</w:t>
      </w:r>
    </w:p>
    <w:p w14:paraId="1917549E" w14:textId="77777777" w:rsidR="009637B7" w:rsidRDefault="009637B7" w:rsidP="009637B7">
      <w:pPr>
        <w:tabs>
          <w:tab w:val="left" w:pos="0"/>
        </w:tabs>
        <w:jc w:val="both"/>
      </w:pPr>
    </w:p>
    <w:p w14:paraId="2F15E493" w14:textId="264366A9" w:rsidR="009637B7" w:rsidRPr="009111E2" w:rsidRDefault="009637B7" w:rsidP="009637B7">
      <w:pPr>
        <w:tabs>
          <w:tab w:val="left" w:pos="0"/>
        </w:tabs>
        <w:jc w:val="both"/>
      </w:pPr>
      <w:r>
        <w:t xml:space="preserve">- </w:t>
      </w:r>
      <w:r w:rsidRPr="009111E2">
        <w:t xml:space="preserve"> aktywizacja terenów dawnej jednostki</w:t>
      </w:r>
      <w:r>
        <w:t xml:space="preserve"> – temat zagospodarowania tego terenu zostanie przekazany do SIM-u. </w:t>
      </w:r>
      <w:r w:rsidRPr="009111E2">
        <w:t>Społeczna Inicjatywa Mieszkaniowa,</w:t>
      </w:r>
      <w:r>
        <w:t xml:space="preserve"> </w:t>
      </w:r>
      <w:r w:rsidRPr="009111E2">
        <w:t>jak tylko uzyska środki,</w:t>
      </w:r>
      <w:r>
        <w:t xml:space="preserve"> które </w:t>
      </w:r>
      <w:r w:rsidRPr="009111E2">
        <w:t>jeszcze</w:t>
      </w:r>
      <w:r>
        <w:t xml:space="preserve"> </w:t>
      </w:r>
      <w:r w:rsidRPr="009111E2">
        <w:t>są na koncie gminy,</w:t>
      </w:r>
      <w:r>
        <w:t xml:space="preserve"> </w:t>
      </w:r>
      <w:r w:rsidRPr="009111E2">
        <w:t>rozpocznie projektowanie budynków mieszkalnych</w:t>
      </w:r>
      <w:r>
        <w:t xml:space="preserve"> </w:t>
      </w:r>
      <w:r w:rsidRPr="009111E2">
        <w:t>wielorodzinnych i zajmie się aktywizacją tych obiektów.</w:t>
      </w:r>
      <w:r>
        <w:t xml:space="preserve"> </w:t>
      </w:r>
      <w:r w:rsidRPr="009111E2">
        <w:t xml:space="preserve">Natomiast </w:t>
      </w:r>
      <w:r>
        <w:t xml:space="preserve">przedłożony </w:t>
      </w:r>
      <w:r w:rsidRPr="009111E2">
        <w:t>projekt,</w:t>
      </w:r>
      <w:r>
        <w:t xml:space="preserve"> </w:t>
      </w:r>
      <w:r w:rsidRPr="009111E2">
        <w:t>dotyczy części</w:t>
      </w:r>
      <w:r w:rsidR="00B54946">
        <w:t xml:space="preserve"> </w:t>
      </w:r>
      <w:proofErr w:type="gramStart"/>
      <w:r w:rsidRPr="009111E2">
        <w:t>wspólnych</w:t>
      </w:r>
      <w:proofErr w:type="gramEnd"/>
      <w:r w:rsidR="00B54946">
        <w:t xml:space="preserve"> </w:t>
      </w:r>
      <w:r w:rsidRPr="009111E2">
        <w:t>czyli</w:t>
      </w:r>
      <w:r>
        <w:t xml:space="preserve"> </w:t>
      </w:r>
      <w:r w:rsidRPr="009111E2">
        <w:t>przestrzeni publicznej</w:t>
      </w:r>
      <w:r>
        <w:t xml:space="preserve"> </w:t>
      </w:r>
      <w:r w:rsidRPr="009111E2">
        <w:t xml:space="preserve">na terenie </w:t>
      </w:r>
      <w:r>
        <w:t xml:space="preserve">byłej </w:t>
      </w:r>
      <w:r w:rsidRPr="009111E2">
        <w:t>jednostki. To są wszystkie sieci,</w:t>
      </w:r>
      <w:r>
        <w:t xml:space="preserve"> </w:t>
      </w:r>
      <w:r w:rsidRPr="009111E2">
        <w:t>która są i będą własnością miasta,</w:t>
      </w:r>
      <w:r>
        <w:t xml:space="preserve"> </w:t>
      </w:r>
      <w:r w:rsidRPr="009111E2">
        <w:t>jak również drogi, chodniki, plac wspólny,</w:t>
      </w:r>
    </w:p>
    <w:p w14:paraId="75EEB790" w14:textId="77777777" w:rsidR="009637B7" w:rsidRPr="009111E2" w:rsidRDefault="009637B7" w:rsidP="009637B7">
      <w:pPr>
        <w:tabs>
          <w:tab w:val="left" w:pos="0"/>
        </w:tabs>
        <w:jc w:val="both"/>
      </w:pPr>
      <w:r w:rsidRPr="009111E2">
        <w:t>taki rynkowy,</w:t>
      </w:r>
      <w:r>
        <w:t xml:space="preserve"> a także </w:t>
      </w:r>
      <w:r w:rsidRPr="009111E2">
        <w:t>wspólny</w:t>
      </w:r>
      <w:r>
        <w:t xml:space="preserve"> </w:t>
      </w:r>
      <w:r w:rsidRPr="009111E2">
        <w:t xml:space="preserve">ogólnodostępny parking. </w:t>
      </w:r>
    </w:p>
    <w:p w14:paraId="6204F92F" w14:textId="77777777" w:rsidR="009637B7" w:rsidRPr="009111E2" w:rsidRDefault="009637B7" w:rsidP="009637B7">
      <w:pPr>
        <w:tabs>
          <w:tab w:val="left" w:pos="0"/>
        </w:tabs>
        <w:jc w:val="both"/>
      </w:pPr>
      <w:r w:rsidRPr="009111E2">
        <w:t>Dzięki realizacji tego zadania</w:t>
      </w:r>
      <w:r>
        <w:t xml:space="preserve"> </w:t>
      </w:r>
      <w:r w:rsidRPr="009111E2">
        <w:t>będzie</w:t>
      </w:r>
      <w:r>
        <w:t xml:space="preserve"> można </w:t>
      </w:r>
      <w:r w:rsidRPr="009111E2">
        <w:t>przejść do dalszych etapów</w:t>
      </w:r>
      <w:r>
        <w:t xml:space="preserve"> </w:t>
      </w:r>
      <w:r w:rsidRPr="009111E2">
        <w:t>aktywizacji jednostki.</w:t>
      </w:r>
    </w:p>
    <w:p w14:paraId="73D8733C" w14:textId="02C62BA7" w:rsidR="009637B7" w:rsidRPr="009111E2" w:rsidRDefault="009637B7" w:rsidP="009637B7">
      <w:pPr>
        <w:tabs>
          <w:tab w:val="left" w:pos="0"/>
        </w:tabs>
        <w:jc w:val="both"/>
      </w:pPr>
      <w:r w:rsidRPr="009111E2">
        <w:t>I tutaj spółka jest już w gotowości</w:t>
      </w:r>
      <w:r>
        <w:t xml:space="preserve">, </w:t>
      </w:r>
      <w:r w:rsidRPr="009111E2">
        <w:t>prowad</w:t>
      </w:r>
      <w:r>
        <w:t>zona jest</w:t>
      </w:r>
      <w:r w:rsidRPr="009111E2">
        <w:t xml:space="preserve"> korespondencj</w:t>
      </w:r>
      <w:r>
        <w:t xml:space="preserve">a </w:t>
      </w:r>
      <w:r w:rsidRPr="009111E2">
        <w:t>z Agencją Mienia Wojskowego.</w:t>
      </w:r>
      <w:r>
        <w:t xml:space="preserve"> </w:t>
      </w:r>
      <w:r w:rsidRPr="009111E2">
        <w:t xml:space="preserve">Na ten moment </w:t>
      </w:r>
      <w:r>
        <w:t>jest</w:t>
      </w:r>
      <w:r w:rsidRPr="009111E2">
        <w:t xml:space="preserve"> nieformaln</w:t>
      </w:r>
      <w:r>
        <w:t>a</w:t>
      </w:r>
      <w:r w:rsidRPr="009111E2">
        <w:t xml:space="preserve"> zgod</w:t>
      </w:r>
      <w:r>
        <w:t xml:space="preserve">a </w:t>
      </w:r>
      <w:r w:rsidRPr="009111E2">
        <w:t>na przeniesienie części własności jednostki</w:t>
      </w:r>
      <w:r>
        <w:t xml:space="preserve"> </w:t>
      </w:r>
      <w:r w:rsidRPr="009111E2">
        <w:t xml:space="preserve">na rzecz </w:t>
      </w:r>
      <w:proofErr w:type="spellStart"/>
      <w:r w:rsidRPr="009111E2">
        <w:t>SIMu</w:t>
      </w:r>
      <w:proofErr w:type="spellEnd"/>
      <w:r w:rsidRPr="009111E2">
        <w:t>, tak, aby SIM od początku</w:t>
      </w:r>
      <w:r>
        <w:t xml:space="preserve"> </w:t>
      </w:r>
      <w:r w:rsidRPr="009111E2">
        <w:t>do końca mógł zająć się aktywizacją części tego</w:t>
      </w:r>
      <w:r>
        <w:t xml:space="preserve"> </w:t>
      </w:r>
      <w:r w:rsidRPr="009111E2">
        <w:t>terenu, już bez angażowania środków gminy, środkami banku gospodarstwa krajowego</w:t>
      </w:r>
    </w:p>
    <w:p w14:paraId="51C9CBF7" w14:textId="77777777" w:rsidR="009637B7" w:rsidRPr="009111E2" w:rsidRDefault="009637B7" w:rsidP="009637B7">
      <w:pPr>
        <w:tabs>
          <w:tab w:val="left" w:pos="0"/>
        </w:tabs>
        <w:jc w:val="both"/>
      </w:pPr>
      <w:r w:rsidRPr="009111E2">
        <w:t xml:space="preserve">oraz środkami własnymi. </w:t>
      </w:r>
    </w:p>
    <w:p w14:paraId="45A2B6A5" w14:textId="77777777" w:rsidR="009637B7" w:rsidRDefault="009637B7" w:rsidP="009637B7">
      <w:pPr>
        <w:tabs>
          <w:tab w:val="left" w:pos="0"/>
        </w:tabs>
        <w:jc w:val="both"/>
      </w:pPr>
    </w:p>
    <w:p w14:paraId="0E45B1B5" w14:textId="7F20A211" w:rsidR="009637B7" w:rsidRPr="009111E2" w:rsidRDefault="009637B7" w:rsidP="009637B7">
      <w:pPr>
        <w:tabs>
          <w:tab w:val="left" w:pos="0"/>
        </w:tabs>
        <w:jc w:val="both"/>
      </w:pPr>
      <w:r w:rsidRPr="009111E2">
        <w:t>-</w:t>
      </w:r>
      <w:r>
        <w:t>w</w:t>
      </w:r>
      <w:r w:rsidRPr="009111E2">
        <w:t>ydatki i zadania, które nie wygasają z upływem</w:t>
      </w:r>
      <w:r>
        <w:t xml:space="preserve"> </w:t>
      </w:r>
      <w:r w:rsidRPr="009111E2">
        <w:t xml:space="preserve">roku budżetowego 2020. </w:t>
      </w:r>
      <w:r>
        <w:t xml:space="preserve">Poprosił </w:t>
      </w:r>
      <w:r w:rsidR="00B54946">
        <w:t xml:space="preserve">                               </w:t>
      </w:r>
      <w:r>
        <w:t xml:space="preserve">o wyjaśnienie Skarbnika Miasta </w:t>
      </w:r>
    </w:p>
    <w:p w14:paraId="22BF3776" w14:textId="77777777" w:rsidR="009637B7" w:rsidRPr="009111E2" w:rsidRDefault="009637B7" w:rsidP="009637B7">
      <w:pPr>
        <w:tabs>
          <w:tab w:val="left" w:pos="0"/>
        </w:tabs>
        <w:jc w:val="both"/>
      </w:pPr>
    </w:p>
    <w:p w14:paraId="1CBF6104" w14:textId="77777777" w:rsidR="009637B7" w:rsidRPr="009111E2" w:rsidRDefault="009637B7" w:rsidP="009637B7">
      <w:pPr>
        <w:tabs>
          <w:tab w:val="left" w:pos="0"/>
        </w:tabs>
        <w:jc w:val="both"/>
      </w:pPr>
      <w:r w:rsidRPr="00675153">
        <w:rPr>
          <w:b/>
          <w:bCs/>
        </w:rPr>
        <w:t>Skarbnik Miasta p. Zalewski</w:t>
      </w:r>
      <w:r>
        <w:t xml:space="preserve"> – poinformował, że w </w:t>
      </w:r>
      <w:r w:rsidRPr="009111E2">
        <w:t>sprawozdaniu z wykonania</w:t>
      </w:r>
      <w:r>
        <w:t xml:space="preserve"> </w:t>
      </w:r>
      <w:r w:rsidRPr="009111E2">
        <w:t>budżetu za pierwsze półrocze 2021,</w:t>
      </w:r>
      <w:r>
        <w:t xml:space="preserve"> </w:t>
      </w:r>
      <w:r w:rsidRPr="009111E2">
        <w:t>które do 31 sierpnia</w:t>
      </w:r>
      <w:r>
        <w:t xml:space="preserve"> zostanie sporządzone i przekazane radnym</w:t>
      </w:r>
      <w:r w:rsidRPr="009111E2">
        <w:t>,</w:t>
      </w:r>
      <w:r>
        <w:t xml:space="preserve"> zawarta</w:t>
      </w:r>
      <w:r w:rsidRPr="009111E2">
        <w:t xml:space="preserve"> będzie również informacja o</w:t>
      </w:r>
      <w:r>
        <w:t xml:space="preserve"> </w:t>
      </w:r>
      <w:r w:rsidRPr="009111E2">
        <w:t>realizacji wydatków niewygasających.</w:t>
      </w:r>
    </w:p>
    <w:p w14:paraId="74F9A44D" w14:textId="77777777" w:rsidR="009637B7" w:rsidRPr="009111E2" w:rsidRDefault="009637B7" w:rsidP="009637B7">
      <w:pPr>
        <w:tabs>
          <w:tab w:val="left" w:pos="0"/>
        </w:tabs>
        <w:jc w:val="both"/>
      </w:pPr>
      <w:r>
        <w:t xml:space="preserve">Poinformował, że może omówić to na dzisiejszej sesji sugerując, że zasadniej byłoby omawiać te kwestie już po otrzymaniu sprawozdania, które dostarczy radnym wraz z opisem całej operacji. </w:t>
      </w:r>
    </w:p>
    <w:p w14:paraId="2821139D" w14:textId="77777777" w:rsidR="009637B7" w:rsidRDefault="009637B7" w:rsidP="009637B7">
      <w:pPr>
        <w:tabs>
          <w:tab w:val="left" w:pos="0"/>
        </w:tabs>
        <w:jc w:val="both"/>
      </w:pPr>
    </w:p>
    <w:p w14:paraId="17FA2868" w14:textId="77777777" w:rsidR="009637B7" w:rsidRDefault="009637B7" w:rsidP="009637B7">
      <w:pPr>
        <w:tabs>
          <w:tab w:val="left" w:pos="0"/>
        </w:tabs>
        <w:jc w:val="both"/>
      </w:pPr>
      <w:r w:rsidRPr="007B646A">
        <w:rPr>
          <w:b/>
          <w:bCs/>
        </w:rPr>
        <w:t>Radny p.  Olszewski</w:t>
      </w:r>
      <w:r>
        <w:t xml:space="preserve">- serdecznie podziękował za wyczerpujące odpowiedzi. </w:t>
      </w:r>
    </w:p>
    <w:p w14:paraId="72ECE45C" w14:textId="77777777" w:rsidR="009637B7" w:rsidRDefault="009637B7" w:rsidP="009637B7">
      <w:pPr>
        <w:tabs>
          <w:tab w:val="left" w:pos="0"/>
        </w:tabs>
        <w:jc w:val="both"/>
      </w:pPr>
    </w:p>
    <w:p w14:paraId="0501A1AD" w14:textId="21F65E4A" w:rsidR="009637B7" w:rsidRDefault="009637B7" w:rsidP="009637B7">
      <w:pPr>
        <w:tabs>
          <w:tab w:val="left" w:pos="0"/>
        </w:tabs>
        <w:jc w:val="both"/>
      </w:pPr>
      <w:r w:rsidRPr="007B646A">
        <w:rPr>
          <w:b/>
          <w:bCs/>
        </w:rPr>
        <w:t>Radny p. Piotrowski</w:t>
      </w:r>
      <w:r>
        <w:t xml:space="preserve"> – zwracając się do Przewodniczącego obrad poprosił o przestrzeganie zatwierdzonego porządku obrad sesji. Zwrócił uwagę, że kolejność jest następująca</w:t>
      </w:r>
      <w:r w:rsidR="00B54946">
        <w:t xml:space="preserve"> </w:t>
      </w:r>
      <w:r>
        <w:t>- jest przedstawiony projekt uchwały, to było, następnie opinie komisji i klubów, też były i dalej powinna toczyć się dyskusja radnych, natomiast ustosunkowania się do zagadnień przez Panów Burmistrzów czy Pana Skarbnika następuje dopiero po wystąpieniach radnych.</w:t>
      </w:r>
    </w:p>
    <w:p w14:paraId="2AA40DE4" w14:textId="77777777" w:rsidR="009637B7" w:rsidRDefault="009637B7" w:rsidP="009637B7">
      <w:pPr>
        <w:tabs>
          <w:tab w:val="left" w:pos="0"/>
        </w:tabs>
        <w:jc w:val="both"/>
      </w:pPr>
      <w:r>
        <w:t>Kontynuując przedstawił swoje zastrzeżenia dotyczące budżetu.</w:t>
      </w:r>
    </w:p>
    <w:p w14:paraId="72B5A576" w14:textId="77777777" w:rsidR="009637B7" w:rsidRDefault="009637B7" w:rsidP="009637B7">
      <w:pPr>
        <w:tabs>
          <w:tab w:val="left" w:pos="0"/>
        </w:tabs>
        <w:jc w:val="both"/>
      </w:pPr>
      <w:r>
        <w:t>I tak: pierwsza bardzo ważna sprawa to jest budżet obywatelski. W korekcie proponuje się kolejne przeniesieni kwoty 855 tys. zł na kolejny rok 2022.</w:t>
      </w:r>
    </w:p>
    <w:p w14:paraId="3D99A491" w14:textId="77777777" w:rsidR="009637B7" w:rsidRDefault="009637B7" w:rsidP="009637B7">
      <w:pPr>
        <w:tabs>
          <w:tab w:val="left" w:pos="0"/>
        </w:tabs>
        <w:jc w:val="both"/>
      </w:pPr>
      <w:r>
        <w:t>Wyraził poparcie dla opinii klubu w 2001 dodając, że nie można w ten sposób manipulować,</w:t>
      </w:r>
    </w:p>
    <w:p w14:paraId="4A4B1C87" w14:textId="3889EBD0" w:rsidR="009637B7" w:rsidRDefault="009637B7" w:rsidP="009637B7">
      <w:pPr>
        <w:tabs>
          <w:tab w:val="left" w:pos="0"/>
        </w:tabs>
        <w:jc w:val="both"/>
      </w:pPr>
      <w:r>
        <w:t xml:space="preserve">że budżet obywatelski </w:t>
      </w:r>
      <w:proofErr w:type="gramStart"/>
      <w:r>
        <w:t>jest</w:t>
      </w:r>
      <w:proofErr w:type="gramEnd"/>
      <w:r w:rsidR="00B54946">
        <w:t xml:space="preserve"> </w:t>
      </w:r>
      <w:r>
        <w:t>jak</w:t>
      </w:r>
      <w:r w:rsidR="00B54946">
        <w:t xml:space="preserve"> </w:t>
      </w:r>
      <w:r>
        <w:t>gdyby spychany na dalszy plan. Dodał, że problem</w:t>
      </w:r>
      <w:r w:rsidR="00B54946">
        <w:t xml:space="preserve"> jest</w:t>
      </w:r>
      <w:r>
        <w:t xml:space="preserve"> bardzo </w:t>
      </w:r>
      <w:proofErr w:type="gramStart"/>
      <w:r>
        <w:t>poważny</w:t>
      </w:r>
      <w:r w:rsidR="00B54946">
        <w:t xml:space="preserve"> </w:t>
      </w:r>
      <w:r>
        <w:t>tym</w:t>
      </w:r>
      <w:r w:rsidR="00B54946">
        <w:t xml:space="preserve"> </w:t>
      </w:r>
      <w:r>
        <w:t>bardziej,</w:t>
      </w:r>
      <w:proofErr w:type="gramEnd"/>
      <w:r w:rsidR="00B54946">
        <w:t xml:space="preserve"> </w:t>
      </w:r>
      <w:r>
        <w:t xml:space="preserve">że jak wszystkim wiadomo   ostatni zrealizowany budżet obywatelski dokonał się w roku 2018, a więc w poprzedniej jeszcze kadencji. Wykonano wówczas </w:t>
      </w:r>
      <w:r w:rsidRPr="002E30AE">
        <w:t xml:space="preserve">pomosty dla wędkarzy </w:t>
      </w:r>
      <w:r>
        <w:t xml:space="preserve">za </w:t>
      </w:r>
      <w:r w:rsidRPr="002E30AE">
        <w:t>32</w:t>
      </w:r>
      <w:r>
        <w:t xml:space="preserve"> tys.</w:t>
      </w:r>
      <w:r w:rsidRPr="002E30AE">
        <w:t xml:space="preserve"> </w:t>
      </w:r>
      <w:proofErr w:type="gramStart"/>
      <w:r w:rsidRPr="002E30AE">
        <w:t>zł,</w:t>
      </w:r>
      <w:proofErr w:type="gramEnd"/>
      <w:r w:rsidRPr="002E30AE">
        <w:t xml:space="preserve"> i siłowni</w:t>
      </w:r>
      <w:r>
        <w:t>ę</w:t>
      </w:r>
      <w:r w:rsidRPr="002E30AE">
        <w:t xml:space="preserve"> na ul. Kwiatowej </w:t>
      </w:r>
      <w:r>
        <w:t xml:space="preserve">za </w:t>
      </w:r>
      <w:r w:rsidRPr="002E30AE">
        <w:t>44</w:t>
      </w:r>
      <w:r>
        <w:t xml:space="preserve"> tys. </w:t>
      </w:r>
      <w:r w:rsidRPr="002E30AE">
        <w:t xml:space="preserve">zł. </w:t>
      </w:r>
    </w:p>
    <w:p w14:paraId="0CB7EB14" w14:textId="77777777" w:rsidR="00B54946" w:rsidRDefault="00B54946" w:rsidP="009637B7">
      <w:pPr>
        <w:tabs>
          <w:tab w:val="left" w:pos="0"/>
        </w:tabs>
        <w:jc w:val="both"/>
      </w:pPr>
    </w:p>
    <w:p w14:paraId="5F9F6724" w14:textId="77777777" w:rsidR="00B54946" w:rsidRDefault="00B54946" w:rsidP="009637B7">
      <w:pPr>
        <w:tabs>
          <w:tab w:val="left" w:pos="0"/>
        </w:tabs>
        <w:jc w:val="both"/>
      </w:pPr>
    </w:p>
    <w:p w14:paraId="43961E44" w14:textId="77777777" w:rsidR="00B54946" w:rsidRDefault="00B54946" w:rsidP="009637B7">
      <w:pPr>
        <w:tabs>
          <w:tab w:val="left" w:pos="0"/>
        </w:tabs>
        <w:jc w:val="both"/>
      </w:pPr>
    </w:p>
    <w:p w14:paraId="3E923651" w14:textId="0144B310" w:rsidR="009637B7" w:rsidRDefault="009637B7" w:rsidP="009637B7">
      <w:pPr>
        <w:tabs>
          <w:tab w:val="left" w:pos="0"/>
        </w:tabs>
        <w:jc w:val="both"/>
      </w:pPr>
      <w:r>
        <w:t>W roku</w:t>
      </w:r>
      <w:r w:rsidRPr="002E30AE">
        <w:t xml:space="preserve"> 2019 – początek nowej kadencji</w:t>
      </w:r>
      <w:r>
        <w:t xml:space="preserve"> budżet obywatelski został zawieszony</w:t>
      </w:r>
      <w:r w:rsidRPr="002E30AE">
        <w:t>.</w:t>
      </w:r>
    </w:p>
    <w:p w14:paraId="0A3AA203" w14:textId="77777777" w:rsidR="009637B7" w:rsidRDefault="009637B7" w:rsidP="009637B7">
      <w:pPr>
        <w:tabs>
          <w:tab w:val="left" w:pos="0"/>
        </w:tabs>
        <w:jc w:val="both"/>
      </w:pPr>
      <w:r w:rsidRPr="002E30AE">
        <w:t>Rok 2020 – SCATE PARK – 500</w:t>
      </w:r>
      <w:r>
        <w:t xml:space="preserve"> tys.</w:t>
      </w:r>
      <w:r w:rsidRPr="002E30AE">
        <w:t xml:space="preserve"> zł do chwili obecnej niezrealizowany – z propozycją przeniesienia środków na rok 2022 – bez gwarancji realizacji w przyszłości.</w:t>
      </w:r>
    </w:p>
    <w:p w14:paraId="066605BD" w14:textId="77777777" w:rsidR="009637B7" w:rsidRDefault="009637B7" w:rsidP="009637B7">
      <w:pPr>
        <w:tabs>
          <w:tab w:val="left" w:pos="0"/>
        </w:tabs>
        <w:jc w:val="both"/>
      </w:pPr>
      <w:r w:rsidRPr="002E30AE">
        <w:t>Obecny 2021 rok zwycięzca (739 głosów) – zakup samochodu ratowniczo-gaśniczego dla OSP w Chełmnie.</w:t>
      </w:r>
      <w:r>
        <w:t xml:space="preserve"> Poprosił o </w:t>
      </w:r>
      <w:proofErr w:type="gramStart"/>
      <w:r>
        <w:t>informacje</w:t>
      </w:r>
      <w:proofErr w:type="gramEnd"/>
      <w:r>
        <w:t xml:space="preserve"> </w:t>
      </w:r>
      <w:r w:rsidRPr="002E30AE">
        <w:t xml:space="preserve">kiedy, jak i jakiej kwocie zostanie zrealizowany. </w:t>
      </w:r>
      <w:r>
        <w:t>Zdaniem mówcy można odnieść wrażenie</w:t>
      </w:r>
      <w:r w:rsidRPr="002E30AE">
        <w:t>, że aktualna władza nie lubi tegoż budżetu.</w:t>
      </w:r>
    </w:p>
    <w:p w14:paraId="12F6E36D" w14:textId="77777777" w:rsidR="009637B7" w:rsidRDefault="009637B7" w:rsidP="009637B7">
      <w:pPr>
        <w:tabs>
          <w:tab w:val="left" w:pos="0"/>
        </w:tabs>
        <w:jc w:val="both"/>
      </w:pPr>
      <w:r>
        <w:t xml:space="preserve">Druga sprawa - wątpliwość budzi próba kolejnego dofinansowania ZAZ-u.   Zwrócił uwagę, że Miasto dofinansowało już ZAZ kwotą 455 tys. zł. - pierwsza transza 150 tys. zł, druga transza 25tys. i ostatnia na kwotę kwota 280 tys. Przypomniał, że na poprzedniej sesji Pan Burmistrz zapewnił, że już dalszych dotacji nie będzie. </w:t>
      </w:r>
    </w:p>
    <w:p w14:paraId="1FCF288A" w14:textId="77777777" w:rsidR="009637B7" w:rsidRDefault="009637B7" w:rsidP="009637B7">
      <w:pPr>
        <w:tabs>
          <w:tab w:val="left" w:pos="0"/>
        </w:tabs>
        <w:jc w:val="both"/>
      </w:pPr>
      <w:r>
        <w:t xml:space="preserve">Poprosił o wyjaśnienie cóż zatem się zadziało, że dzisiaj proponuje się kolejną dotację na kwotę 87 tys. zł na wykonanie zewnętrznego oświetlenia kartów tenisowych, które dzierżawione są notabene przez inny podmiot, a środki z dzierżawy wpływają bezpośrednio na konto ZAZ-u. Łącznie z proponowaną kwotą budżet miasta dotuje ZAZ, tylko do sierpnia br., na kwotę           542 tys. zł. Jest to kwota znacznie większa niż przeznaczona na utrzymanie ośrodka wraz                      z centrum w ubiegłym roku, a wówczas dokładnie rok temu padło stwierdzenie, że miasta nie stać na tak wysokie wydatki. </w:t>
      </w:r>
    </w:p>
    <w:p w14:paraId="173493FF" w14:textId="672ACB71" w:rsidR="009637B7" w:rsidRDefault="009637B7" w:rsidP="009637B7">
      <w:pPr>
        <w:tabs>
          <w:tab w:val="left" w:pos="0"/>
        </w:tabs>
        <w:jc w:val="both"/>
      </w:pPr>
      <w:r>
        <w:t>Trzecia sprawa - oświetlenie przejścia dla pieszych na kwotę 136 tys. zł. Zwrócił uwagę, że po zmianie kodeks drogowe</w:t>
      </w:r>
      <w:r w:rsidR="00B54946">
        <w:t xml:space="preserve"> </w:t>
      </w:r>
      <w:r>
        <w:t>jednoznacznie określa, że zbliżający się pieszy</w:t>
      </w:r>
      <w:r w:rsidR="00B54946">
        <w:t xml:space="preserve"> </w:t>
      </w:r>
      <w:r>
        <w:t>do przejścia, czyli do tzw. zebry, ma bezwzględne pierwszeństwo przejścia.</w:t>
      </w:r>
    </w:p>
    <w:p w14:paraId="571E67AA" w14:textId="539E01EA" w:rsidR="009637B7" w:rsidRPr="008A2EEF" w:rsidRDefault="009637B7" w:rsidP="009637B7">
      <w:pPr>
        <w:tabs>
          <w:tab w:val="left" w:pos="0"/>
        </w:tabs>
        <w:jc w:val="both"/>
      </w:pPr>
      <w:r>
        <w:t xml:space="preserve">Kierowcy dostosowali się wyśmienicie do tego zarządzenia, tym bardziej, </w:t>
      </w:r>
      <w:r w:rsidRPr="008A2EEF">
        <w:t xml:space="preserve">że jest ono zagrożone solidnymi karami. </w:t>
      </w:r>
      <w:r>
        <w:t>K</w:t>
      </w:r>
      <w:r w:rsidRPr="008A2EEF">
        <w:t>ierowcy zatrzymują się nawet</w:t>
      </w:r>
      <w:r>
        <w:t xml:space="preserve"> </w:t>
      </w:r>
      <w:r w:rsidRPr="008A2EEF">
        <w:t>z wyprzedzeniem</w:t>
      </w:r>
      <w:r>
        <w:t xml:space="preserve">, podobnie rowerzyści.                   </w:t>
      </w:r>
      <w:r w:rsidRPr="008A2EEF">
        <w:t>W</w:t>
      </w:r>
      <w:r>
        <w:t xml:space="preserve"> </w:t>
      </w:r>
      <w:r w:rsidRPr="008A2EEF">
        <w:t xml:space="preserve">związku z </w:t>
      </w:r>
      <w:proofErr w:type="gramStart"/>
      <w:r w:rsidRPr="008A2EEF">
        <w:t>tym</w:t>
      </w:r>
      <w:r>
        <w:t>,</w:t>
      </w:r>
      <w:r w:rsidRPr="008A2EEF">
        <w:t xml:space="preserve"> </w:t>
      </w:r>
      <w:r>
        <w:t xml:space="preserve"> zdaniem</w:t>
      </w:r>
      <w:proofErr w:type="gramEnd"/>
      <w:r>
        <w:t xml:space="preserve"> mówcy </w:t>
      </w:r>
      <w:r w:rsidRPr="008A2EEF">
        <w:t xml:space="preserve"> </w:t>
      </w:r>
      <w:proofErr w:type="spellStart"/>
      <w:r w:rsidRPr="008A2EEF">
        <w:t>bezkosztowo</w:t>
      </w:r>
      <w:proofErr w:type="spellEnd"/>
      <w:r w:rsidRPr="008A2EEF">
        <w:t xml:space="preserve"> można </w:t>
      </w:r>
      <w:r>
        <w:t xml:space="preserve"> </w:t>
      </w:r>
      <w:r w:rsidRPr="008A2EEF">
        <w:t>rozwiązać ten problem</w:t>
      </w:r>
      <w:r>
        <w:t xml:space="preserve"> </w:t>
      </w:r>
      <w:r w:rsidRPr="008A2EEF">
        <w:t>bazując na kodeksie drogowym, tym bardziej,</w:t>
      </w:r>
      <w:r>
        <w:t xml:space="preserve"> </w:t>
      </w:r>
      <w:r w:rsidRPr="008A2EEF">
        <w:t xml:space="preserve">że wiele miast </w:t>
      </w:r>
      <w:r w:rsidR="00B54946">
        <w:t xml:space="preserve">obecnie </w:t>
      </w:r>
      <w:r w:rsidRPr="008A2EEF">
        <w:t>zastanawia się</w:t>
      </w:r>
      <w:r>
        <w:t xml:space="preserve"> </w:t>
      </w:r>
      <w:r w:rsidRPr="008A2EEF">
        <w:t>poważnie nad likwidacją sygnalizacji</w:t>
      </w:r>
      <w:r>
        <w:t xml:space="preserve"> </w:t>
      </w:r>
      <w:r w:rsidRPr="008A2EEF">
        <w:t>świetlnej na ulicach</w:t>
      </w:r>
      <w:r w:rsidR="00B54946">
        <w:t>.</w:t>
      </w:r>
    </w:p>
    <w:p w14:paraId="5CF226BB" w14:textId="70993EEC" w:rsidR="009637B7" w:rsidRPr="008A2EEF" w:rsidRDefault="009637B7" w:rsidP="009637B7">
      <w:pPr>
        <w:tabs>
          <w:tab w:val="left" w:pos="0"/>
        </w:tabs>
        <w:jc w:val="both"/>
      </w:pPr>
      <w:r>
        <w:t xml:space="preserve">Kończąc poinformował, że z wieloma </w:t>
      </w:r>
      <w:r w:rsidRPr="008A2EEF">
        <w:t xml:space="preserve">  innymi sprawami, które zostały</w:t>
      </w:r>
      <w:r>
        <w:t xml:space="preserve"> przedstawione </w:t>
      </w:r>
      <w:r w:rsidRPr="008A2EEF">
        <w:t>również się</w:t>
      </w:r>
      <w:r>
        <w:t xml:space="preserve"> </w:t>
      </w:r>
      <w:proofErr w:type="gramStart"/>
      <w:r>
        <w:t xml:space="preserve">nie </w:t>
      </w:r>
      <w:r w:rsidRPr="008A2EEF">
        <w:t xml:space="preserve"> zgadz</w:t>
      </w:r>
      <w:r>
        <w:t>a</w:t>
      </w:r>
      <w:proofErr w:type="gramEnd"/>
      <w:r>
        <w:t xml:space="preserve">, w związku z czym </w:t>
      </w:r>
      <w:r w:rsidRPr="008A2EEF">
        <w:t xml:space="preserve"> wstrzyma się przed poparciem</w:t>
      </w:r>
      <w:r>
        <w:t xml:space="preserve"> </w:t>
      </w:r>
      <w:r w:rsidRPr="008A2EEF">
        <w:t>proponowanej korekty budżetu.</w:t>
      </w:r>
    </w:p>
    <w:p w14:paraId="50C4C633" w14:textId="77777777" w:rsidR="009637B7" w:rsidRDefault="009637B7" w:rsidP="009637B7">
      <w:pPr>
        <w:tabs>
          <w:tab w:val="left" w:pos="0"/>
        </w:tabs>
        <w:jc w:val="both"/>
      </w:pPr>
    </w:p>
    <w:p w14:paraId="27F46C71" w14:textId="2AF685E6" w:rsidR="009637B7" w:rsidRPr="00CC54B8" w:rsidRDefault="009637B7" w:rsidP="009637B7">
      <w:pPr>
        <w:tabs>
          <w:tab w:val="left" w:pos="0"/>
        </w:tabs>
        <w:jc w:val="both"/>
        <w:rPr>
          <w:i/>
          <w:iCs/>
        </w:rPr>
      </w:pPr>
      <w:r w:rsidRPr="007B646A">
        <w:rPr>
          <w:b/>
          <w:bCs/>
        </w:rPr>
        <w:t>Przewodniczący obrad p. Strzelecki</w:t>
      </w:r>
      <w:r>
        <w:t xml:space="preserve"> – ogłosił 10 </w:t>
      </w:r>
      <w:proofErr w:type="gramStart"/>
      <w:r>
        <w:t>minutowa</w:t>
      </w:r>
      <w:r w:rsidR="00355BC9">
        <w:t xml:space="preserve"> </w:t>
      </w:r>
      <w:r>
        <w:t>przerwę</w:t>
      </w:r>
      <w:proofErr w:type="gramEnd"/>
      <w:r>
        <w:t xml:space="preserve"> w obradach </w:t>
      </w:r>
    </w:p>
    <w:p w14:paraId="66F103B0" w14:textId="77777777" w:rsidR="009637B7" w:rsidRPr="007B646A" w:rsidRDefault="009637B7" w:rsidP="009637B7">
      <w:pPr>
        <w:tabs>
          <w:tab w:val="left" w:pos="0"/>
        </w:tabs>
        <w:jc w:val="right"/>
        <w:rPr>
          <w:b/>
          <w:bCs/>
          <w:i/>
          <w:iCs/>
        </w:rPr>
      </w:pPr>
      <w:r w:rsidRPr="007B646A">
        <w:rPr>
          <w:b/>
          <w:bCs/>
          <w:i/>
          <w:iCs/>
        </w:rPr>
        <w:t xml:space="preserve">Po przerwie </w:t>
      </w:r>
    </w:p>
    <w:p w14:paraId="47277292" w14:textId="77777777" w:rsidR="009637B7" w:rsidRDefault="009637B7" w:rsidP="009637B7">
      <w:pPr>
        <w:tabs>
          <w:tab w:val="left" w:pos="0"/>
        </w:tabs>
        <w:jc w:val="both"/>
      </w:pPr>
    </w:p>
    <w:p w14:paraId="4F6319A3" w14:textId="77777777" w:rsidR="009637B7" w:rsidRDefault="009637B7" w:rsidP="009637B7">
      <w:pPr>
        <w:tabs>
          <w:tab w:val="left" w:pos="0"/>
        </w:tabs>
        <w:jc w:val="both"/>
      </w:pPr>
      <w:r w:rsidRPr="007B646A">
        <w:rPr>
          <w:b/>
          <w:bCs/>
        </w:rPr>
        <w:t>Przewodniczący obrad p. Strzelecki</w:t>
      </w:r>
      <w:r>
        <w:t xml:space="preserve"> – stwierdził, że po przerwie na sali obrad obecnych jest 15 radnych, co stanowi quorum do podejmowania prawomocnych uchwał </w:t>
      </w:r>
    </w:p>
    <w:p w14:paraId="27DB70D0" w14:textId="77777777" w:rsidR="009637B7" w:rsidRDefault="009637B7" w:rsidP="009637B7">
      <w:pPr>
        <w:tabs>
          <w:tab w:val="left" w:pos="0"/>
        </w:tabs>
        <w:jc w:val="both"/>
      </w:pPr>
    </w:p>
    <w:p w14:paraId="288392F0" w14:textId="77777777" w:rsidR="009637B7" w:rsidRDefault="009637B7" w:rsidP="009637B7">
      <w:pPr>
        <w:tabs>
          <w:tab w:val="left" w:pos="0"/>
        </w:tabs>
        <w:jc w:val="both"/>
      </w:pPr>
      <w:r w:rsidRPr="007B646A">
        <w:rPr>
          <w:b/>
          <w:bCs/>
        </w:rPr>
        <w:t>Radny p. Wrażeń</w:t>
      </w:r>
      <w:r>
        <w:t xml:space="preserve"> – poinformował, że do proponowanego projektu uchwały ma następujące uwagi:</w:t>
      </w:r>
    </w:p>
    <w:p w14:paraId="5AA8BD94" w14:textId="311F945F" w:rsidR="009637B7" w:rsidRPr="008A2EEF" w:rsidRDefault="009637B7" w:rsidP="009637B7">
      <w:pPr>
        <w:tabs>
          <w:tab w:val="left" w:pos="0"/>
        </w:tabs>
        <w:jc w:val="both"/>
      </w:pPr>
      <w:r>
        <w:t>- P</w:t>
      </w:r>
      <w:r w:rsidRPr="008A2EEF">
        <w:t>rogram Czyste Powietrze</w:t>
      </w:r>
      <w:r>
        <w:t xml:space="preserve"> - </w:t>
      </w:r>
      <w:r w:rsidRPr="008A2EEF">
        <w:t>planuje się utworzenie punktu konsultacyjnego.</w:t>
      </w:r>
      <w:r>
        <w:t xml:space="preserve"> Poprosił                         o informację, k</w:t>
      </w:r>
      <w:r w:rsidRPr="008A2EEF">
        <w:t xml:space="preserve">to </w:t>
      </w:r>
      <w:r w:rsidR="00355BC9">
        <w:t>ten punkt</w:t>
      </w:r>
      <w:r w:rsidRPr="008A2EEF">
        <w:t xml:space="preserve"> będzie obsługiwał</w:t>
      </w:r>
      <w:r w:rsidR="00355BC9">
        <w:t>,</w:t>
      </w:r>
      <w:r w:rsidRPr="008A2EEF">
        <w:t xml:space="preserve"> </w:t>
      </w:r>
      <w:r w:rsidR="00355BC9">
        <w:t>j</w:t>
      </w:r>
      <w:r w:rsidRPr="008A2EEF">
        <w:t>aki wydział</w:t>
      </w:r>
      <w:r w:rsidR="00355BC9">
        <w:t>.</w:t>
      </w:r>
      <w:r>
        <w:t xml:space="preserve"> Zdaniem mówcy jest wiele </w:t>
      </w:r>
      <w:r w:rsidRPr="008A2EEF">
        <w:t>zastrzeże</w:t>
      </w:r>
      <w:r>
        <w:t>ń</w:t>
      </w:r>
      <w:r w:rsidRPr="008A2EEF">
        <w:t xml:space="preserve"> do </w:t>
      </w:r>
      <w:r>
        <w:t xml:space="preserve">pracy </w:t>
      </w:r>
      <w:r w:rsidRPr="008A2EEF">
        <w:t>wydziału,</w:t>
      </w:r>
      <w:r>
        <w:t xml:space="preserve"> </w:t>
      </w:r>
      <w:r w:rsidRPr="008A2EEF">
        <w:t xml:space="preserve">który na dzień dzisiejszy </w:t>
      </w:r>
      <w:proofErr w:type="gramStart"/>
      <w:r w:rsidRPr="008A2EEF">
        <w:t>prowadzi</w:t>
      </w:r>
      <w:r w:rsidR="00355BC9">
        <w:t xml:space="preserve"> </w:t>
      </w:r>
      <w:r w:rsidRPr="008A2EEF">
        <w:t xml:space="preserve"> </w:t>
      </w:r>
      <w:proofErr w:type="spellStart"/>
      <w:r w:rsidRPr="008A2EEF">
        <w:t>fotowoltaikę</w:t>
      </w:r>
      <w:proofErr w:type="spellEnd"/>
      <w:proofErr w:type="gramEnd"/>
      <w:r w:rsidRPr="008A2EEF">
        <w:t>,</w:t>
      </w:r>
      <w:r w:rsidR="00355BC9">
        <w:t xml:space="preserve"> wymianę </w:t>
      </w:r>
      <w:r w:rsidRPr="008A2EEF">
        <w:t xml:space="preserve"> </w:t>
      </w:r>
      <w:proofErr w:type="spellStart"/>
      <w:r w:rsidRPr="008A2EEF">
        <w:t>piec</w:t>
      </w:r>
      <w:r w:rsidR="00355BC9">
        <w:t>y</w:t>
      </w:r>
      <w:proofErr w:type="spellEnd"/>
      <w:r w:rsidR="00355BC9">
        <w:t xml:space="preserve"> itd.</w:t>
      </w:r>
      <w:r>
        <w:t xml:space="preserve">  </w:t>
      </w:r>
      <w:r w:rsidRPr="008A2EEF">
        <w:t>P</w:t>
      </w:r>
      <w:r>
        <w:t>racownicy</w:t>
      </w:r>
      <w:r w:rsidRPr="008A2EEF">
        <w:t xml:space="preserve"> nie są zorientowan</w:t>
      </w:r>
      <w:r>
        <w:t>i</w:t>
      </w:r>
      <w:r w:rsidRPr="008A2EEF">
        <w:t>,</w:t>
      </w:r>
      <w:r w:rsidR="00355BC9">
        <w:t xml:space="preserve"> nie potrafią udzielić mieszkańcom wyczerpujących odpowiedzi -</w:t>
      </w:r>
      <w:r>
        <w:t xml:space="preserve"> </w:t>
      </w:r>
      <w:r w:rsidRPr="008A2EEF">
        <w:t>czy musi być zezwolenie ze starostwa,</w:t>
      </w:r>
      <w:r>
        <w:t xml:space="preserve"> </w:t>
      </w:r>
      <w:r w:rsidRPr="008A2EEF">
        <w:t>do ile kilowatów,</w:t>
      </w:r>
      <w:r>
        <w:t xml:space="preserve"> itd.</w:t>
      </w:r>
    </w:p>
    <w:p w14:paraId="167DC00B" w14:textId="77777777" w:rsidR="009637B7" w:rsidRPr="008A2EEF" w:rsidRDefault="009637B7" w:rsidP="009637B7">
      <w:pPr>
        <w:tabs>
          <w:tab w:val="left" w:pos="0"/>
        </w:tabs>
        <w:jc w:val="both"/>
      </w:pPr>
    </w:p>
    <w:p w14:paraId="713D2156" w14:textId="1CF8593D" w:rsidR="009637B7" w:rsidRDefault="009637B7" w:rsidP="009637B7">
      <w:pPr>
        <w:tabs>
          <w:tab w:val="left" w:pos="0"/>
        </w:tabs>
        <w:jc w:val="both"/>
      </w:pPr>
      <w:r>
        <w:t xml:space="preserve">- </w:t>
      </w:r>
      <w:r w:rsidRPr="008A2EEF">
        <w:t>rezygnacja z realizacji</w:t>
      </w:r>
      <w:r>
        <w:t xml:space="preserve"> </w:t>
      </w:r>
      <w:r w:rsidRPr="008A2EEF">
        <w:t>zadania opracowania dokumentacji</w:t>
      </w:r>
      <w:r>
        <w:t xml:space="preserve"> </w:t>
      </w:r>
      <w:r w:rsidRPr="008A2EEF">
        <w:t>budowlano-kosztorysowej</w:t>
      </w:r>
      <w:r>
        <w:t xml:space="preserve"> </w:t>
      </w:r>
      <w:r w:rsidRPr="008A2EEF">
        <w:t>Dworcowa, Szosa Grudziądzka, Przemysłow</w:t>
      </w:r>
      <w:r>
        <w:t>a – poprosił o wyjaśnienie słowa znacznie. Zwrócił uwagę, że mieszkańcy oczekują konkretnej informacji - jaki koszt był tej dokumentacji i ile to jest znaczny wzrost. Poinformował, że chciałby mieć możliwość udzielenia swoim wyborcom konkretnych informacji</w:t>
      </w:r>
    </w:p>
    <w:p w14:paraId="5134DB0D" w14:textId="77777777" w:rsidR="009637B7" w:rsidRDefault="009637B7" w:rsidP="009637B7">
      <w:pPr>
        <w:tabs>
          <w:tab w:val="left" w:pos="0"/>
        </w:tabs>
        <w:jc w:val="both"/>
      </w:pPr>
    </w:p>
    <w:p w14:paraId="73C45078" w14:textId="77777777" w:rsidR="009637B7" w:rsidRDefault="009637B7" w:rsidP="009637B7">
      <w:pPr>
        <w:tabs>
          <w:tab w:val="left" w:pos="0"/>
        </w:tabs>
        <w:jc w:val="both"/>
      </w:pPr>
      <w:r>
        <w:t>-  zmniejszenie planu wydatków inwestycyjnych na nabycie nieruchomości do poziomu przewidywanych potrzeb. Jakie te potrzeby były, że ta nieruchomość była nabyta.</w:t>
      </w:r>
    </w:p>
    <w:p w14:paraId="4D500820" w14:textId="77777777" w:rsidR="009637B7" w:rsidRDefault="009637B7" w:rsidP="009637B7">
      <w:pPr>
        <w:tabs>
          <w:tab w:val="left" w:pos="0"/>
        </w:tabs>
        <w:jc w:val="both"/>
      </w:pPr>
    </w:p>
    <w:p w14:paraId="12548945" w14:textId="179B102E" w:rsidR="009637B7" w:rsidRDefault="009637B7" w:rsidP="009637B7">
      <w:pPr>
        <w:tabs>
          <w:tab w:val="left" w:pos="0"/>
        </w:tabs>
        <w:jc w:val="both"/>
      </w:pPr>
      <w:r>
        <w:t xml:space="preserve">- tereny powojskowe, ulica Biskupia, adaptacja – zwrócił uwagę, że spółka została powołana, niemniej nikt z jej członków nie został oficjalnie na sesji przedstawiony. Spółka </w:t>
      </w:r>
      <w:proofErr w:type="gramStart"/>
      <w:r>
        <w:t>powołana,</w:t>
      </w:r>
      <w:r w:rsidR="00355BC9">
        <w:t xml:space="preserve">   </w:t>
      </w:r>
      <w:proofErr w:type="gramEnd"/>
      <w:r w:rsidR="00355BC9">
        <w:t xml:space="preserve">                </w:t>
      </w:r>
      <w:r>
        <w:t xml:space="preserve"> a radni nie zostali poinformowani  kto jest w zarządzie, ani kto jest kierownikiem, kto zastępcą. </w:t>
      </w:r>
    </w:p>
    <w:p w14:paraId="5022E725" w14:textId="77777777" w:rsidR="009637B7" w:rsidRDefault="009637B7" w:rsidP="009637B7">
      <w:pPr>
        <w:tabs>
          <w:tab w:val="left" w:pos="0"/>
        </w:tabs>
        <w:jc w:val="both"/>
      </w:pPr>
    </w:p>
    <w:p w14:paraId="3B779130" w14:textId="51179FA8" w:rsidR="009637B7" w:rsidRDefault="009637B7" w:rsidP="009637B7">
      <w:pPr>
        <w:tabs>
          <w:tab w:val="left" w:pos="0"/>
        </w:tabs>
        <w:jc w:val="both"/>
      </w:pPr>
      <w:r w:rsidRPr="000D0F6E">
        <w:rPr>
          <w:b/>
          <w:bCs/>
        </w:rPr>
        <w:t>Radna p. Smolińska</w:t>
      </w:r>
      <w:r>
        <w:t xml:space="preserve"> - odnośnie wykonania oświetlenia zewnętrznego kortów tenisowych wyraziła zdziwienie utożsamianie tego zadania z Zakładem Aktywacji Zawodowej. Przypomniała, że temat oświetlenia kortów pojawił się dużo wcześniej, osoby korzystające skarżyły się, że z uwagi na brak oświetlenia jest zbyt mało czasu dla trenujących. Latem, gdy jest gorąco i słońce nie można trenować, w pozostałą część roku szybko zapada zmrok i też nie można trenować. Oświetlenie pozwoli na zwiększenie godzin użytkowania tego kortu, obiekt będzie bardziej wykorzystany, a tym samym poszerzy się wachlarz treningów sportowych dla mieszkańców miasta. Odnośnie korzyści dla ZAZ-u z tytułu pobierania dzierżawy za ten kort,</w:t>
      </w:r>
    </w:p>
    <w:p w14:paraId="7509AD69" w14:textId="77777777" w:rsidR="009637B7" w:rsidRDefault="009637B7" w:rsidP="009637B7">
      <w:pPr>
        <w:tabs>
          <w:tab w:val="left" w:pos="0"/>
        </w:tabs>
        <w:jc w:val="both"/>
      </w:pPr>
      <w:r>
        <w:t>pokazała na zdjęciach przedstawiające co zostało zrobione z tych środków:</w:t>
      </w:r>
    </w:p>
    <w:p w14:paraId="0F4E8038" w14:textId="77777777" w:rsidR="009637B7" w:rsidRDefault="009637B7" w:rsidP="009637B7">
      <w:pPr>
        <w:tabs>
          <w:tab w:val="left" w:pos="0"/>
        </w:tabs>
        <w:jc w:val="both"/>
      </w:pPr>
      <w:r>
        <w:t>- został zamontowany filtr do wody, dzięki czemu woda jest lepsza, a toalety można doczyścić,</w:t>
      </w:r>
    </w:p>
    <w:p w14:paraId="5199AD8C" w14:textId="77777777" w:rsidR="009637B7" w:rsidRDefault="009637B7" w:rsidP="009637B7">
      <w:pPr>
        <w:tabs>
          <w:tab w:val="left" w:pos="0"/>
        </w:tabs>
        <w:jc w:val="both"/>
      </w:pPr>
      <w:r>
        <w:t>- wymieniono pościel dla gości, która była opłakanym stanie,</w:t>
      </w:r>
    </w:p>
    <w:p w14:paraId="0FA3BF76" w14:textId="566213DA" w:rsidR="009637B7" w:rsidRDefault="009637B7" w:rsidP="009637B7">
      <w:pPr>
        <w:tabs>
          <w:tab w:val="left" w:pos="0"/>
        </w:tabs>
        <w:jc w:val="both"/>
      </w:pPr>
      <w:r>
        <w:t>- wymieniono wykładziny w pokojach, parapety, rolety w oknach</w:t>
      </w:r>
      <w:r w:rsidR="00355BC9">
        <w:t xml:space="preserve"> itd.</w:t>
      </w:r>
    </w:p>
    <w:p w14:paraId="17F4BF0D" w14:textId="1C79FAE7" w:rsidR="009637B7" w:rsidRDefault="00355BC9" w:rsidP="009637B7">
      <w:pPr>
        <w:tabs>
          <w:tab w:val="left" w:pos="0"/>
        </w:tabs>
        <w:jc w:val="both"/>
      </w:pPr>
      <w:r>
        <w:t>Dodała, że w</w:t>
      </w:r>
      <w:r w:rsidR="009637B7">
        <w:t>iele jeszcze jest do zrobienia – wymiana kranów w łazienkach, zardzewiałe futryny                             w drzwiach</w:t>
      </w:r>
      <w:r>
        <w:t>.</w:t>
      </w:r>
    </w:p>
    <w:p w14:paraId="23521D82" w14:textId="77777777" w:rsidR="009637B7" w:rsidRDefault="009637B7" w:rsidP="009637B7">
      <w:pPr>
        <w:tabs>
          <w:tab w:val="left" w:pos="0"/>
        </w:tabs>
        <w:jc w:val="both"/>
      </w:pPr>
    </w:p>
    <w:p w14:paraId="2042B827" w14:textId="40D89FC9" w:rsidR="009637B7" w:rsidRDefault="009637B7" w:rsidP="009637B7">
      <w:pPr>
        <w:tabs>
          <w:tab w:val="left" w:pos="0"/>
        </w:tabs>
        <w:jc w:val="both"/>
      </w:pPr>
      <w:r w:rsidRPr="000D0F6E">
        <w:rPr>
          <w:b/>
          <w:bCs/>
        </w:rPr>
        <w:t xml:space="preserve">Radny p. Piotrowski </w:t>
      </w:r>
      <w:r w:rsidRPr="000D0F6E">
        <w:rPr>
          <w:b/>
          <w:bCs/>
          <w:i/>
          <w:iCs/>
        </w:rPr>
        <w:t>ad vocem</w:t>
      </w:r>
      <w:r>
        <w:t xml:space="preserve"> </w:t>
      </w:r>
      <w:r w:rsidR="00355BC9">
        <w:t xml:space="preserve">- </w:t>
      </w:r>
      <w:r>
        <w:t>stwierdził, że w   pełni zgadza się z tym, co przed chwilą powiedziała przedmówczyni, oświetlenie kortów jest jak najbardziej zasadne</w:t>
      </w:r>
      <w:r w:rsidR="00355BC9">
        <w:t xml:space="preserve"> i </w:t>
      </w:r>
      <w:r>
        <w:t>z tym nie zamierza dyskutować,</w:t>
      </w:r>
      <w:r w:rsidR="00355BC9">
        <w:t xml:space="preserve"> Wyjaśnił, że </w:t>
      </w:r>
      <w:r>
        <w:t xml:space="preserve">dyskusja dotyczy finansów, ponieważ dzierżawa wpływa na konto ZAZ-u, w związku z tym wszelkie koszty związane z </w:t>
      </w:r>
      <w:proofErr w:type="gramStart"/>
      <w:r>
        <w:t>inwestycjami</w:t>
      </w:r>
      <w:r w:rsidR="00355BC9">
        <w:t>,</w:t>
      </w:r>
      <w:proofErr w:type="gramEnd"/>
      <w:r w:rsidR="00355BC9">
        <w:t xml:space="preserve"> </w:t>
      </w:r>
      <w:r>
        <w:t>czy zadaniami, które są wykonywane na terenie ośrodka, powinny być finansowane przez ZAZ.  Kontynuując stwierdził, że informacja na temat stanu ośrodka wcześniejszego i obecnego nie powinna się toczyć w tym punkcie</w:t>
      </w:r>
      <w:r w:rsidR="00355BC9">
        <w:t xml:space="preserve"> </w:t>
      </w:r>
      <w:r>
        <w:t xml:space="preserve">co najwyżej w wolnych wnioskach. </w:t>
      </w:r>
    </w:p>
    <w:p w14:paraId="3A9F854A" w14:textId="77777777" w:rsidR="009637B7" w:rsidRPr="000D0F6E" w:rsidRDefault="009637B7" w:rsidP="009637B7">
      <w:pPr>
        <w:tabs>
          <w:tab w:val="left" w:pos="0"/>
        </w:tabs>
        <w:jc w:val="both"/>
        <w:rPr>
          <w:b/>
          <w:bCs/>
        </w:rPr>
      </w:pPr>
    </w:p>
    <w:p w14:paraId="14C9288D" w14:textId="20251CE7" w:rsidR="009637B7" w:rsidRDefault="009637B7" w:rsidP="009637B7">
      <w:pPr>
        <w:tabs>
          <w:tab w:val="left" w:pos="0"/>
        </w:tabs>
        <w:jc w:val="both"/>
      </w:pPr>
      <w:r w:rsidRPr="000D0F6E">
        <w:rPr>
          <w:b/>
          <w:bCs/>
        </w:rPr>
        <w:t>Zastępca Burmistrza p. Murawski</w:t>
      </w:r>
      <w:r>
        <w:t xml:space="preserve"> – poinformował, że rozstrzygnięcia przetargowe  </w:t>
      </w:r>
      <w:r w:rsidR="00355BC9">
        <w:t xml:space="preserve">                            </w:t>
      </w:r>
      <w:r>
        <w:t xml:space="preserve">na dokumentację </w:t>
      </w:r>
      <w:proofErr w:type="gramStart"/>
      <w:r>
        <w:t>zawarte  są</w:t>
      </w:r>
      <w:proofErr w:type="gramEnd"/>
      <w:r>
        <w:t xml:space="preserve"> w  biuletynie informacji publicznej:</w:t>
      </w:r>
    </w:p>
    <w:p w14:paraId="2BA76EA5" w14:textId="4AD287E2" w:rsidR="00355BC9" w:rsidRDefault="009637B7" w:rsidP="009637B7">
      <w:pPr>
        <w:tabs>
          <w:tab w:val="left" w:pos="0"/>
        </w:tabs>
        <w:jc w:val="both"/>
      </w:pPr>
      <w:r>
        <w:t>-</w:t>
      </w:r>
      <w:r w:rsidR="00355BC9">
        <w:t xml:space="preserve"> </w:t>
      </w:r>
      <w:r>
        <w:t>Zakres</w:t>
      </w:r>
      <w:r w:rsidR="00355BC9">
        <w:t xml:space="preserve"> pierwszy -</w:t>
      </w:r>
      <w:r>
        <w:t xml:space="preserve"> Brzoskwiniowa, Brzozowa, Wiśniowa, zamawiający na finansowanie </w:t>
      </w:r>
    </w:p>
    <w:p w14:paraId="006B5535" w14:textId="1B5261EF" w:rsidR="00355BC9" w:rsidRDefault="00355BC9" w:rsidP="009637B7">
      <w:pPr>
        <w:tabs>
          <w:tab w:val="left" w:pos="0"/>
        </w:tabs>
        <w:jc w:val="both"/>
      </w:pPr>
      <w:r>
        <w:t xml:space="preserve">  </w:t>
      </w:r>
      <w:r w:rsidR="009637B7">
        <w:t xml:space="preserve">posiada kwotę </w:t>
      </w:r>
      <w:r>
        <w:t xml:space="preserve">  </w:t>
      </w:r>
      <w:r w:rsidR="009637B7">
        <w:t>77</w:t>
      </w:r>
      <w:r>
        <w:t>.000</w:t>
      </w:r>
      <w:r w:rsidR="009637B7">
        <w:t>. zł,</w:t>
      </w:r>
      <w:r>
        <w:t xml:space="preserve"> Złożono j</w:t>
      </w:r>
      <w:r w:rsidR="009637B7">
        <w:t>edn</w:t>
      </w:r>
      <w:r w:rsidR="00CC12C6">
        <w:t>ą</w:t>
      </w:r>
      <w:r w:rsidR="009637B7">
        <w:t xml:space="preserve"> ofert</w:t>
      </w:r>
      <w:r>
        <w:t>ę</w:t>
      </w:r>
      <w:r w:rsidR="009637B7">
        <w:t xml:space="preserve"> </w:t>
      </w:r>
      <w:proofErr w:type="gramStart"/>
      <w:r>
        <w:t xml:space="preserve">na </w:t>
      </w:r>
      <w:r w:rsidR="009637B7">
        <w:t xml:space="preserve"> kwo</w:t>
      </w:r>
      <w:r>
        <w:t>tę</w:t>
      </w:r>
      <w:proofErr w:type="gramEnd"/>
      <w:r>
        <w:t xml:space="preserve"> </w:t>
      </w:r>
      <w:r w:rsidR="009637B7">
        <w:t xml:space="preserve">141 450 zł brutto, więc niemal </w:t>
      </w:r>
    </w:p>
    <w:p w14:paraId="26FAC0DE" w14:textId="7C0D6AE0" w:rsidR="009637B7" w:rsidRDefault="00355BC9" w:rsidP="009637B7">
      <w:pPr>
        <w:tabs>
          <w:tab w:val="left" w:pos="0"/>
        </w:tabs>
        <w:jc w:val="both"/>
      </w:pPr>
      <w:r>
        <w:t xml:space="preserve">  </w:t>
      </w:r>
      <w:r w:rsidR="009637B7">
        <w:t xml:space="preserve">dwukrotnie </w:t>
      </w:r>
      <w:r>
        <w:t xml:space="preserve">większą </w:t>
      </w:r>
    </w:p>
    <w:p w14:paraId="6163BBEF" w14:textId="77777777" w:rsidR="00355BC9" w:rsidRDefault="009637B7" w:rsidP="009637B7">
      <w:pPr>
        <w:tabs>
          <w:tab w:val="left" w:pos="0"/>
        </w:tabs>
        <w:jc w:val="both"/>
      </w:pPr>
      <w:r>
        <w:t>-</w:t>
      </w:r>
      <w:r w:rsidR="00355BC9">
        <w:t xml:space="preserve"> </w:t>
      </w:r>
      <w:r>
        <w:t xml:space="preserve">Zakres drugi </w:t>
      </w:r>
      <w:r w:rsidR="00355BC9">
        <w:t xml:space="preserve">- </w:t>
      </w:r>
      <w:r>
        <w:t>Dworcowa, Szosa Grudziądzka, Przemysłowa, zamawiający</w:t>
      </w:r>
      <w:r w:rsidR="00355BC9">
        <w:t xml:space="preserve"> </w:t>
      </w:r>
      <w:r>
        <w:t xml:space="preserve">przeznacza kwotę </w:t>
      </w:r>
    </w:p>
    <w:p w14:paraId="05D88A9A" w14:textId="56811747" w:rsidR="00CC12C6" w:rsidRDefault="00355BC9" w:rsidP="009637B7">
      <w:pPr>
        <w:tabs>
          <w:tab w:val="left" w:pos="0"/>
        </w:tabs>
        <w:jc w:val="both"/>
      </w:pPr>
      <w:r>
        <w:t xml:space="preserve">  </w:t>
      </w:r>
      <w:r w:rsidR="009637B7">
        <w:t>125</w:t>
      </w:r>
      <w:r>
        <w:t>.000</w:t>
      </w:r>
      <w:r w:rsidR="009637B7">
        <w:t xml:space="preserve"> zł, </w:t>
      </w:r>
      <w:r>
        <w:t>Złożono jedn</w:t>
      </w:r>
      <w:r w:rsidR="00CC12C6">
        <w:t>ą</w:t>
      </w:r>
      <w:r>
        <w:t xml:space="preserve"> ofertę na kwotę</w:t>
      </w:r>
      <w:r w:rsidR="009637B7">
        <w:t xml:space="preserve"> 239 850 zł brutto, więc ponownie niemal </w:t>
      </w:r>
    </w:p>
    <w:p w14:paraId="0677D8CA" w14:textId="30ED1D16" w:rsidR="009637B7" w:rsidRDefault="00CC12C6" w:rsidP="009637B7">
      <w:pPr>
        <w:tabs>
          <w:tab w:val="left" w:pos="0"/>
        </w:tabs>
        <w:jc w:val="both"/>
      </w:pPr>
      <w:r>
        <w:t xml:space="preserve">  </w:t>
      </w:r>
      <w:r w:rsidR="009637B7">
        <w:t>dwukrotnie w</w:t>
      </w:r>
      <w:r w:rsidR="00355BC9">
        <w:t>yższą,</w:t>
      </w:r>
    </w:p>
    <w:p w14:paraId="3EC46F49" w14:textId="54A03556" w:rsidR="009637B7" w:rsidRDefault="009637B7" w:rsidP="009637B7">
      <w:pPr>
        <w:tabs>
          <w:tab w:val="left" w:pos="0"/>
        </w:tabs>
        <w:jc w:val="both"/>
      </w:pPr>
      <w:r>
        <w:t>- Zakres trzeci</w:t>
      </w:r>
      <w:r w:rsidR="00355BC9">
        <w:t xml:space="preserve">- </w:t>
      </w:r>
      <w:r>
        <w:t>Wrzosowa Bliska, Konwaliowa, zamawiający posiada kwotę 160</w:t>
      </w:r>
      <w:r w:rsidR="00355BC9">
        <w:t>.000</w:t>
      </w:r>
      <w:r>
        <w:t xml:space="preserve"> tys. zł,</w:t>
      </w:r>
    </w:p>
    <w:p w14:paraId="10EE1C50" w14:textId="212B1071" w:rsidR="009637B7" w:rsidRDefault="00CC12C6" w:rsidP="009637B7">
      <w:pPr>
        <w:tabs>
          <w:tab w:val="left" w:pos="0"/>
        </w:tabs>
        <w:jc w:val="both"/>
      </w:pPr>
      <w:r>
        <w:t xml:space="preserve">  </w:t>
      </w:r>
      <w:r>
        <w:t xml:space="preserve">Złożono jedna ofertę na kwotę </w:t>
      </w:r>
      <w:r w:rsidR="009637B7">
        <w:t>154 980 zł brutto.</w:t>
      </w:r>
    </w:p>
    <w:p w14:paraId="19C0E5E8" w14:textId="2239E394" w:rsidR="009637B7" w:rsidRDefault="009637B7" w:rsidP="009637B7">
      <w:pPr>
        <w:tabs>
          <w:tab w:val="left" w:pos="0"/>
        </w:tabs>
        <w:jc w:val="both"/>
      </w:pPr>
      <w:r>
        <w:t>Zwrócił uwagę, że projekty</w:t>
      </w:r>
      <w:r w:rsidR="00CC12C6">
        <w:t>,</w:t>
      </w:r>
      <w:r>
        <w:t xml:space="preserve"> o których mowa rozpoczęto przygotowywać już w zeszłym roku,</w:t>
      </w:r>
    </w:p>
    <w:p w14:paraId="7EA61800" w14:textId="77777777" w:rsidR="00CC12C6" w:rsidRDefault="009637B7" w:rsidP="009637B7">
      <w:pPr>
        <w:tabs>
          <w:tab w:val="left" w:pos="0"/>
        </w:tabs>
        <w:jc w:val="both"/>
      </w:pPr>
      <w:r>
        <w:t>są znacznie większe niż</w:t>
      </w:r>
      <w:r w:rsidR="00CC12C6">
        <w:t xml:space="preserve"> </w:t>
      </w:r>
      <w:r>
        <w:t xml:space="preserve">dotychczas </w:t>
      </w:r>
      <w:r w:rsidR="00CC12C6">
        <w:t xml:space="preserve">realizowane przez </w:t>
      </w:r>
      <w:r>
        <w:t>miasto. W</w:t>
      </w:r>
      <w:r w:rsidR="00CC12C6">
        <w:t xml:space="preserve"> przypadku</w:t>
      </w:r>
      <w:r>
        <w:t>, gdy droga przekracza kilometr, wymaga</w:t>
      </w:r>
      <w:r w:rsidR="00CC12C6">
        <w:t>na jest</w:t>
      </w:r>
      <w:r>
        <w:t xml:space="preserve"> znacznie szersz</w:t>
      </w:r>
      <w:r w:rsidR="00CC12C6">
        <w:t xml:space="preserve">a </w:t>
      </w:r>
      <w:r>
        <w:t>dokumentacj</w:t>
      </w:r>
      <w:r w:rsidR="00CC12C6">
        <w:t>a</w:t>
      </w:r>
      <w:r>
        <w:t xml:space="preserve">, </w:t>
      </w:r>
      <w:r w:rsidR="00CC12C6">
        <w:t xml:space="preserve">potrzeba </w:t>
      </w:r>
      <w:r>
        <w:t>znacznie większej liczby uzgodnień. I tak w przypadku np. ulica Gorczyckiego i Osiedla 750-lecia, zanim uzysk</w:t>
      </w:r>
      <w:r w:rsidR="00CC12C6">
        <w:t xml:space="preserve">ane zostanie </w:t>
      </w:r>
      <w:r>
        <w:t>pozwolenie na budowę</w:t>
      </w:r>
      <w:r w:rsidR="00CC12C6">
        <w:t xml:space="preserve"> trzeba</w:t>
      </w:r>
      <w:r>
        <w:t xml:space="preserve"> uzyskać decyzję środowiskową, przy tej decyzji należy uzyskać uzgodnienie Regionalnej Dyrekcji Ochrony Środowiska </w:t>
      </w:r>
      <w:r w:rsidR="00CC12C6">
        <w:t xml:space="preserve">                                  </w:t>
      </w:r>
      <w:r>
        <w:t xml:space="preserve">w Bydgoszczy, Inspekcji Sanitarnej w Chełmnie, </w:t>
      </w:r>
      <w:r w:rsidRPr="00FE70B6">
        <w:t>czy Wód Polskich Zarząd Zlewni w Toruni</w:t>
      </w:r>
      <w:r w:rsidR="00CC12C6">
        <w:t>u</w:t>
      </w:r>
      <w:r w:rsidRPr="00FE70B6">
        <w:t>.</w:t>
      </w:r>
      <w:r w:rsidR="00CC12C6">
        <w:t xml:space="preserve"> Jak z powyższego wynika </w:t>
      </w:r>
      <w:r w:rsidRPr="00FE70B6">
        <w:t>procesy inwestycyjne</w:t>
      </w:r>
      <w:r>
        <w:t xml:space="preserve"> </w:t>
      </w:r>
      <w:r w:rsidRPr="00FE70B6">
        <w:t>są znacznie bardziej</w:t>
      </w:r>
      <w:r w:rsidR="00CC12C6">
        <w:t xml:space="preserve"> </w:t>
      </w:r>
      <w:proofErr w:type="gramStart"/>
      <w:r w:rsidRPr="00FE70B6">
        <w:t>skomplikowane</w:t>
      </w:r>
      <w:r w:rsidR="00CC12C6">
        <w:t>,</w:t>
      </w:r>
      <w:proofErr w:type="gramEnd"/>
      <w:r w:rsidR="00CC12C6">
        <w:t xml:space="preserve"> </w:t>
      </w:r>
      <w:r w:rsidRPr="00FE70B6">
        <w:t xml:space="preserve">niż </w:t>
      </w:r>
      <w:r w:rsidR="00CC12C6">
        <w:t xml:space="preserve">np. wykonanie </w:t>
      </w:r>
      <w:r w:rsidRPr="00FE70B6">
        <w:t>nakładk</w:t>
      </w:r>
      <w:r w:rsidR="00CC12C6">
        <w:t xml:space="preserve">i </w:t>
      </w:r>
      <w:r w:rsidRPr="00FE70B6">
        <w:t>asfaltow</w:t>
      </w:r>
      <w:r w:rsidR="00CC12C6">
        <w:t>ej</w:t>
      </w:r>
      <w:r>
        <w:t xml:space="preserve"> </w:t>
      </w:r>
      <w:r w:rsidRPr="00FE70B6">
        <w:t>na ulicy Świętego Ducha i 3 Maja.</w:t>
      </w:r>
      <w:r>
        <w:t xml:space="preserve"> </w:t>
      </w:r>
    </w:p>
    <w:p w14:paraId="523F8A8C" w14:textId="77777777" w:rsidR="00CC12C6" w:rsidRDefault="00CC12C6" w:rsidP="009637B7">
      <w:pPr>
        <w:tabs>
          <w:tab w:val="left" w:pos="0"/>
        </w:tabs>
        <w:jc w:val="both"/>
      </w:pPr>
    </w:p>
    <w:p w14:paraId="722CFA7A" w14:textId="77777777" w:rsidR="00CC12C6" w:rsidRDefault="00CC12C6" w:rsidP="009637B7">
      <w:pPr>
        <w:tabs>
          <w:tab w:val="left" w:pos="0"/>
        </w:tabs>
        <w:jc w:val="both"/>
      </w:pPr>
    </w:p>
    <w:p w14:paraId="066B4B90" w14:textId="32BE696E" w:rsidR="009637B7" w:rsidRPr="00FE70B6" w:rsidRDefault="009637B7" w:rsidP="009637B7">
      <w:pPr>
        <w:tabs>
          <w:tab w:val="left" w:pos="0"/>
        </w:tabs>
        <w:jc w:val="both"/>
      </w:pPr>
      <w:r>
        <w:t>M</w:t>
      </w:r>
      <w:r w:rsidRPr="00FE70B6">
        <w:t>ając świadomość regularnych</w:t>
      </w:r>
      <w:r>
        <w:t xml:space="preserve"> </w:t>
      </w:r>
      <w:r w:rsidRPr="00FE70B6">
        <w:t>problemów z wodami opadowymi</w:t>
      </w:r>
      <w:r>
        <w:t xml:space="preserve"> </w:t>
      </w:r>
      <w:r w:rsidRPr="00FE70B6">
        <w:t>każdorazowo przy projektach uczestniczy ZWI</w:t>
      </w:r>
      <w:r>
        <w:t>K</w:t>
      </w:r>
      <w:r w:rsidR="00CC12C6">
        <w:t xml:space="preserve"> oraz </w:t>
      </w:r>
      <w:r w:rsidRPr="00FE70B6">
        <w:t>Wydział Gospodarki Miejskiej,</w:t>
      </w:r>
      <w:r>
        <w:t xml:space="preserve"> </w:t>
      </w:r>
      <w:r w:rsidRPr="00FE70B6">
        <w:t>aby znaleźli rozwiązania</w:t>
      </w:r>
      <w:r>
        <w:t xml:space="preserve"> pozwalające </w:t>
      </w:r>
      <w:r w:rsidRPr="00FE70B6">
        <w:t xml:space="preserve">  na zagospodarowanie</w:t>
      </w:r>
      <w:r>
        <w:t xml:space="preserve"> </w:t>
      </w:r>
      <w:r w:rsidRPr="00FE70B6">
        <w:t>wód opadowych. Niestety przez to projekty</w:t>
      </w:r>
      <w:r>
        <w:t xml:space="preserve"> </w:t>
      </w:r>
      <w:r w:rsidRPr="00FE70B6">
        <w:t xml:space="preserve">są </w:t>
      </w:r>
      <w:proofErr w:type="gramStart"/>
      <w:r w:rsidRPr="00FE70B6">
        <w:t xml:space="preserve">droższe, </w:t>
      </w:r>
      <w:r w:rsidR="00CC12C6">
        <w:t xml:space="preserve">  </w:t>
      </w:r>
      <w:proofErr w:type="gramEnd"/>
      <w:r w:rsidR="00CC12C6">
        <w:t xml:space="preserve">                </w:t>
      </w:r>
      <w:r w:rsidRPr="00FE70B6">
        <w:t>a czas trwania</w:t>
      </w:r>
      <w:r>
        <w:t xml:space="preserve"> i </w:t>
      </w:r>
      <w:r w:rsidRPr="00FE70B6">
        <w:t>projektowania zajmuje odpowiednio więcej czasu</w:t>
      </w:r>
    </w:p>
    <w:p w14:paraId="00784A1E" w14:textId="2C58B116" w:rsidR="009637B7" w:rsidRDefault="009637B7" w:rsidP="009637B7">
      <w:pPr>
        <w:tabs>
          <w:tab w:val="left" w:pos="0"/>
        </w:tabs>
        <w:jc w:val="both"/>
      </w:pPr>
      <w:r w:rsidRPr="00FE70B6">
        <w:t>Wśród kwestii,</w:t>
      </w:r>
      <w:r>
        <w:t xml:space="preserve"> p</w:t>
      </w:r>
      <w:r w:rsidRPr="00FE70B6">
        <w:t>onownie został wywołany budżet obywatelski.</w:t>
      </w:r>
      <w:r>
        <w:t xml:space="preserve"> </w:t>
      </w:r>
      <w:r w:rsidRPr="00FE70B6">
        <w:t>Jeśli chodzi o rozstrzygnięcie tegoroczne,</w:t>
      </w:r>
      <w:r>
        <w:t xml:space="preserve"> </w:t>
      </w:r>
      <w:r w:rsidRPr="00FE70B6">
        <w:t>które było tuż przed wakacjami</w:t>
      </w:r>
      <w:r>
        <w:t xml:space="preserve"> przypomniał, że </w:t>
      </w:r>
      <w:r w:rsidRPr="00FE70B6">
        <w:t>zwyciężyły 2 projekty. Jest to wóz strażacki,</w:t>
      </w:r>
      <w:r>
        <w:t xml:space="preserve"> </w:t>
      </w:r>
      <w:r w:rsidRPr="00FE70B6">
        <w:t>w tym wypadku będzie to dotacja przekazana</w:t>
      </w:r>
      <w:r>
        <w:t xml:space="preserve"> </w:t>
      </w:r>
      <w:r w:rsidRPr="00FE70B6">
        <w:t xml:space="preserve">do ochotniczej straży pożarnej. </w:t>
      </w:r>
      <w:r>
        <w:t>U</w:t>
      </w:r>
      <w:r w:rsidRPr="00FE70B6">
        <w:t>mowa</w:t>
      </w:r>
      <w:r>
        <w:t xml:space="preserve"> </w:t>
      </w:r>
      <w:r w:rsidRPr="00FE70B6">
        <w:t>jest w przygotowaniu i prawdopodobnie w miesiącu</w:t>
      </w:r>
      <w:r>
        <w:t xml:space="preserve"> </w:t>
      </w:r>
      <w:r w:rsidRPr="00FE70B6">
        <w:t>wrześniu zostanie podpisana</w:t>
      </w:r>
      <w:r>
        <w:t xml:space="preserve"> i </w:t>
      </w:r>
      <w:r w:rsidRPr="00FE70B6">
        <w:t>środki</w:t>
      </w:r>
      <w:r>
        <w:t xml:space="preserve"> </w:t>
      </w:r>
      <w:r w:rsidRPr="00FE70B6">
        <w:t xml:space="preserve">zostaną przekazane. </w:t>
      </w:r>
      <w:r>
        <w:t xml:space="preserve">Jeśli chodzi o projekt miękki, środki w </w:t>
      </w:r>
      <w:r w:rsidRPr="00FE70B6">
        <w:t xml:space="preserve">wysokości 100 000 zł, </w:t>
      </w:r>
      <w:r>
        <w:t>zostaną przesunięte. K</w:t>
      </w:r>
      <w:r w:rsidRPr="00FE70B6">
        <w:t>onkurs będzie</w:t>
      </w:r>
      <w:r>
        <w:t xml:space="preserve"> </w:t>
      </w:r>
      <w:r w:rsidRPr="00FE70B6">
        <w:t>prowadzony przez Wydział Spraw Obywatelskich.</w:t>
      </w:r>
      <w:r>
        <w:t xml:space="preserve"> Zdaniem mówcy tegoroczny budżet obywatelski jest realizowany, a jego realizacja nie jest zagrożona.</w:t>
      </w:r>
    </w:p>
    <w:p w14:paraId="21C01BF2" w14:textId="59A1E441" w:rsidR="009637B7" w:rsidRDefault="009637B7" w:rsidP="009637B7">
      <w:pPr>
        <w:tabs>
          <w:tab w:val="left" w:pos="0"/>
        </w:tabs>
        <w:jc w:val="both"/>
      </w:pPr>
      <w:r>
        <w:t>Odnośnie realizacji budżetu obywatelskiego z 2020 roku wyjaśnił, że o ile Rada zobowiązuje urząd do wykonania danego zadania z budżetu obywatelskiego w ciągu jednego roku, wówczas musi zostać zmieniony regulamin poprzez wykreślenie zadań inwestycyjnych wymagających pozwolenia na budowę. Nie ma możliwości, rozstrzygając budżet obywatelski w maju przeprowadzenia</w:t>
      </w:r>
      <w:r w:rsidR="00CC12C6">
        <w:t xml:space="preserve"> </w:t>
      </w:r>
      <w:r>
        <w:t xml:space="preserve">procedury przetargowej, uzyskania wymaganych </w:t>
      </w:r>
      <w:r w:rsidRPr="00FE70B6">
        <w:t>pozwoleń</w:t>
      </w:r>
      <w:r>
        <w:t xml:space="preserve"> i jeszcze wykonania danej inwestycji tym bardzie, że nadal trwa pandemia i wiele inwestycji w kraju realizowanych jest z opóźnieniem. Ponadto ceny rosną z tygodnia na tydzień, co również ogranicza możliwości realizacji zadań.</w:t>
      </w:r>
    </w:p>
    <w:p w14:paraId="61FCCB7C" w14:textId="5739A5FE" w:rsidR="009637B7" w:rsidRPr="00FE70B6" w:rsidRDefault="009637B7" w:rsidP="009637B7">
      <w:pPr>
        <w:tabs>
          <w:tab w:val="left" w:pos="0"/>
        </w:tabs>
        <w:jc w:val="both"/>
      </w:pPr>
      <w:r>
        <w:t xml:space="preserve">Jeśli chodzi o przejścia dla pieszych </w:t>
      </w:r>
      <w:r w:rsidRPr="00FE70B6">
        <w:t xml:space="preserve">w przypadku ulicy </w:t>
      </w:r>
      <w:r>
        <w:t>T</w:t>
      </w:r>
      <w:r w:rsidRPr="00FE70B6">
        <w:t>oruńskiej</w:t>
      </w:r>
      <w:r>
        <w:t xml:space="preserve"> istnieje </w:t>
      </w:r>
      <w:r w:rsidRPr="00FE70B6">
        <w:t>obaw</w:t>
      </w:r>
      <w:r>
        <w:t xml:space="preserve">a czy </w:t>
      </w:r>
      <w:r w:rsidR="00CC12C6">
        <w:t xml:space="preserve">                            </w:t>
      </w:r>
      <w:r>
        <w:t xml:space="preserve">w </w:t>
      </w:r>
      <w:proofErr w:type="gramStart"/>
      <w:r>
        <w:t>momencie</w:t>
      </w:r>
      <w:proofErr w:type="gramEnd"/>
      <w:r>
        <w:t xml:space="preserve"> </w:t>
      </w:r>
      <w:r w:rsidRPr="00FE70B6">
        <w:t>gdy pojawi się gołoledź</w:t>
      </w:r>
      <w:r>
        <w:t xml:space="preserve"> nie trzeba będzie tego przejścia wyłączyć. Przejście przy ulicy </w:t>
      </w:r>
      <w:proofErr w:type="spellStart"/>
      <w:r>
        <w:t>Łunawskiej</w:t>
      </w:r>
      <w:proofErr w:type="spellEnd"/>
      <w:r>
        <w:t xml:space="preserve"> na DK91 – jest to wniosek mieszkańców podpisany przynajmniej przez 20 osób. Przejście jest niebezpieczne </w:t>
      </w:r>
      <w:r w:rsidRPr="00FE70B6">
        <w:t>auta zjeżdżające ze starówki</w:t>
      </w:r>
      <w:r>
        <w:t xml:space="preserve"> </w:t>
      </w:r>
      <w:r w:rsidRPr="00FE70B6">
        <w:t>często</w:t>
      </w:r>
      <w:r>
        <w:t xml:space="preserve"> z </w:t>
      </w:r>
      <w:r w:rsidRPr="00FE70B6">
        <w:t>dużą prędkość</w:t>
      </w:r>
      <w:r>
        <w:t xml:space="preserve"> sprawiają, że </w:t>
      </w:r>
      <w:r w:rsidRPr="00FE70B6">
        <w:t>pies</w:t>
      </w:r>
      <w:r>
        <w:t xml:space="preserve">i nie </w:t>
      </w:r>
      <w:r w:rsidRPr="00FE70B6">
        <w:t>czuj</w:t>
      </w:r>
      <w:r>
        <w:t>ą</w:t>
      </w:r>
      <w:r w:rsidRPr="00FE70B6">
        <w:t xml:space="preserve"> się</w:t>
      </w:r>
      <w:r>
        <w:t xml:space="preserve"> </w:t>
      </w:r>
      <w:r w:rsidRPr="00FE70B6">
        <w:t>bezpiecznie. To skrzyżo</w:t>
      </w:r>
      <w:r>
        <w:t xml:space="preserve">wanie </w:t>
      </w:r>
      <w:r w:rsidRPr="00FE70B6">
        <w:t>jest naprawdę</w:t>
      </w:r>
      <w:r>
        <w:t xml:space="preserve"> </w:t>
      </w:r>
      <w:r w:rsidRPr="00FE70B6">
        <w:t>problematyczne,</w:t>
      </w:r>
    </w:p>
    <w:p w14:paraId="3A173EB5" w14:textId="77777777" w:rsidR="009637B7" w:rsidRPr="00FE70B6" w:rsidRDefault="009637B7" w:rsidP="009637B7">
      <w:pPr>
        <w:tabs>
          <w:tab w:val="left" w:pos="0"/>
        </w:tabs>
        <w:jc w:val="both"/>
      </w:pPr>
      <w:r w:rsidRPr="00FE70B6">
        <w:t>stąd zasadne</w:t>
      </w:r>
      <w:r>
        <w:t xml:space="preserve"> </w:t>
      </w:r>
      <w:proofErr w:type="gramStart"/>
      <w:r>
        <w:t>jest</w:t>
      </w:r>
      <w:proofErr w:type="gramEnd"/>
      <w:r>
        <w:t xml:space="preserve"> </w:t>
      </w:r>
      <w:r w:rsidRPr="00FE70B6">
        <w:t>aby w tym miejscu</w:t>
      </w:r>
      <w:r>
        <w:t xml:space="preserve"> </w:t>
      </w:r>
      <w:r w:rsidRPr="00FE70B6">
        <w:t>została wprowadzona sygnalizacja.</w:t>
      </w:r>
    </w:p>
    <w:p w14:paraId="28CD8211" w14:textId="77777777" w:rsidR="009637B7" w:rsidRPr="00FE70B6" w:rsidRDefault="009637B7" w:rsidP="009637B7">
      <w:pPr>
        <w:tabs>
          <w:tab w:val="left" w:pos="0"/>
        </w:tabs>
        <w:jc w:val="both"/>
      </w:pPr>
      <w:r w:rsidRPr="00FE70B6">
        <w:t>Program Czyste Powietrze został</w:t>
      </w:r>
      <w:r>
        <w:t xml:space="preserve"> </w:t>
      </w:r>
      <w:r w:rsidRPr="00FE70B6">
        <w:t>przypisany do Wydziału Gospodarki Miejskiej</w:t>
      </w:r>
      <w:r>
        <w:t xml:space="preserve"> </w:t>
      </w:r>
      <w:r w:rsidRPr="00FE70B6">
        <w:t xml:space="preserve">i Ochrony Środowiska. </w:t>
      </w:r>
      <w:r>
        <w:t xml:space="preserve">Wyraził zaskoczenie stwierdzeniem, że wydział nie pracuje dobrze, ponieważ jako nadzorujący jego prace słyszał wyłącznie pozytywne opinie. Stwierdził, że nie wpłynęła dotychczas żadna skarga na prace tego wydziału </w:t>
      </w:r>
    </w:p>
    <w:p w14:paraId="6F03979F" w14:textId="4BD776A4" w:rsidR="009637B7" w:rsidRPr="00FE70B6" w:rsidRDefault="009637B7" w:rsidP="009637B7">
      <w:pPr>
        <w:tabs>
          <w:tab w:val="left" w:pos="0"/>
        </w:tabs>
        <w:jc w:val="both"/>
      </w:pPr>
      <w:r w:rsidRPr="00FE70B6">
        <w:t>Zredukowanie o 14</w:t>
      </w:r>
      <w:r w:rsidR="00CC12C6">
        <w:t>.000</w:t>
      </w:r>
      <w:r>
        <w:t xml:space="preserve"> </w:t>
      </w:r>
      <w:r w:rsidRPr="00FE70B6">
        <w:t>zł</w:t>
      </w:r>
      <w:r>
        <w:t xml:space="preserve"> w </w:t>
      </w:r>
      <w:r w:rsidRPr="00FE70B6">
        <w:t>pozycji na wykup gruntów,</w:t>
      </w:r>
      <w:r>
        <w:t xml:space="preserve"> </w:t>
      </w:r>
      <w:r w:rsidRPr="00FE70B6">
        <w:t>na rzecz wycen i podziałów</w:t>
      </w:r>
      <w:r>
        <w:t xml:space="preserve"> – wyjaśnił, że j</w:t>
      </w:r>
      <w:r w:rsidRPr="00FE70B6">
        <w:t>est to zmiana</w:t>
      </w:r>
      <w:r>
        <w:t xml:space="preserve"> na wniosek </w:t>
      </w:r>
      <w:r w:rsidRPr="00FE70B6">
        <w:t>referat</w:t>
      </w:r>
      <w:r>
        <w:t xml:space="preserve">u </w:t>
      </w:r>
      <w:r w:rsidRPr="00FE70B6">
        <w:t>gospodarowania nieruchomościami. Wynika</w:t>
      </w:r>
      <w:r w:rsidR="00CC12C6">
        <w:t xml:space="preserve"> </w:t>
      </w:r>
      <w:r w:rsidRPr="00FE70B6">
        <w:t>z tego,</w:t>
      </w:r>
      <w:r>
        <w:t xml:space="preserve"> </w:t>
      </w:r>
      <w:r w:rsidRPr="00FE70B6">
        <w:t>że procedury</w:t>
      </w:r>
      <w:r>
        <w:t xml:space="preserve"> </w:t>
      </w:r>
      <w:r w:rsidRPr="00FE70B6">
        <w:t>związane</w:t>
      </w:r>
      <w:r>
        <w:t xml:space="preserve"> </w:t>
      </w:r>
      <w:r w:rsidRPr="00FE70B6">
        <w:t>z wykupem gruntu, np. pod drogę, często</w:t>
      </w:r>
      <w:r>
        <w:t xml:space="preserve"> </w:t>
      </w:r>
      <w:r w:rsidRPr="00FE70B6">
        <w:t>są długotrwałe.</w:t>
      </w:r>
      <w:r>
        <w:t xml:space="preserve"> Te</w:t>
      </w:r>
      <w:r w:rsidRPr="00FE70B6">
        <w:t xml:space="preserve"> 14</w:t>
      </w:r>
      <w:r w:rsidR="00CC12C6">
        <w:t>.000 z</w:t>
      </w:r>
      <w:r w:rsidRPr="00FE70B6">
        <w:t>ł,</w:t>
      </w:r>
      <w:r>
        <w:t xml:space="preserve"> </w:t>
      </w:r>
      <w:r w:rsidRPr="00FE70B6">
        <w:t>mo</w:t>
      </w:r>
      <w:r>
        <w:t xml:space="preserve">żna było </w:t>
      </w:r>
      <w:r w:rsidRPr="00FE70B6">
        <w:t xml:space="preserve">z tej pozycji przesunąć na </w:t>
      </w:r>
      <w:r>
        <w:t>pozycję</w:t>
      </w:r>
      <w:r w:rsidRPr="00FE70B6">
        <w:t>,</w:t>
      </w:r>
      <w:r>
        <w:t xml:space="preserve"> w </w:t>
      </w:r>
      <w:r w:rsidRPr="00FE70B6">
        <w:t xml:space="preserve">której </w:t>
      </w:r>
      <w:r>
        <w:t>jest za mało środków.</w:t>
      </w:r>
    </w:p>
    <w:p w14:paraId="77DC999B" w14:textId="47C5F732" w:rsidR="009637B7" w:rsidRPr="00FE70B6" w:rsidRDefault="009637B7" w:rsidP="009637B7">
      <w:pPr>
        <w:tabs>
          <w:tab w:val="left" w:pos="0"/>
        </w:tabs>
        <w:jc w:val="both"/>
      </w:pPr>
      <w:r>
        <w:t>Przypomniał, że prowadzone są</w:t>
      </w:r>
      <w:r w:rsidR="00CC12C6">
        <w:t xml:space="preserve"> </w:t>
      </w:r>
      <w:proofErr w:type="gramStart"/>
      <w:r>
        <w:t>starania</w:t>
      </w:r>
      <w:proofErr w:type="gramEnd"/>
      <w:r>
        <w:t xml:space="preserve"> aby </w:t>
      </w:r>
      <w:r w:rsidRPr="00FE70B6">
        <w:t>maksymalnie rozruszać rynek</w:t>
      </w:r>
      <w:r>
        <w:t xml:space="preserve"> </w:t>
      </w:r>
      <w:r w:rsidRPr="00FE70B6">
        <w:t xml:space="preserve">nieruchomości </w:t>
      </w:r>
      <w:r>
        <w:t xml:space="preserve">                   </w:t>
      </w:r>
      <w:r w:rsidRPr="00FE70B6">
        <w:t>i m.in. zostały podziel</w:t>
      </w:r>
      <w:r>
        <w:t xml:space="preserve">one </w:t>
      </w:r>
      <w:r w:rsidRPr="00FE70B6">
        <w:t>działki przy ulicy Stromej,</w:t>
      </w:r>
      <w:r>
        <w:t xml:space="preserve"> </w:t>
      </w:r>
      <w:r w:rsidRPr="00FE70B6">
        <w:t>gdzie z dotychczasowych 2 działek rolnych</w:t>
      </w:r>
      <w:r w:rsidR="00CC12C6">
        <w:t xml:space="preserve"> </w:t>
      </w:r>
      <w:r>
        <w:t xml:space="preserve"> </w:t>
      </w:r>
      <w:r w:rsidRPr="00FE70B6">
        <w:t>wydzielonych jest 9 działek</w:t>
      </w:r>
      <w:r>
        <w:t xml:space="preserve"> </w:t>
      </w:r>
      <w:r w:rsidRPr="00FE70B6">
        <w:t>mieszkaniowych jednorodzinnych</w:t>
      </w:r>
      <w:r w:rsidR="00CC12C6">
        <w:t xml:space="preserve"> oraz </w:t>
      </w:r>
      <w:r w:rsidRPr="00FE70B6">
        <w:t>dwie usługowe.</w:t>
      </w:r>
    </w:p>
    <w:p w14:paraId="64FDD068" w14:textId="77777777" w:rsidR="009637B7" w:rsidRPr="00F53473" w:rsidRDefault="009637B7" w:rsidP="009637B7">
      <w:pPr>
        <w:tabs>
          <w:tab w:val="left" w:pos="0"/>
        </w:tabs>
        <w:jc w:val="both"/>
        <w:rPr>
          <w:b/>
          <w:bCs/>
        </w:rPr>
      </w:pPr>
    </w:p>
    <w:p w14:paraId="783124C8" w14:textId="5E4125BC" w:rsidR="009637B7" w:rsidRPr="00FE70B6" w:rsidRDefault="009637B7" w:rsidP="009637B7">
      <w:pPr>
        <w:tabs>
          <w:tab w:val="left" w:pos="0"/>
        </w:tabs>
        <w:jc w:val="both"/>
      </w:pPr>
      <w:r w:rsidRPr="00F53473">
        <w:rPr>
          <w:b/>
          <w:bCs/>
        </w:rPr>
        <w:t>Radna p.  Jambor-Skupniewicz</w:t>
      </w:r>
      <w:r>
        <w:t xml:space="preserve"> </w:t>
      </w:r>
      <w:r w:rsidR="00CC12C6">
        <w:t xml:space="preserve">- </w:t>
      </w:r>
      <w:r>
        <w:t>wracając do sprawy oświetlenia kortów przypomniała, że temat ten pojawił się dużo wcześniej i wówczas nie został zrealizowany, ponieważ nie było żadnej perspektywy</w:t>
      </w:r>
      <w:r w:rsidR="00CC12C6">
        <w:t>,</w:t>
      </w:r>
      <w:r>
        <w:t xml:space="preserve"> żadnej opcji dofinansowania. Obecnie temat pojawił się </w:t>
      </w:r>
      <w:proofErr w:type="gramStart"/>
      <w:r>
        <w:t>ponownie,</w:t>
      </w:r>
      <w:r w:rsidR="00CC12C6">
        <w:t xml:space="preserve">   </w:t>
      </w:r>
      <w:proofErr w:type="gramEnd"/>
      <w:r w:rsidR="00CC12C6">
        <w:t xml:space="preserve">                   </w:t>
      </w:r>
      <w:r>
        <w:t xml:space="preserve"> w momencie, gdy obowiązki i zarządzanie przejął ZAZ. Stwierdziła, że wcześniej dotacje przekazywane do CHDK wykorzystywane były na wydatki bieżące, natomiast środki przekazane w tym roku spożytkowane zostały na inwestycje, co powoduje, że wartość obiektu rośnie.</w:t>
      </w:r>
    </w:p>
    <w:p w14:paraId="105D084B" w14:textId="04518E38" w:rsidR="009637B7" w:rsidRDefault="009637B7" w:rsidP="009637B7">
      <w:pPr>
        <w:tabs>
          <w:tab w:val="left" w:pos="0"/>
        </w:tabs>
        <w:jc w:val="both"/>
      </w:pPr>
      <w:r>
        <w:t xml:space="preserve">Odnośnie </w:t>
      </w:r>
      <w:r w:rsidRPr="00FE70B6">
        <w:t>budżetu obywatelskiego</w:t>
      </w:r>
      <w:r>
        <w:t xml:space="preserve"> zwróciła uwagę, że fakt, iż realizacja zadań się wydłuża </w:t>
      </w:r>
      <w:r w:rsidRPr="00FE70B6">
        <w:t>nie jest wynik</w:t>
      </w:r>
      <w:r>
        <w:t xml:space="preserve">iem </w:t>
      </w:r>
      <w:r w:rsidRPr="00FE70B6">
        <w:t>złej woli, a wręcz przeciwnie</w:t>
      </w:r>
      <w:r>
        <w:t xml:space="preserve"> chodzi o to, </w:t>
      </w:r>
      <w:r w:rsidRPr="00FE70B6">
        <w:t>żeby inwestycja została wykonana</w:t>
      </w:r>
      <w:r>
        <w:t xml:space="preserve"> </w:t>
      </w:r>
      <w:r w:rsidRPr="00FE70B6">
        <w:t>na jak naj</w:t>
      </w:r>
      <w:r>
        <w:t>wyż</w:t>
      </w:r>
      <w:r w:rsidRPr="00FE70B6">
        <w:t>szym poziomie</w:t>
      </w:r>
      <w:r w:rsidR="00CC12C6">
        <w:t>.</w:t>
      </w:r>
    </w:p>
    <w:p w14:paraId="5C13CDA2" w14:textId="77777777" w:rsidR="009637B7" w:rsidRDefault="009637B7" w:rsidP="009637B7">
      <w:pPr>
        <w:tabs>
          <w:tab w:val="left" w:pos="0"/>
        </w:tabs>
        <w:jc w:val="both"/>
      </w:pPr>
    </w:p>
    <w:p w14:paraId="1D9454AE" w14:textId="77777777" w:rsidR="00CC12C6" w:rsidRDefault="00CC12C6" w:rsidP="009637B7">
      <w:pPr>
        <w:tabs>
          <w:tab w:val="left" w:pos="0"/>
        </w:tabs>
        <w:jc w:val="both"/>
        <w:rPr>
          <w:b/>
          <w:bCs/>
        </w:rPr>
      </w:pPr>
    </w:p>
    <w:p w14:paraId="2528C4ED" w14:textId="77777777" w:rsidR="00CC12C6" w:rsidRDefault="00CC12C6" w:rsidP="009637B7">
      <w:pPr>
        <w:tabs>
          <w:tab w:val="left" w:pos="0"/>
        </w:tabs>
        <w:jc w:val="both"/>
        <w:rPr>
          <w:b/>
          <w:bCs/>
        </w:rPr>
      </w:pPr>
    </w:p>
    <w:p w14:paraId="7EC49604" w14:textId="725DF073" w:rsidR="009637B7" w:rsidRPr="000B77D0" w:rsidRDefault="009637B7" w:rsidP="009637B7">
      <w:pPr>
        <w:tabs>
          <w:tab w:val="left" w:pos="0"/>
        </w:tabs>
        <w:jc w:val="both"/>
      </w:pPr>
      <w:r w:rsidRPr="00F53473">
        <w:rPr>
          <w:b/>
          <w:bCs/>
        </w:rPr>
        <w:t>Radny p.  Wrażeń -</w:t>
      </w:r>
      <w:r>
        <w:t xml:space="preserve"> odnośnie </w:t>
      </w:r>
      <w:r w:rsidRPr="00FE70B6">
        <w:t>Jeziora Starogrodzkiego</w:t>
      </w:r>
      <w:r>
        <w:t xml:space="preserve"> przypomniał, że przez prawie rok nie było tam zarządcy</w:t>
      </w:r>
      <w:r w:rsidR="00D561B1">
        <w:t xml:space="preserve"> stwierdzając, że </w:t>
      </w:r>
      <w:r>
        <w:t>jezioro upadało. Dodał, że jest za tym</w:t>
      </w:r>
      <w:r w:rsidR="00D561B1">
        <w:t>,</w:t>
      </w:r>
      <w:r>
        <w:t xml:space="preserve"> aby korty funkcjonowały</w:t>
      </w:r>
      <w:r w:rsidR="00D561B1">
        <w:t xml:space="preserve"> i </w:t>
      </w:r>
      <w:r>
        <w:t>przynosiły dochody, niemniej poprosił o informację o ile podniesione zostaną koszty utrzymania oraz czy są tam zamontowane podliczniki</w:t>
      </w:r>
      <w:r w:rsidR="00D561B1">
        <w:t xml:space="preserve">, a także </w:t>
      </w:r>
      <w:r>
        <w:t>w jaki sposób będzie to rozliczane.</w:t>
      </w:r>
    </w:p>
    <w:p w14:paraId="243A79C3" w14:textId="77777777" w:rsidR="00D561B1" w:rsidRDefault="009637B7" w:rsidP="009637B7">
      <w:pPr>
        <w:tabs>
          <w:tab w:val="left" w:pos="0"/>
        </w:tabs>
        <w:jc w:val="both"/>
      </w:pPr>
      <w:r w:rsidRPr="000B77D0">
        <w:t>Odnośnie zdjęć</w:t>
      </w:r>
      <w:r>
        <w:t xml:space="preserve"> stwierdził, że </w:t>
      </w:r>
      <w:r w:rsidRPr="000B77D0">
        <w:t>nie powinny być pokazywane</w:t>
      </w:r>
      <w:r>
        <w:t xml:space="preserve"> w tym punkcie, co najwyżej </w:t>
      </w:r>
      <w:r w:rsidR="00D561B1">
        <w:t xml:space="preserve">                        </w:t>
      </w:r>
      <w:r>
        <w:t>w wolnych wnioskach. Następnie zaprezentował wodę w butelce jaka leciała w kranach po awarii wodociągu</w:t>
      </w:r>
      <w:r w:rsidR="00D561B1">
        <w:t xml:space="preserve"> sugerując</w:t>
      </w:r>
      <w:r>
        <w:t>, aby Pani radna posmakowała wody jak</w:t>
      </w:r>
      <w:r w:rsidR="00D561B1">
        <w:t>iej</w:t>
      </w:r>
      <w:r>
        <w:t xml:space="preserve"> mieszkańcy zmuszeni są używać. </w:t>
      </w:r>
      <w:r w:rsidR="00D561B1">
        <w:t>Stwierdził, że m</w:t>
      </w:r>
      <w:r>
        <w:t>iasto wydaje środki na uzdatnianie wody dla jednej grupy mieszkańców,</w:t>
      </w:r>
      <w:r w:rsidR="00D561B1">
        <w:t xml:space="preserve"> </w:t>
      </w:r>
      <w:r>
        <w:t xml:space="preserve">a pozostali </w:t>
      </w:r>
      <w:r w:rsidRPr="000B77D0">
        <w:t xml:space="preserve">mieszkańcy piją </w:t>
      </w:r>
      <w:r>
        <w:t>zanieczyszczon</w:t>
      </w:r>
      <w:r w:rsidR="00D561B1">
        <w:t>ą</w:t>
      </w:r>
      <w:r>
        <w:t xml:space="preserve"> </w:t>
      </w:r>
      <w:r w:rsidRPr="000B77D0">
        <w:t>i nie mają szansy na poprawę</w:t>
      </w:r>
      <w:r>
        <w:t xml:space="preserve">. </w:t>
      </w:r>
    </w:p>
    <w:p w14:paraId="083DA148" w14:textId="34A9E39C" w:rsidR="009637B7" w:rsidRPr="000B77D0" w:rsidRDefault="009637B7" w:rsidP="009637B7">
      <w:pPr>
        <w:tabs>
          <w:tab w:val="left" w:pos="0"/>
        </w:tabs>
        <w:jc w:val="both"/>
      </w:pPr>
      <w:r>
        <w:t xml:space="preserve">Jeśli chodzi o baterie i sanitariaty </w:t>
      </w:r>
      <w:r w:rsidR="00D561B1">
        <w:t>zwrócił, uwagę, że</w:t>
      </w:r>
      <w:r>
        <w:t xml:space="preserve"> jeśli nie będzie nikt o nie dbał przez rok, zawsze będą wyglądały brudne</w:t>
      </w:r>
      <w:r w:rsidR="00D561B1">
        <w:t>.</w:t>
      </w:r>
    </w:p>
    <w:p w14:paraId="3F6109FE" w14:textId="77777777" w:rsidR="009637B7" w:rsidRPr="000B77D0" w:rsidRDefault="009637B7" w:rsidP="009637B7">
      <w:pPr>
        <w:tabs>
          <w:tab w:val="left" w:pos="0"/>
        </w:tabs>
        <w:jc w:val="both"/>
      </w:pPr>
    </w:p>
    <w:p w14:paraId="08C93004" w14:textId="5C6B7991" w:rsidR="009637B7" w:rsidRPr="000B77D0" w:rsidRDefault="009637B7" w:rsidP="009637B7">
      <w:pPr>
        <w:tabs>
          <w:tab w:val="left" w:pos="0"/>
        </w:tabs>
        <w:jc w:val="both"/>
      </w:pPr>
      <w:r w:rsidRPr="00324661">
        <w:rPr>
          <w:b/>
          <w:bCs/>
        </w:rPr>
        <w:t xml:space="preserve">Zastępca Burmistrza p. Murawski </w:t>
      </w:r>
      <w:r w:rsidRPr="00324661">
        <w:rPr>
          <w:b/>
          <w:bCs/>
          <w:i/>
          <w:iCs/>
        </w:rPr>
        <w:t>ad vocem</w:t>
      </w:r>
      <w:r>
        <w:rPr>
          <w:i/>
          <w:iCs/>
        </w:rPr>
        <w:t xml:space="preserve"> -</w:t>
      </w:r>
      <w:r>
        <w:t xml:space="preserve"> stwierdził, że najwyraźniej doszło do nieporozumienia. </w:t>
      </w:r>
      <w:r w:rsidRPr="000B77D0">
        <w:t>Otóż po awarii wod</w:t>
      </w:r>
      <w:r>
        <w:t>ociągu</w:t>
      </w:r>
      <w:r w:rsidRPr="000B77D0">
        <w:t>, nawet jeżeli będzie</w:t>
      </w:r>
      <w:r>
        <w:t xml:space="preserve"> </w:t>
      </w:r>
      <w:r w:rsidRPr="000B77D0">
        <w:t>filtr</w:t>
      </w:r>
      <w:r w:rsidR="00D561B1">
        <w:t xml:space="preserve"> </w:t>
      </w:r>
      <w:r w:rsidRPr="000B77D0">
        <w:t>i tak woda nie będzie czysta.</w:t>
      </w:r>
      <w:r>
        <w:t xml:space="preserve"> </w:t>
      </w:r>
      <w:r w:rsidR="00D561B1">
        <w:t xml:space="preserve">W przypadku </w:t>
      </w:r>
      <w:r w:rsidRPr="000B77D0">
        <w:t>awari</w:t>
      </w:r>
      <w:r w:rsidR="00D561B1">
        <w:t>i</w:t>
      </w:r>
      <w:r w:rsidRPr="000B77D0">
        <w:t xml:space="preserve"> wodociągu</w:t>
      </w:r>
      <w:r w:rsidR="00D561B1">
        <w:t xml:space="preserve"> </w:t>
      </w:r>
      <w:r w:rsidRPr="000B77D0">
        <w:t>niestety nie ma siły na to,</w:t>
      </w:r>
      <w:r>
        <w:t xml:space="preserve"> </w:t>
      </w:r>
      <w:r w:rsidRPr="000B77D0">
        <w:t>aby woda była super jakości,</w:t>
      </w:r>
      <w:r>
        <w:t xml:space="preserve"> </w:t>
      </w:r>
      <w:r w:rsidRPr="000B77D0">
        <w:t>nawet</w:t>
      </w:r>
      <w:r w:rsidR="00D561B1">
        <w:t xml:space="preserve"> mając bardzo </w:t>
      </w:r>
      <w:r w:rsidRPr="000B77D0">
        <w:t>dobrej</w:t>
      </w:r>
      <w:r>
        <w:t xml:space="preserve"> </w:t>
      </w:r>
      <w:r w:rsidRPr="000B77D0">
        <w:t>jakości stację uzdatniania wody,</w:t>
      </w:r>
      <w:r>
        <w:t xml:space="preserve"> </w:t>
      </w:r>
      <w:r w:rsidRPr="000B77D0">
        <w:t>to jest nieuniknione</w:t>
      </w:r>
      <w:r>
        <w:t>.</w:t>
      </w:r>
    </w:p>
    <w:p w14:paraId="2943BBA8" w14:textId="311F634B" w:rsidR="009637B7" w:rsidRPr="000B77D0" w:rsidRDefault="009637B7" w:rsidP="009637B7">
      <w:pPr>
        <w:tabs>
          <w:tab w:val="left" w:pos="0"/>
        </w:tabs>
        <w:jc w:val="both"/>
      </w:pPr>
      <w:r>
        <w:t xml:space="preserve">Kontynuując stwierdził, </w:t>
      </w:r>
      <w:r w:rsidRPr="000B77D0">
        <w:t xml:space="preserve">że w tym roku </w:t>
      </w:r>
      <w:r>
        <w:t xml:space="preserve">rzeczywiście </w:t>
      </w:r>
      <w:r w:rsidRPr="000B77D0">
        <w:t>w mieście</w:t>
      </w:r>
      <w:r>
        <w:t xml:space="preserve"> </w:t>
      </w:r>
      <w:r w:rsidR="00D561B1">
        <w:t xml:space="preserve">wystąpiło wiele </w:t>
      </w:r>
      <w:r w:rsidRPr="000B77D0">
        <w:t>uciążliwości związanych</w:t>
      </w:r>
      <w:r>
        <w:t xml:space="preserve"> </w:t>
      </w:r>
      <w:r w:rsidRPr="000B77D0">
        <w:t>z wodociągiem,</w:t>
      </w:r>
      <w:r>
        <w:t xml:space="preserve"> spowodowane jest to tym, że miejska</w:t>
      </w:r>
      <w:r w:rsidRPr="000B77D0">
        <w:t xml:space="preserve"> sieć jest bardzo</w:t>
      </w:r>
      <w:r>
        <w:t xml:space="preserve"> </w:t>
      </w:r>
      <w:r w:rsidRPr="000B77D0">
        <w:t>przestarzała</w:t>
      </w:r>
      <w:r>
        <w:t xml:space="preserve">. Obecnie, w przypadku </w:t>
      </w:r>
      <w:r w:rsidR="00D561B1">
        <w:t xml:space="preserve">konieczności </w:t>
      </w:r>
      <w:r w:rsidRPr="000B77D0">
        <w:t>przyłącz</w:t>
      </w:r>
      <w:r w:rsidR="00D561B1">
        <w:t>enia</w:t>
      </w:r>
      <w:r w:rsidRPr="000B77D0">
        <w:t xml:space="preserve"> fragment</w:t>
      </w:r>
      <w:r w:rsidR="00D561B1">
        <w:t>u</w:t>
      </w:r>
      <w:r w:rsidRPr="000B77D0">
        <w:t xml:space="preserve"> ulicy</w:t>
      </w:r>
      <w:r>
        <w:t xml:space="preserve"> </w:t>
      </w:r>
      <w:r w:rsidRPr="000B77D0">
        <w:t>Dominikańskiej, Klasztornej czy Styczniowej</w:t>
      </w:r>
      <w:r w:rsidR="00D561B1">
        <w:t xml:space="preserve"> trzeba</w:t>
      </w:r>
      <w:r>
        <w:t xml:space="preserve"> </w:t>
      </w:r>
      <w:r w:rsidRPr="000B77D0">
        <w:t>zamknąć wodę w całym mieście.</w:t>
      </w:r>
      <w:r>
        <w:t xml:space="preserve"> Sukcesywnie montowane są kolejne zasuwy, aby </w:t>
      </w:r>
      <w:r w:rsidR="00D561B1">
        <w:t xml:space="preserve">w przypadku, </w:t>
      </w:r>
      <w:r w:rsidRPr="000B77D0">
        <w:t xml:space="preserve">gdy nastąpi awaria na </w:t>
      </w:r>
      <w:r>
        <w:t xml:space="preserve">jednej </w:t>
      </w:r>
      <w:proofErr w:type="gramStart"/>
      <w:r w:rsidRPr="000B77D0">
        <w:t>ulicy</w:t>
      </w:r>
      <w:r>
        <w:t>,</w:t>
      </w:r>
      <w:r w:rsidRPr="000B77D0">
        <w:t xml:space="preserve"> </w:t>
      </w:r>
      <w:r>
        <w:t xml:space="preserve"> można</w:t>
      </w:r>
      <w:proofErr w:type="gramEnd"/>
      <w:r w:rsidR="00D561B1">
        <w:t xml:space="preserve"> było </w:t>
      </w:r>
      <w:r>
        <w:t xml:space="preserve"> </w:t>
      </w:r>
      <w:r w:rsidRPr="000B77D0">
        <w:t>odci</w:t>
      </w:r>
      <w:r>
        <w:t xml:space="preserve">ąć </w:t>
      </w:r>
      <w:r w:rsidRPr="000B77D0">
        <w:t>tylko 2 przecznice, a cała resztą</w:t>
      </w:r>
      <w:r>
        <w:t xml:space="preserve"> </w:t>
      </w:r>
      <w:r w:rsidRPr="000B77D0">
        <w:t>miasta ma wodę czystą</w:t>
      </w:r>
      <w:r>
        <w:t>.</w:t>
      </w:r>
      <w:r w:rsidRPr="000B77D0">
        <w:t xml:space="preserve"> </w:t>
      </w:r>
    </w:p>
    <w:p w14:paraId="2682EA55" w14:textId="47FE9E1D" w:rsidR="009637B7" w:rsidRPr="000B77D0" w:rsidRDefault="009637B7" w:rsidP="009637B7">
      <w:pPr>
        <w:tabs>
          <w:tab w:val="left" w:pos="0"/>
        </w:tabs>
        <w:jc w:val="both"/>
      </w:pPr>
      <w:r>
        <w:t xml:space="preserve">Kontynuując stwierdził, że </w:t>
      </w:r>
      <w:r w:rsidRPr="000B77D0">
        <w:t>jeśli chodzi o ośrode</w:t>
      </w:r>
      <w:r>
        <w:t xml:space="preserve">k </w:t>
      </w:r>
      <w:r w:rsidRPr="000B77D0">
        <w:t>nad jeziorem nie</w:t>
      </w:r>
      <w:r>
        <w:t xml:space="preserve"> było ani jednego dnia bez gospodarza. Wcześniej </w:t>
      </w:r>
      <w:r w:rsidRPr="000B77D0">
        <w:t>Chełmiński Dom Kultury</w:t>
      </w:r>
      <w:r>
        <w:t xml:space="preserve"> </w:t>
      </w:r>
      <w:r w:rsidRPr="000B77D0">
        <w:t>zajmował się tym obiektem najlepiej jak móg</w:t>
      </w:r>
      <w:r>
        <w:t xml:space="preserve">ł </w:t>
      </w:r>
      <w:r w:rsidRPr="000B77D0">
        <w:t>do dnia 31 grudnia 2020 roku.</w:t>
      </w:r>
      <w:r>
        <w:t xml:space="preserve"> </w:t>
      </w:r>
      <w:r w:rsidRPr="000B77D0">
        <w:t>ZAZ natomiast od dnia 1 stycznia 2021 roku</w:t>
      </w:r>
      <w:r>
        <w:t>. G</w:t>
      </w:r>
      <w:r w:rsidRPr="000B77D0">
        <w:t>ospodarz był</w:t>
      </w:r>
      <w:r>
        <w:t xml:space="preserve">                          </w:t>
      </w:r>
      <w:r w:rsidRPr="000B77D0">
        <w:t xml:space="preserve"> i nie było przestoju</w:t>
      </w:r>
      <w:r w:rsidR="00D561B1">
        <w:t>,</w:t>
      </w:r>
      <w:r>
        <w:t xml:space="preserve"> a </w:t>
      </w:r>
      <w:r w:rsidRPr="000B77D0">
        <w:t xml:space="preserve">  skutki niestety</w:t>
      </w:r>
      <w:r>
        <w:t xml:space="preserve"> są wynikiem wcześnie</w:t>
      </w:r>
      <w:r w:rsidRPr="000B77D0">
        <w:t>jszych</w:t>
      </w:r>
      <w:r>
        <w:t xml:space="preserve"> </w:t>
      </w:r>
      <w:r w:rsidRPr="000B77D0">
        <w:t xml:space="preserve">działań. </w:t>
      </w:r>
    </w:p>
    <w:p w14:paraId="0764919B" w14:textId="77777777" w:rsidR="009637B7" w:rsidRDefault="009637B7" w:rsidP="009637B7">
      <w:pPr>
        <w:tabs>
          <w:tab w:val="left" w:pos="0"/>
        </w:tabs>
        <w:jc w:val="both"/>
      </w:pPr>
    </w:p>
    <w:p w14:paraId="383288CD" w14:textId="25910878" w:rsidR="009637B7" w:rsidRPr="000B77D0" w:rsidRDefault="009637B7" w:rsidP="009637B7">
      <w:pPr>
        <w:tabs>
          <w:tab w:val="left" w:pos="0"/>
        </w:tabs>
        <w:jc w:val="both"/>
      </w:pPr>
      <w:r w:rsidRPr="00324661">
        <w:rPr>
          <w:b/>
          <w:bCs/>
        </w:rPr>
        <w:t>Radny p. Wrażeń</w:t>
      </w:r>
      <w:r>
        <w:t xml:space="preserve"> – przyznał racje przedmówcy, że awarie się zdarzały i będą się zdarzać, niemniej wcześniej po awarii rury były płukane, a obecnie z uwagi na koszt wody odstąpiono od tego. </w:t>
      </w:r>
      <w:r w:rsidR="00D561B1">
        <w:t>K</w:t>
      </w:r>
      <w:r>
        <w:t>oszty ponoszą mieszkańcy spuszczając brudną wodę i niszcząc sobie sanitariaty. Zdaniem mówcy należy wrócić do</w:t>
      </w:r>
      <w:r w:rsidRPr="000B77D0">
        <w:t xml:space="preserve"> płukanie rur </w:t>
      </w:r>
      <w:r>
        <w:t>po awarii.</w:t>
      </w:r>
    </w:p>
    <w:p w14:paraId="05B701BC" w14:textId="77777777" w:rsidR="009637B7" w:rsidRPr="000B77D0" w:rsidRDefault="009637B7" w:rsidP="009637B7">
      <w:pPr>
        <w:tabs>
          <w:tab w:val="left" w:pos="0"/>
        </w:tabs>
        <w:jc w:val="both"/>
      </w:pPr>
    </w:p>
    <w:p w14:paraId="58CA33EE" w14:textId="3607B203" w:rsidR="009637B7" w:rsidRPr="000B77D0" w:rsidRDefault="009637B7" w:rsidP="009637B7">
      <w:pPr>
        <w:tabs>
          <w:tab w:val="left" w:pos="0"/>
        </w:tabs>
        <w:jc w:val="both"/>
      </w:pPr>
      <w:r w:rsidRPr="00324661">
        <w:rPr>
          <w:b/>
          <w:bCs/>
        </w:rPr>
        <w:t xml:space="preserve">Radna p. </w:t>
      </w:r>
      <w:proofErr w:type="spellStart"/>
      <w:r w:rsidRPr="00324661">
        <w:rPr>
          <w:b/>
          <w:bCs/>
        </w:rPr>
        <w:t>Wikiera</w:t>
      </w:r>
      <w:proofErr w:type="spellEnd"/>
      <w:r>
        <w:t xml:space="preserve"> – informując, że </w:t>
      </w:r>
      <w:r w:rsidRPr="000B77D0">
        <w:t>radni regularnie</w:t>
      </w:r>
      <w:r>
        <w:t xml:space="preserve"> </w:t>
      </w:r>
      <w:r w:rsidRPr="000B77D0">
        <w:t>pij</w:t>
      </w:r>
      <w:r>
        <w:t>ą</w:t>
      </w:r>
      <w:r w:rsidRPr="000B77D0">
        <w:t xml:space="preserve"> wodę pochodzącą z </w:t>
      </w:r>
      <w:r>
        <w:t xml:space="preserve">miejskiego </w:t>
      </w:r>
      <w:r w:rsidRPr="000B77D0">
        <w:t>rurociągu</w:t>
      </w:r>
      <w:r>
        <w:t xml:space="preserve"> zachęciła </w:t>
      </w:r>
      <w:r w:rsidRPr="000B77D0">
        <w:t>mieszkańc</w:t>
      </w:r>
      <w:r>
        <w:t>ów do tego samego.</w:t>
      </w:r>
    </w:p>
    <w:p w14:paraId="603718DC" w14:textId="6D3795A7" w:rsidR="009637B7" w:rsidRPr="000B77D0" w:rsidRDefault="009637B7" w:rsidP="009637B7">
      <w:pPr>
        <w:tabs>
          <w:tab w:val="left" w:pos="0"/>
        </w:tabs>
        <w:jc w:val="both"/>
      </w:pPr>
      <w:r>
        <w:t xml:space="preserve">Przypomniała, że </w:t>
      </w:r>
      <w:r w:rsidRPr="000B77D0">
        <w:t>pan Murawski wyjaśnił profesjonalnie i bardzo</w:t>
      </w:r>
      <w:r>
        <w:t xml:space="preserve"> </w:t>
      </w:r>
      <w:r w:rsidRPr="000B77D0">
        <w:t>szczegółowo z czego wynika opóźnienie</w:t>
      </w:r>
      <w:r>
        <w:t xml:space="preserve"> </w:t>
      </w:r>
      <w:r w:rsidRPr="000B77D0">
        <w:t xml:space="preserve">w realizacji </w:t>
      </w:r>
      <w:proofErr w:type="spellStart"/>
      <w:r w:rsidRPr="000B77D0">
        <w:t>skateparku</w:t>
      </w:r>
      <w:proofErr w:type="spellEnd"/>
      <w:r w:rsidRPr="000B77D0">
        <w:t>. Główn</w:t>
      </w:r>
      <w:r w:rsidR="00D561B1">
        <w:t xml:space="preserve">y problem, to </w:t>
      </w:r>
      <w:r w:rsidRPr="000B77D0">
        <w:t>z czas</w:t>
      </w:r>
      <w:r w:rsidR="00D561B1">
        <w:t xml:space="preserve"> </w:t>
      </w:r>
      <w:r w:rsidRPr="000B77D0">
        <w:t>jaki należy przeznaczyć na przygotowanie</w:t>
      </w:r>
      <w:r>
        <w:t xml:space="preserve"> </w:t>
      </w:r>
      <w:r w:rsidRPr="000B77D0">
        <w:t>inwestycji oraz konsultacje z wnioskodawcami. Kolejne zadania budżetu</w:t>
      </w:r>
      <w:r>
        <w:t xml:space="preserve"> </w:t>
      </w:r>
      <w:r w:rsidRPr="000B77D0">
        <w:t>są realizowane</w:t>
      </w:r>
      <w:r w:rsidR="00D561B1">
        <w:t xml:space="preserve">, </w:t>
      </w:r>
      <w:r>
        <w:t>tak jak</w:t>
      </w:r>
      <w:r w:rsidRPr="000B77D0">
        <w:t xml:space="preserve"> przekazanie dotacji</w:t>
      </w:r>
      <w:r>
        <w:t xml:space="preserve"> </w:t>
      </w:r>
      <w:r w:rsidRPr="000B77D0">
        <w:t>na zakup wozu, co było wyjaśniane przez</w:t>
      </w:r>
      <w:r>
        <w:t xml:space="preserve"> </w:t>
      </w:r>
      <w:r w:rsidRPr="000B77D0">
        <w:t>Pana Skarbnika równie szczegółow</w:t>
      </w:r>
      <w:r>
        <w:t xml:space="preserve">o jak to, że  </w:t>
      </w:r>
      <w:r w:rsidRPr="000B77D0">
        <w:t xml:space="preserve"> jest konieczność ogłoszenia</w:t>
      </w:r>
      <w:r>
        <w:t xml:space="preserve"> </w:t>
      </w:r>
      <w:r w:rsidRPr="000B77D0">
        <w:t>konkursu na te badania przesiewowe.</w:t>
      </w:r>
    </w:p>
    <w:p w14:paraId="798050CD" w14:textId="20076BCE" w:rsidR="009637B7" w:rsidRPr="000B77D0" w:rsidRDefault="009637B7" w:rsidP="009637B7">
      <w:pPr>
        <w:tabs>
          <w:tab w:val="left" w:pos="0"/>
        </w:tabs>
        <w:jc w:val="both"/>
      </w:pPr>
      <w:r w:rsidRPr="000B77D0">
        <w:t xml:space="preserve">A propos dofinansowywania ZAZ-u, </w:t>
      </w:r>
      <w:r>
        <w:t xml:space="preserve">stwierdziła, że </w:t>
      </w:r>
      <w:r w:rsidRPr="000B77D0">
        <w:t>nie</w:t>
      </w:r>
      <w:r>
        <w:t xml:space="preserve"> </w:t>
      </w:r>
      <w:r w:rsidRPr="000B77D0">
        <w:t>jest to kolejne dofinansowywan</w:t>
      </w:r>
      <w:r w:rsidR="00C15816">
        <w:t xml:space="preserve">ie. </w:t>
      </w:r>
      <w:r>
        <w:t>Środki na o</w:t>
      </w:r>
      <w:r w:rsidRPr="000B77D0">
        <w:t>świetlenie kortów</w:t>
      </w:r>
      <w:r>
        <w:t>, to ś</w:t>
      </w:r>
      <w:r w:rsidRPr="000B77D0">
        <w:t>rodki przeznacz</w:t>
      </w:r>
      <w:r>
        <w:t>o</w:t>
      </w:r>
      <w:r w:rsidRPr="000B77D0">
        <w:t>ne na</w:t>
      </w:r>
      <w:r>
        <w:t xml:space="preserve"> </w:t>
      </w:r>
      <w:r w:rsidRPr="000B77D0">
        <w:t>kolejną dziedzinę sportu.</w:t>
      </w:r>
      <w:r>
        <w:t xml:space="preserve"> </w:t>
      </w:r>
      <w:r w:rsidRPr="000B77D0">
        <w:t xml:space="preserve">Dzięki temu </w:t>
      </w:r>
      <w:r w:rsidR="00C15816">
        <w:t xml:space="preserve">mieszkańcy zyskują </w:t>
      </w:r>
      <w:r w:rsidRPr="000B77D0">
        <w:t>dostęp do lepszej jakości</w:t>
      </w:r>
      <w:r>
        <w:t xml:space="preserve"> </w:t>
      </w:r>
      <w:r w:rsidRPr="000B77D0">
        <w:t>obiektu</w:t>
      </w:r>
      <w:r w:rsidR="00C15816">
        <w:t xml:space="preserve">. </w:t>
      </w:r>
      <w:r w:rsidRPr="000B77D0">
        <w:t>To przykład inwestycji,</w:t>
      </w:r>
      <w:r>
        <w:t xml:space="preserve"> </w:t>
      </w:r>
      <w:r w:rsidRPr="000B77D0">
        <w:t>która będzie podnosiła prestiż</w:t>
      </w:r>
      <w:r>
        <w:t xml:space="preserve"> </w:t>
      </w:r>
      <w:r w:rsidRPr="000B77D0">
        <w:t>ośrodka nad jeziorem</w:t>
      </w:r>
      <w:r w:rsidR="00C15816">
        <w:t xml:space="preserve"> i jest</w:t>
      </w:r>
      <w:r w:rsidRPr="000B77D0">
        <w:t xml:space="preserve"> to kolejna inwestycja z dotacją</w:t>
      </w:r>
      <w:r>
        <w:t xml:space="preserve"> </w:t>
      </w:r>
      <w:r w:rsidRPr="000B77D0">
        <w:t>od marszałka, więc moż</w:t>
      </w:r>
      <w:r>
        <w:t>na</w:t>
      </w:r>
      <w:r w:rsidR="00C15816">
        <w:t xml:space="preserve"> </w:t>
      </w:r>
      <w:r w:rsidRPr="000B77D0">
        <w:t>zrealizować to zadanie taniej,</w:t>
      </w:r>
      <w:r>
        <w:t xml:space="preserve"> </w:t>
      </w:r>
      <w:r w:rsidRPr="000B77D0">
        <w:t>niż gdyb</w:t>
      </w:r>
      <w:r>
        <w:t>y było</w:t>
      </w:r>
      <w:r w:rsidRPr="000B77D0">
        <w:t xml:space="preserve"> realizo</w:t>
      </w:r>
      <w:r>
        <w:t xml:space="preserve">wane wyłącznie </w:t>
      </w:r>
      <w:r w:rsidRPr="000B77D0">
        <w:t>ze środków miasta.</w:t>
      </w:r>
    </w:p>
    <w:p w14:paraId="4BAAA39D" w14:textId="77777777" w:rsidR="00C15816" w:rsidRDefault="00C15816" w:rsidP="009637B7">
      <w:pPr>
        <w:tabs>
          <w:tab w:val="left" w:pos="0"/>
        </w:tabs>
        <w:jc w:val="both"/>
      </w:pPr>
    </w:p>
    <w:p w14:paraId="5DF63E0C" w14:textId="77777777" w:rsidR="00C15816" w:rsidRDefault="00C15816" w:rsidP="009637B7">
      <w:pPr>
        <w:tabs>
          <w:tab w:val="left" w:pos="0"/>
        </w:tabs>
        <w:jc w:val="both"/>
      </w:pPr>
    </w:p>
    <w:p w14:paraId="701BF2B7" w14:textId="77777777" w:rsidR="00C15816" w:rsidRDefault="00C15816" w:rsidP="009637B7">
      <w:pPr>
        <w:tabs>
          <w:tab w:val="left" w:pos="0"/>
        </w:tabs>
        <w:jc w:val="both"/>
      </w:pPr>
    </w:p>
    <w:p w14:paraId="6B5E82B3" w14:textId="77777777" w:rsidR="00C15816" w:rsidRDefault="00C15816" w:rsidP="009637B7">
      <w:pPr>
        <w:tabs>
          <w:tab w:val="left" w:pos="0"/>
        </w:tabs>
        <w:jc w:val="both"/>
      </w:pPr>
    </w:p>
    <w:p w14:paraId="70D71BBB" w14:textId="77777777" w:rsidR="00C15816" w:rsidRDefault="00C15816" w:rsidP="009637B7">
      <w:pPr>
        <w:tabs>
          <w:tab w:val="left" w:pos="0"/>
        </w:tabs>
        <w:jc w:val="both"/>
      </w:pPr>
    </w:p>
    <w:p w14:paraId="7F451D26" w14:textId="77777777" w:rsidR="00175C4D" w:rsidRDefault="00175C4D" w:rsidP="009637B7">
      <w:pPr>
        <w:tabs>
          <w:tab w:val="left" w:pos="0"/>
        </w:tabs>
        <w:jc w:val="both"/>
      </w:pPr>
    </w:p>
    <w:p w14:paraId="4AA8C96D" w14:textId="421A1FDC" w:rsidR="009637B7" w:rsidRPr="000B77D0" w:rsidRDefault="009637B7" w:rsidP="009637B7">
      <w:pPr>
        <w:tabs>
          <w:tab w:val="left" w:pos="0"/>
        </w:tabs>
        <w:jc w:val="both"/>
      </w:pPr>
      <w:r>
        <w:t>Kontynuując przyznała, że p</w:t>
      </w:r>
      <w:r w:rsidRPr="000B77D0">
        <w:t xml:space="preserve">rawdą jest, </w:t>
      </w:r>
      <w:r>
        <w:t xml:space="preserve">iż </w:t>
      </w:r>
      <w:r w:rsidRPr="000B77D0">
        <w:t>ośrodkiem zarządza ZAZ,</w:t>
      </w:r>
      <w:r>
        <w:t xml:space="preserve"> </w:t>
      </w:r>
      <w:r w:rsidRPr="000B77D0">
        <w:t>niemniej nadal jest to mienie miasta,</w:t>
      </w:r>
      <w:r>
        <w:t xml:space="preserve"> </w:t>
      </w:r>
      <w:r w:rsidRPr="000B77D0">
        <w:t>o które</w:t>
      </w:r>
      <w:r w:rsidR="00C15816">
        <w:t xml:space="preserve"> należy</w:t>
      </w:r>
      <w:r w:rsidRPr="000B77D0">
        <w:t xml:space="preserve"> dbać i poprawiać</w:t>
      </w:r>
      <w:r>
        <w:t xml:space="preserve"> </w:t>
      </w:r>
      <w:r w:rsidRPr="000B77D0">
        <w:t>jego funkcjonalność. ZAZ zarządza mieniem,</w:t>
      </w:r>
      <w:r>
        <w:t xml:space="preserve"> </w:t>
      </w:r>
      <w:r w:rsidRPr="000B77D0">
        <w:t>które</w:t>
      </w:r>
      <w:r>
        <w:t xml:space="preserve"> </w:t>
      </w:r>
      <w:r w:rsidRPr="000B77D0">
        <w:t>wymaga znacznych nakładów finansowych,</w:t>
      </w:r>
      <w:r>
        <w:t xml:space="preserve"> </w:t>
      </w:r>
      <w:r w:rsidRPr="000B77D0">
        <w:t>a przez pandemię nie miał możliwości</w:t>
      </w:r>
      <w:r>
        <w:t xml:space="preserve"> </w:t>
      </w:r>
      <w:r w:rsidR="00C15816">
        <w:t xml:space="preserve">                                  </w:t>
      </w:r>
      <w:r w:rsidRPr="000B77D0">
        <w:t>w pełni funkcjonować i tym samym zarabiać.</w:t>
      </w:r>
    </w:p>
    <w:p w14:paraId="4844254D" w14:textId="278B3D1C" w:rsidR="009637B7" w:rsidRPr="000B77D0" w:rsidRDefault="009637B7" w:rsidP="009637B7">
      <w:pPr>
        <w:tabs>
          <w:tab w:val="left" w:pos="0"/>
        </w:tabs>
        <w:jc w:val="both"/>
      </w:pPr>
      <w:r>
        <w:t xml:space="preserve">Odnośnie </w:t>
      </w:r>
      <w:r w:rsidRPr="000B77D0">
        <w:t>świateł</w:t>
      </w:r>
      <w:r>
        <w:t xml:space="preserve"> poinformowała, że jest to na wniosek Komisji bezpieczeństwa sugerując, że liczyła na podziękowania za sprawną </w:t>
      </w:r>
      <w:r w:rsidRPr="000B77D0">
        <w:t xml:space="preserve">realizację wniosku rady. </w:t>
      </w:r>
    </w:p>
    <w:p w14:paraId="7957D87B" w14:textId="77777777" w:rsidR="009637B7" w:rsidRPr="000B77D0" w:rsidRDefault="009637B7" w:rsidP="009637B7">
      <w:pPr>
        <w:tabs>
          <w:tab w:val="left" w:pos="0"/>
        </w:tabs>
        <w:jc w:val="both"/>
      </w:pPr>
    </w:p>
    <w:p w14:paraId="3A18DAE6" w14:textId="7D7A416C" w:rsidR="009637B7" w:rsidRPr="000B77D0" w:rsidRDefault="009637B7" w:rsidP="009637B7">
      <w:pPr>
        <w:tabs>
          <w:tab w:val="left" w:pos="0"/>
        </w:tabs>
        <w:jc w:val="both"/>
      </w:pPr>
      <w:r w:rsidRPr="00CE6211">
        <w:rPr>
          <w:b/>
          <w:bCs/>
        </w:rPr>
        <w:t>Burmistrz miasta p.  Mikiewicz</w:t>
      </w:r>
      <w:r>
        <w:t xml:space="preserve"> – poparł wypowiedź</w:t>
      </w:r>
      <w:r w:rsidRPr="000B77D0">
        <w:t xml:space="preserve"> przedmówczyni</w:t>
      </w:r>
      <w:r>
        <w:t>, że n</w:t>
      </w:r>
      <w:r w:rsidRPr="000B77D0">
        <w:t xml:space="preserve">ie jest to kolejna dotacja do ZAZ </w:t>
      </w:r>
      <w:r>
        <w:t>zwracając się z prośb</w:t>
      </w:r>
      <w:r w:rsidR="00CD39A9">
        <w:t>ą</w:t>
      </w:r>
      <w:r>
        <w:t xml:space="preserve"> o </w:t>
      </w:r>
      <w:r w:rsidRPr="000B77D0">
        <w:t>nieprzekłamywa</w:t>
      </w:r>
      <w:r>
        <w:t>nie</w:t>
      </w:r>
      <w:r w:rsidRPr="000B77D0">
        <w:t xml:space="preserve">, bo </w:t>
      </w:r>
      <w:r>
        <w:t xml:space="preserve">powoduje to wprowadzanie w błąd oglądających transmisje z sesji.  Podkreślił, że </w:t>
      </w:r>
      <w:r w:rsidRPr="000B77D0">
        <w:t xml:space="preserve">obiekt w całości należy do </w:t>
      </w:r>
      <w:proofErr w:type="gramStart"/>
      <w:r w:rsidRPr="000B77D0">
        <w:t>miasta</w:t>
      </w:r>
      <w:r>
        <w:t>,</w:t>
      </w:r>
      <w:r w:rsidR="00CD39A9">
        <w:t xml:space="preserve">   </w:t>
      </w:r>
      <w:proofErr w:type="gramEnd"/>
      <w:r w:rsidR="00CD39A9">
        <w:t xml:space="preserve">                       </w:t>
      </w:r>
      <w:r>
        <w:t>a miasto</w:t>
      </w:r>
      <w:r w:rsidRPr="000B77D0">
        <w:t xml:space="preserve"> inwestuje w swój własny majątek.</w:t>
      </w:r>
      <w:r>
        <w:t xml:space="preserve"> P</w:t>
      </w:r>
      <w:r w:rsidRPr="000B77D0">
        <w:t>o</w:t>
      </w:r>
      <w:r>
        <w:t xml:space="preserve">nadto jest to inwestycja </w:t>
      </w:r>
      <w:r w:rsidRPr="000B77D0">
        <w:t xml:space="preserve">w kapitał </w:t>
      </w:r>
      <w:proofErr w:type="gramStart"/>
      <w:r w:rsidRPr="000B77D0">
        <w:t>ludzki,</w:t>
      </w:r>
      <w:r w:rsidR="00CD39A9">
        <w:t xml:space="preserve">   </w:t>
      </w:r>
      <w:proofErr w:type="gramEnd"/>
      <w:r w:rsidR="00CD39A9">
        <w:t xml:space="preserve">               </w:t>
      </w:r>
      <w:r w:rsidRPr="000B77D0">
        <w:t>w zdrowy styl życia mieszkańców.</w:t>
      </w:r>
    </w:p>
    <w:p w14:paraId="669278E7" w14:textId="38C22EC3" w:rsidR="009637B7" w:rsidRPr="000B77D0" w:rsidRDefault="009637B7" w:rsidP="009637B7">
      <w:pPr>
        <w:tabs>
          <w:tab w:val="left" w:pos="0"/>
        </w:tabs>
        <w:jc w:val="both"/>
      </w:pPr>
      <w:r>
        <w:t>Poinformował, że można było składać do marszałka wniosek o oświetlenie kortów lub doposażenie stadionu. Stadionów na terenie województwa jest wiele s</w:t>
      </w:r>
      <w:r w:rsidR="00CD39A9">
        <w:t>t</w:t>
      </w:r>
      <w:r>
        <w:t xml:space="preserve">ąd uzyskanie dofinansowania było niepewne. Sugerowano składanie wniosku na oświetlenie kortów, co zwiększa szanse otrzymania dotacji od marszałka. </w:t>
      </w:r>
    </w:p>
    <w:p w14:paraId="1C351D79" w14:textId="4EE622EA" w:rsidR="009637B7" w:rsidRDefault="009637B7" w:rsidP="009637B7">
      <w:pPr>
        <w:tabs>
          <w:tab w:val="left" w:pos="0"/>
        </w:tabs>
        <w:jc w:val="both"/>
      </w:pPr>
      <w:r>
        <w:t xml:space="preserve">W dalszej części wypowiedzi stwierdził, że ZAZ wykonuje </w:t>
      </w:r>
      <w:r w:rsidR="00175C4D">
        <w:t>„</w:t>
      </w:r>
      <w:r>
        <w:t>świetną robotę</w:t>
      </w:r>
      <w:r w:rsidR="00175C4D">
        <w:t>”</w:t>
      </w:r>
      <w:r>
        <w:t xml:space="preserve"> administrując miejskim obiektem i inwestując </w:t>
      </w:r>
      <w:r w:rsidR="00175C4D">
        <w:t>w</w:t>
      </w:r>
      <w:r>
        <w:t xml:space="preserve"> majątek miejski nie przejadając pieniędzy.  Przypomniał, że wcześnie w sezonie pracowało tam 17 pracowników, także na </w:t>
      </w:r>
      <w:proofErr w:type="spellStart"/>
      <w:r>
        <w:t>umowy-zlecenia</w:t>
      </w:r>
      <w:proofErr w:type="spellEnd"/>
      <w:r>
        <w:t>, co generowało ogromne koszty bieżące. Obecnie tych kosztów nie ma, środki są przeznaczane na doposażenie miejsc pracy dla osób z niepełnosprawnościami, które obsługują ten obiekt, a więc są wkładane w ulepszanie naszego majątku</w:t>
      </w:r>
    </w:p>
    <w:p w14:paraId="3CB85F7B" w14:textId="77777777" w:rsidR="009637B7" w:rsidRDefault="009637B7" w:rsidP="009637B7">
      <w:pPr>
        <w:tabs>
          <w:tab w:val="left" w:pos="0"/>
        </w:tabs>
        <w:jc w:val="both"/>
      </w:pPr>
      <w:r>
        <w:t xml:space="preserve">Dodał, że kwoty dotacji nie przekroczyły i do końca roku nie przekroczą wysokości dotacji przekazywanej na utrzymanie tego obiektu wcześniej, </w:t>
      </w:r>
    </w:p>
    <w:p w14:paraId="47F96F7F" w14:textId="3F054571" w:rsidR="009637B7" w:rsidRDefault="009637B7" w:rsidP="009637B7">
      <w:pPr>
        <w:tabs>
          <w:tab w:val="left" w:pos="0"/>
        </w:tabs>
        <w:jc w:val="both"/>
      </w:pPr>
      <w:r>
        <w:t xml:space="preserve">Wyraził ubolewanie, że podczas sesji padły bardzo mocne słowa </w:t>
      </w:r>
      <w:r w:rsidR="00175C4D">
        <w:t xml:space="preserve">również </w:t>
      </w:r>
      <w:r>
        <w:t xml:space="preserve">w kontekście </w:t>
      </w:r>
      <w:proofErr w:type="spellStart"/>
      <w:r>
        <w:t>skateparku</w:t>
      </w:r>
      <w:proofErr w:type="spellEnd"/>
      <w:r w:rsidR="00175C4D">
        <w:t xml:space="preserve"> </w:t>
      </w:r>
      <w:r>
        <w:t xml:space="preserve">od Pana Radnego Piotrowskiego. Zdaniem mówcy </w:t>
      </w:r>
      <w:r w:rsidR="00175C4D">
        <w:t xml:space="preserve">te słowa </w:t>
      </w:r>
      <w:r>
        <w:t xml:space="preserve">są zbyt mocne, niesprawiedliwe, a przede wszystkim krzywdzące, ponieważ </w:t>
      </w:r>
      <w:r w:rsidR="00175C4D">
        <w:t xml:space="preserve">poczuł się </w:t>
      </w:r>
      <w:r>
        <w:t>posądz</w:t>
      </w:r>
      <w:r w:rsidR="00175C4D">
        <w:t xml:space="preserve">ony                                   </w:t>
      </w:r>
      <w:r>
        <w:t xml:space="preserve"> o manipulowanie, </w:t>
      </w:r>
      <w:r w:rsidR="00175C4D">
        <w:t>za</w:t>
      </w:r>
      <w:r>
        <w:t>cyt</w:t>
      </w:r>
      <w:r w:rsidR="00175C4D">
        <w:t xml:space="preserve">ował </w:t>
      </w:r>
      <w:r>
        <w:t>Pana Radnego</w:t>
      </w:r>
      <w:r w:rsidR="00175C4D">
        <w:t xml:space="preserve"> „</w:t>
      </w:r>
      <w:r>
        <w:t>manipulowanie budżetem obywatelskim</w:t>
      </w:r>
      <w:r w:rsidR="00175C4D">
        <w:t>”</w:t>
      </w:r>
      <w:r>
        <w:t xml:space="preserve">. </w:t>
      </w:r>
      <w:r w:rsidR="00175C4D">
        <w:t>Przypomniał, że</w:t>
      </w:r>
      <w:r>
        <w:t xml:space="preserve"> </w:t>
      </w:r>
      <w:r w:rsidR="00175C4D">
        <w:t>Z</w:t>
      </w:r>
      <w:r>
        <w:t>astępca</w:t>
      </w:r>
      <w:r w:rsidR="00175C4D">
        <w:t xml:space="preserve"> burmistrza</w:t>
      </w:r>
      <w:r>
        <w:t xml:space="preserve"> bardzo kompetentnie</w:t>
      </w:r>
      <w:r w:rsidR="00175C4D">
        <w:t xml:space="preserve"> i </w:t>
      </w:r>
      <w:r>
        <w:t xml:space="preserve">  zrozumiale wyjaśnił wszystkie okoliczności.</w:t>
      </w:r>
      <w:r w:rsidR="00175C4D">
        <w:t xml:space="preserve"> Stwierdził</w:t>
      </w:r>
      <w:r>
        <w:t xml:space="preserve">, że przy realizacji wszystkich zadań miasto kieruje się intencją inwestowania w stawianie dobrej jakości obiektów. To jest powód, dla którego budowa </w:t>
      </w:r>
      <w:proofErr w:type="spellStart"/>
      <w:r>
        <w:t>sk</w:t>
      </w:r>
      <w:r w:rsidR="00175C4D">
        <w:t>a</w:t>
      </w:r>
      <w:r>
        <w:t>teparku</w:t>
      </w:r>
      <w:proofErr w:type="spellEnd"/>
      <w:r>
        <w:t xml:space="preserve"> się opóźnia, ponieważ intencją było by był to obiekt wysokiej jakości. Wyraził przekonanie, że </w:t>
      </w:r>
      <w:r w:rsidR="00175C4D">
        <w:t xml:space="preserve">kiedy </w:t>
      </w:r>
      <w:r>
        <w:t>obiekt ten powstanie użytkownicy będą zadowoleni z jego jakości.</w:t>
      </w:r>
    </w:p>
    <w:p w14:paraId="0D96E41A" w14:textId="0CF77F06" w:rsidR="00175C4D" w:rsidRDefault="009637B7" w:rsidP="009637B7">
      <w:pPr>
        <w:tabs>
          <w:tab w:val="left" w:pos="0"/>
        </w:tabs>
        <w:jc w:val="both"/>
      </w:pPr>
      <w:r>
        <w:t>Jeśli chodzi o tegoroczny budżet obywatelski</w:t>
      </w:r>
      <w:r w:rsidR="00175C4D">
        <w:t xml:space="preserve"> poinformował, co następuje: </w:t>
      </w:r>
    </w:p>
    <w:p w14:paraId="47372E9B" w14:textId="29378596" w:rsidR="009637B7" w:rsidRDefault="009637B7" w:rsidP="009637B7">
      <w:pPr>
        <w:tabs>
          <w:tab w:val="left" w:pos="0"/>
        </w:tabs>
        <w:jc w:val="both"/>
      </w:pPr>
      <w:r>
        <w:t xml:space="preserve"> -  wóz strażacki </w:t>
      </w:r>
      <w:r w:rsidR="00175C4D">
        <w:t xml:space="preserve">- </w:t>
      </w:r>
      <w:r>
        <w:t>podpisano umowę w dniu dzisiejszym, wóz strażacki zostanie wkrótce zakupiony.</w:t>
      </w:r>
    </w:p>
    <w:p w14:paraId="2B03D77D" w14:textId="36A389E9" w:rsidR="009637B7" w:rsidRDefault="00175C4D" w:rsidP="009637B7">
      <w:pPr>
        <w:tabs>
          <w:tab w:val="left" w:pos="0"/>
        </w:tabs>
        <w:jc w:val="both"/>
      </w:pPr>
      <w:r>
        <w:t>- b</w:t>
      </w:r>
      <w:r w:rsidR="009637B7">
        <w:t>adania przesiewowe – w tym przypadku obowiązuje procedura konkursowa i nie jest to celowe opóźnienie, ale wynika z przepisów prawa.</w:t>
      </w:r>
    </w:p>
    <w:p w14:paraId="4D6E8E75" w14:textId="77777777" w:rsidR="009637B7" w:rsidRDefault="009637B7" w:rsidP="009637B7">
      <w:pPr>
        <w:tabs>
          <w:tab w:val="left" w:pos="0"/>
        </w:tabs>
        <w:jc w:val="both"/>
      </w:pPr>
      <w:r>
        <w:t xml:space="preserve">Odnośnie przejścia dla pieszych stwierdził, że zamiarem jest, aby w mieście były bezpieczne przejścia dla pieszych, aby nie dochodziło do wypadków, a mieszkańcy mieli świadomość, że urząd dba o ich bezpieczeństwo. </w:t>
      </w:r>
    </w:p>
    <w:p w14:paraId="255BF340" w14:textId="59C05217" w:rsidR="009637B7" w:rsidRDefault="009637B7" w:rsidP="009637B7">
      <w:pPr>
        <w:tabs>
          <w:tab w:val="left" w:pos="0"/>
        </w:tabs>
        <w:jc w:val="both"/>
      </w:pPr>
      <w:r>
        <w:t xml:space="preserve">Woda - zapewnił Radnego Wrażenia, że woda, którą dzisiaj pijemy z kranu, a pobierana </w:t>
      </w:r>
      <w:r w:rsidR="00175C4D">
        <w:t xml:space="preserve">                         </w:t>
      </w:r>
      <w:r>
        <w:t>w urzędzie jest krystalicznie czysta</w:t>
      </w:r>
      <w:r w:rsidR="00175C4D">
        <w:t xml:space="preserve"> i </w:t>
      </w:r>
      <w:r>
        <w:t xml:space="preserve">zdrowa. </w:t>
      </w:r>
    </w:p>
    <w:p w14:paraId="538FA26F" w14:textId="77777777" w:rsidR="009637B7" w:rsidRDefault="009637B7" w:rsidP="009637B7">
      <w:pPr>
        <w:tabs>
          <w:tab w:val="left" w:pos="0"/>
        </w:tabs>
        <w:jc w:val="both"/>
      </w:pPr>
    </w:p>
    <w:p w14:paraId="52CCE415" w14:textId="77777777" w:rsidR="00954CC3" w:rsidRDefault="009637B7" w:rsidP="009637B7">
      <w:pPr>
        <w:tabs>
          <w:tab w:val="left" w:pos="0"/>
        </w:tabs>
        <w:jc w:val="both"/>
      </w:pPr>
      <w:r w:rsidRPr="00CE6211">
        <w:rPr>
          <w:b/>
          <w:bCs/>
        </w:rPr>
        <w:t>Radny p. Karnowski</w:t>
      </w:r>
      <w:r>
        <w:t xml:space="preserve"> – wracając do sprawy kortów zasugerował radnym, aby zamiast przedstawiania problemów na sesji wcześniej zapozna</w:t>
      </w:r>
      <w:r w:rsidR="00175C4D">
        <w:t>wal</w:t>
      </w:r>
      <w:r>
        <w:t>i się z temat</w:t>
      </w:r>
      <w:r w:rsidR="00175C4D">
        <w:t>ami</w:t>
      </w:r>
      <w:r>
        <w:t xml:space="preserve"> w odpowiednim wydziale. </w:t>
      </w:r>
    </w:p>
    <w:p w14:paraId="48576167" w14:textId="36E38E0A" w:rsidR="009637B7" w:rsidRDefault="009637B7" w:rsidP="009637B7">
      <w:pPr>
        <w:tabs>
          <w:tab w:val="left" w:pos="0"/>
        </w:tabs>
        <w:jc w:val="both"/>
      </w:pPr>
      <w:r>
        <w:t>Przyznał, że również miał wiele wątpliwości dotyczących kortu, w związku z czym zasięgnął informacji najpierw u inspektora ds. sportu</w:t>
      </w:r>
      <w:r w:rsidR="00175C4D">
        <w:t xml:space="preserve">. </w:t>
      </w:r>
      <w:proofErr w:type="gramStart"/>
      <w:r>
        <w:t>a</w:t>
      </w:r>
      <w:proofErr w:type="gramEnd"/>
      <w:r>
        <w:t xml:space="preserve"> następnie u burmistrza i wszystko stało się jasne. Na sesji mówca już </w:t>
      </w:r>
      <w:proofErr w:type="gramStart"/>
      <w:r>
        <w:t>wi</w:t>
      </w:r>
      <w:r w:rsidR="00175C4D">
        <w:t>e</w:t>
      </w:r>
      <w:proofErr w:type="gramEnd"/>
      <w:r>
        <w:t xml:space="preserve"> jak zagłosuje. Zwrócił uwagę, że gdyby wszyscy tak postępowali dużo łatwiej by się pracowały, a sesje byłyby znacznie krótsze  </w:t>
      </w:r>
    </w:p>
    <w:p w14:paraId="5B408788" w14:textId="77777777" w:rsidR="009637B7" w:rsidRDefault="009637B7" w:rsidP="009637B7">
      <w:pPr>
        <w:tabs>
          <w:tab w:val="left" w:pos="0"/>
        </w:tabs>
        <w:jc w:val="both"/>
      </w:pPr>
    </w:p>
    <w:p w14:paraId="559C4173" w14:textId="3B4FC37F" w:rsidR="009637B7" w:rsidRDefault="009637B7" w:rsidP="009637B7">
      <w:pPr>
        <w:tabs>
          <w:tab w:val="left" w:pos="0"/>
        </w:tabs>
        <w:jc w:val="both"/>
      </w:pPr>
      <w:r w:rsidRPr="00CE6211">
        <w:rPr>
          <w:b/>
          <w:bCs/>
        </w:rPr>
        <w:t>Radny p. Piotrowski</w:t>
      </w:r>
      <w:r>
        <w:t xml:space="preserve"> – informując, że nie zamierza polemizować zwrócił się do burmistrza              </w:t>
      </w:r>
      <w:r w:rsidR="00175C4D">
        <w:t xml:space="preserve">z prośbą </w:t>
      </w:r>
      <w:r>
        <w:t xml:space="preserve">o </w:t>
      </w:r>
      <w:r w:rsidR="00175C4D">
        <w:t>„</w:t>
      </w:r>
      <w:r>
        <w:t>niewkładanie mu w usta słów, których nie użył</w:t>
      </w:r>
      <w:r w:rsidR="00175C4D">
        <w:t>”</w:t>
      </w:r>
      <w:r>
        <w:t>. Stwierdził, że nie użył słowa manipulowanie sugerując, iż można odtworzyć nagranie przyznając jednocześnie, że stwierdził, iż władza obecna nie lubi budżetu obywatelskiego, a to zdaniem mówcy szalona różnica.</w:t>
      </w:r>
    </w:p>
    <w:p w14:paraId="7FCABE55" w14:textId="394280A7" w:rsidR="009637B7" w:rsidRDefault="009637B7" w:rsidP="009637B7">
      <w:pPr>
        <w:tabs>
          <w:tab w:val="left" w:pos="0"/>
        </w:tabs>
        <w:jc w:val="both"/>
      </w:pPr>
      <w:r>
        <w:t xml:space="preserve">Jeśli chodzi o bezpieczeństwo stwierdził, że jest ono najważniejsze i nie </w:t>
      </w:r>
      <w:r w:rsidR="00954CC3">
        <w:t xml:space="preserve">ma </w:t>
      </w:r>
      <w:r>
        <w:t>o czym dyskutować, niemniej bezpieczeństwo w tej chwili zapewnia zmodyfikowanych kodeks drogowy i przy tym</w:t>
      </w:r>
      <w:r w:rsidR="00954CC3">
        <w:t xml:space="preserve"> </w:t>
      </w:r>
      <w:r>
        <w:t>będzie się upierał.</w:t>
      </w:r>
    </w:p>
    <w:p w14:paraId="1FF4C5DB" w14:textId="77777777" w:rsidR="009637B7" w:rsidRDefault="009637B7" w:rsidP="009637B7">
      <w:pPr>
        <w:tabs>
          <w:tab w:val="left" w:pos="0"/>
        </w:tabs>
        <w:jc w:val="both"/>
      </w:pPr>
    </w:p>
    <w:p w14:paraId="6EB40A83" w14:textId="17EFE034" w:rsidR="009637B7" w:rsidRDefault="009637B7" w:rsidP="009637B7">
      <w:pPr>
        <w:tabs>
          <w:tab w:val="left" w:pos="0"/>
        </w:tabs>
        <w:jc w:val="both"/>
      </w:pPr>
      <w:r w:rsidRPr="00CE6211">
        <w:rPr>
          <w:b/>
          <w:bCs/>
        </w:rPr>
        <w:t>Przewodniczący obrad p. Strzelecki</w:t>
      </w:r>
      <w:r>
        <w:t xml:space="preserve"> – przypomniał, że omawiany jest </w:t>
      </w:r>
      <w:proofErr w:type="gramStart"/>
      <w:r w:rsidR="00954CC3">
        <w:t xml:space="preserve">punkt </w:t>
      </w:r>
      <w:r>
        <w:t xml:space="preserve"> dotyczący</w:t>
      </w:r>
      <w:proofErr w:type="gramEnd"/>
      <w:r>
        <w:t xml:space="preserve"> korekty budżetu sugerując radnym trzymanie się tematu.</w:t>
      </w:r>
    </w:p>
    <w:p w14:paraId="0C042680" w14:textId="77777777" w:rsidR="009637B7" w:rsidRDefault="009637B7" w:rsidP="009637B7">
      <w:pPr>
        <w:tabs>
          <w:tab w:val="left" w:pos="0"/>
        </w:tabs>
        <w:jc w:val="both"/>
      </w:pPr>
    </w:p>
    <w:p w14:paraId="1645A6FD" w14:textId="77777777" w:rsidR="009637B7" w:rsidRDefault="009637B7" w:rsidP="009637B7">
      <w:pPr>
        <w:tabs>
          <w:tab w:val="left" w:pos="0"/>
        </w:tabs>
        <w:jc w:val="both"/>
      </w:pPr>
      <w:r w:rsidRPr="00CE6211">
        <w:rPr>
          <w:b/>
          <w:bCs/>
        </w:rPr>
        <w:t>Radny p. Karnowski</w:t>
      </w:r>
      <w:r>
        <w:t xml:space="preserve"> – wracając do tematu ZAZ-u poprosił o niełączeniu inwestycji w ośrodek z inwestycjami w ZAZ, miasto dotuje swój obiekt </w:t>
      </w:r>
    </w:p>
    <w:p w14:paraId="0923EB04" w14:textId="77777777" w:rsidR="009637B7" w:rsidRDefault="009637B7" w:rsidP="009637B7">
      <w:pPr>
        <w:tabs>
          <w:tab w:val="left" w:pos="0"/>
        </w:tabs>
        <w:jc w:val="both"/>
      </w:pPr>
    </w:p>
    <w:p w14:paraId="41FBA749" w14:textId="6878F405" w:rsidR="009637B7" w:rsidRDefault="009637B7" w:rsidP="009637B7">
      <w:pPr>
        <w:tabs>
          <w:tab w:val="left" w:pos="0"/>
        </w:tabs>
        <w:jc w:val="both"/>
      </w:pPr>
      <w:r w:rsidRPr="00CE6211">
        <w:rPr>
          <w:b/>
          <w:bCs/>
        </w:rPr>
        <w:t>Radny p. Olszewski</w:t>
      </w:r>
      <w:r>
        <w:t xml:space="preserve"> – poparł przedmówców, że bezpieczeństwo mieszkańców jest najważniejsze i mimo, że nie można uniknąć wypadków, należy robić wszystko</w:t>
      </w:r>
      <w:r w:rsidR="00954CC3">
        <w:t>,</w:t>
      </w:r>
      <w:r>
        <w:t xml:space="preserve"> aby było ich jak najmniej. Oświetlenie miejsc dla pieszych w najbardziej newralgicznych punktach jest bezwzględnie potrzebne </w:t>
      </w:r>
    </w:p>
    <w:p w14:paraId="6E4D6326" w14:textId="77777777" w:rsidR="009637B7" w:rsidRDefault="009637B7" w:rsidP="009637B7">
      <w:pPr>
        <w:tabs>
          <w:tab w:val="left" w:pos="0"/>
        </w:tabs>
        <w:jc w:val="both"/>
      </w:pPr>
    </w:p>
    <w:p w14:paraId="29E19B86" w14:textId="03364873" w:rsidR="009637B7" w:rsidRDefault="009637B7" w:rsidP="009637B7">
      <w:pPr>
        <w:tabs>
          <w:tab w:val="left" w:pos="0"/>
        </w:tabs>
        <w:jc w:val="both"/>
      </w:pPr>
      <w:r>
        <w:rPr>
          <w:b/>
          <w:bCs/>
        </w:rPr>
        <w:t xml:space="preserve">Przewodniczący obrad p. Strzelecki </w:t>
      </w:r>
      <w:r>
        <w:t>– w związku z brakiem chętnych do dalszej dyskusji poddał pod głosowanie projekt uchwały w przedmiotowej sprawie</w:t>
      </w:r>
    </w:p>
    <w:p w14:paraId="4F181AC0" w14:textId="77777777" w:rsidR="009637B7" w:rsidRDefault="009637B7" w:rsidP="009637B7">
      <w:pPr>
        <w:tabs>
          <w:tab w:val="left" w:pos="0"/>
        </w:tabs>
        <w:jc w:val="both"/>
      </w:pPr>
    </w:p>
    <w:p w14:paraId="6AC724FE" w14:textId="54861514" w:rsidR="009637B7" w:rsidRDefault="009637B7" w:rsidP="009637B7">
      <w:pPr>
        <w:tabs>
          <w:tab w:val="left" w:pos="0"/>
        </w:tabs>
        <w:jc w:val="both"/>
      </w:pPr>
      <w:r>
        <w:tab/>
        <w:t>Za przyjęciem uchwały głosowało 13 radnych, głosów przeciwnych nie było, 1 radny wstrzymał się od głosu, 1 radny nie wziął udziału w głosowaniu</w:t>
      </w:r>
    </w:p>
    <w:p w14:paraId="74E31E07" w14:textId="77777777" w:rsidR="009637B7" w:rsidRDefault="009637B7" w:rsidP="009637B7">
      <w:pPr>
        <w:tabs>
          <w:tab w:val="left" w:pos="0"/>
        </w:tabs>
        <w:jc w:val="both"/>
      </w:pPr>
      <w:r>
        <w:t xml:space="preserve">(protokół z głosowania stanowi załącznik nr   do protokołu) </w:t>
      </w:r>
    </w:p>
    <w:p w14:paraId="4803F930" w14:textId="77777777" w:rsidR="009637B7" w:rsidRDefault="009637B7" w:rsidP="009637B7">
      <w:pPr>
        <w:tabs>
          <w:tab w:val="left" w:pos="0"/>
        </w:tabs>
        <w:jc w:val="both"/>
      </w:pPr>
      <w:r>
        <w:t xml:space="preserve"> </w:t>
      </w:r>
    </w:p>
    <w:p w14:paraId="5B7B9003" w14:textId="77777777" w:rsidR="009637B7" w:rsidRPr="00772F8B" w:rsidRDefault="009637B7" w:rsidP="009637B7">
      <w:pPr>
        <w:pStyle w:val="Bezodstpw"/>
        <w:jc w:val="both"/>
        <w:rPr>
          <w:rFonts w:ascii="Times New Roman" w:hAnsi="Times New Roman"/>
          <w:b/>
          <w:bCs/>
          <w:szCs w:val="24"/>
        </w:rPr>
      </w:pPr>
      <w:r w:rsidRPr="00772F8B">
        <w:rPr>
          <w:rFonts w:ascii="Times New Roman" w:hAnsi="Times New Roman"/>
          <w:b/>
          <w:bCs/>
        </w:rPr>
        <w:t xml:space="preserve">Przewodniczący obrad p. Strzelecki – </w:t>
      </w:r>
      <w:r w:rsidRPr="00772F8B">
        <w:rPr>
          <w:rFonts w:ascii="Times New Roman" w:hAnsi="Times New Roman"/>
        </w:rPr>
        <w:t>stwierdził, że</w:t>
      </w:r>
      <w:r w:rsidRPr="00772F8B">
        <w:rPr>
          <w:rFonts w:ascii="Times New Roman" w:hAnsi="Times New Roman"/>
          <w:b/>
          <w:bCs/>
        </w:rPr>
        <w:t xml:space="preserve"> Uchwała Nr XXXIX/282/2021 Rady Miasta Chełmna z dnia 25 sierpnia 2021r.</w:t>
      </w:r>
      <w:r w:rsidRPr="00772F8B">
        <w:rPr>
          <w:rFonts w:ascii="Times New Roman" w:hAnsi="Times New Roman"/>
          <w:szCs w:val="24"/>
        </w:rPr>
        <w:t xml:space="preserve"> </w:t>
      </w:r>
      <w:r w:rsidRPr="00772F8B">
        <w:rPr>
          <w:rFonts w:ascii="Times New Roman" w:hAnsi="Times New Roman"/>
          <w:b/>
          <w:bCs/>
          <w:szCs w:val="24"/>
        </w:rPr>
        <w:t>zmieniająca uchwałę w sprawie uchwalenia budżetu miasta na 2021 rok</w:t>
      </w:r>
      <w:r>
        <w:rPr>
          <w:rFonts w:ascii="Times New Roman" w:hAnsi="Times New Roman"/>
          <w:b/>
          <w:bCs/>
          <w:szCs w:val="24"/>
        </w:rPr>
        <w:t xml:space="preserve"> </w:t>
      </w:r>
      <w:r w:rsidRPr="00772F8B">
        <w:rPr>
          <w:rFonts w:ascii="Times New Roman" w:hAnsi="Times New Roman"/>
          <w:b/>
          <w:bCs/>
          <w:szCs w:val="24"/>
        </w:rPr>
        <w:t xml:space="preserve">  </w:t>
      </w:r>
      <w:r w:rsidRPr="00772F8B">
        <w:rPr>
          <w:rFonts w:ascii="Times New Roman" w:hAnsi="Times New Roman"/>
        </w:rPr>
        <w:t>została przyjęta</w:t>
      </w:r>
      <w:r w:rsidRPr="00772F8B">
        <w:rPr>
          <w:rFonts w:ascii="Times New Roman" w:hAnsi="Times New Roman"/>
          <w:b/>
          <w:bCs/>
        </w:rPr>
        <w:t xml:space="preserve"> </w:t>
      </w:r>
      <w:r w:rsidRPr="00772F8B">
        <w:rPr>
          <w:rFonts w:ascii="Times New Roman" w:hAnsi="Times New Roman"/>
        </w:rPr>
        <w:t xml:space="preserve">większością głosów (załącznik nr do protokołu) </w:t>
      </w:r>
    </w:p>
    <w:p w14:paraId="2E509A4F" w14:textId="77777777" w:rsidR="009637B7" w:rsidRPr="00772F8B" w:rsidRDefault="009637B7" w:rsidP="009637B7">
      <w:pPr>
        <w:pStyle w:val="Bezodstpw"/>
        <w:jc w:val="both"/>
        <w:rPr>
          <w:rFonts w:ascii="Times New Roman" w:hAnsi="Times New Roman"/>
          <w:szCs w:val="24"/>
        </w:rPr>
      </w:pPr>
    </w:p>
    <w:p w14:paraId="653C8CA8" w14:textId="77777777" w:rsidR="009637B7" w:rsidRDefault="009637B7" w:rsidP="009637B7">
      <w:pPr>
        <w:pStyle w:val="Bezodstpw"/>
        <w:jc w:val="both"/>
        <w:rPr>
          <w:szCs w:val="24"/>
        </w:rPr>
      </w:pPr>
    </w:p>
    <w:p w14:paraId="5C0ABD16" w14:textId="77777777" w:rsidR="009637B7" w:rsidRPr="00772F8B" w:rsidRDefault="009637B7" w:rsidP="009637B7">
      <w:pPr>
        <w:pStyle w:val="Bezodstpw"/>
        <w:jc w:val="both"/>
        <w:rPr>
          <w:rFonts w:ascii="Times New Roman" w:hAnsi="Times New Roman"/>
          <w:sz w:val="28"/>
          <w:szCs w:val="28"/>
        </w:rPr>
      </w:pPr>
      <w:r w:rsidRPr="00772F8B">
        <w:rPr>
          <w:rFonts w:ascii="Times New Roman" w:hAnsi="Times New Roman"/>
          <w:sz w:val="28"/>
          <w:szCs w:val="28"/>
        </w:rPr>
        <w:t>Ad.</w:t>
      </w:r>
      <w:r w:rsidRPr="00772F8B">
        <w:rPr>
          <w:sz w:val="28"/>
          <w:szCs w:val="28"/>
        </w:rPr>
        <w:t>7.</w:t>
      </w:r>
      <w:r>
        <w:rPr>
          <w:sz w:val="28"/>
          <w:szCs w:val="28"/>
        </w:rPr>
        <w:t xml:space="preserve"> </w:t>
      </w:r>
      <w:r w:rsidRPr="00772F8B">
        <w:rPr>
          <w:rFonts w:ascii="Times New Roman" w:hAnsi="Times New Roman"/>
          <w:sz w:val="28"/>
          <w:szCs w:val="28"/>
        </w:rPr>
        <w:t xml:space="preserve">Rozpatrzenie projektu uchwały zmieniającej uchwałę w </w:t>
      </w:r>
      <w:proofErr w:type="gramStart"/>
      <w:r w:rsidRPr="00772F8B">
        <w:rPr>
          <w:rFonts w:ascii="Times New Roman" w:hAnsi="Times New Roman"/>
          <w:sz w:val="28"/>
          <w:szCs w:val="28"/>
        </w:rPr>
        <w:t xml:space="preserve">sprawie </w:t>
      </w:r>
      <w:r>
        <w:rPr>
          <w:rFonts w:ascii="Times New Roman" w:hAnsi="Times New Roman"/>
          <w:sz w:val="28"/>
          <w:szCs w:val="28"/>
        </w:rPr>
        <w:t xml:space="preserve"> </w:t>
      </w:r>
      <w:r>
        <w:rPr>
          <w:rFonts w:ascii="Times New Roman" w:hAnsi="Times New Roman"/>
          <w:sz w:val="28"/>
          <w:szCs w:val="28"/>
        </w:rPr>
        <w:tab/>
      </w:r>
      <w:proofErr w:type="gramEnd"/>
      <w:r>
        <w:rPr>
          <w:rFonts w:ascii="Times New Roman" w:hAnsi="Times New Roman"/>
          <w:sz w:val="28"/>
          <w:szCs w:val="28"/>
        </w:rPr>
        <w:t xml:space="preserve"> </w:t>
      </w:r>
      <w:r>
        <w:rPr>
          <w:rFonts w:ascii="Times New Roman" w:hAnsi="Times New Roman"/>
          <w:sz w:val="28"/>
          <w:szCs w:val="28"/>
        </w:rPr>
        <w:tab/>
      </w:r>
      <w:r w:rsidRPr="00772F8B">
        <w:rPr>
          <w:rFonts w:ascii="Times New Roman" w:hAnsi="Times New Roman"/>
          <w:sz w:val="28"/>
          <w:szCs w:val="28"/>
        </w:rPr>
        <w:t xml:space="preserve">uchwalenia Wieloletniej Prognozy Finansowej Gminy Miasta Chełmno na </w:t>
      </w:r>
      <w:r>
        <w:rPr>
          <w:rFonts w:ascii="Times New Roman" w:hAnsi="Times New Roman"/>
          <w:sz w:val="28"/>
          <w:szCs w:val="28"/>
        </w:rPr>
        <w:tab/>
      </w:r>
      <w:r w:rsidRPr="00772F8B">
        <w:rPr>
          <w:rFonts w:ascii="Times New Roman" w:hAnsi="Times New Roman"/>
          <w:sz w:val="28"/>
          <w:szCs w:val="28"/>
        </w:rPr>
        <w:t xml:space="preserve">lata 2021 – 2027  </w:t>
      </w:r>
    </w:p>
    <w:p w14:paraId="2304DF9E" w14:textId="77777777" w:rsidR="009637B7" w:rsidRPr="00772F8B" w:rsidRDefault="009637B7" w:rsidP="009637B7">
      <w:pPr>
        <w:pStyle w:val="Bezodstpw"/>
        <w:jc w:val="both"/>
        <w:rPr>
          <w:sz w:val="28"/>
          <w:szCs w:val="28"/>
        </w:rPr>
      </w:pPr>
    </w:p>
    <w:p w14:paraId="0D037616" w14:textId="77777777" w:rsidR="009637B7" w:rsidRDefault="009637B7" w:rsidP="009637B7">
      <w:pPr>
        <w:pStyle w:val="Bezodstpw"/>
        <w:jc w:val="both"/>
        <w:rPr>
          <w:szCs w:val="24"/>
        </w:rPr>
      </w:pPr>
    </w:p>
    <w:p w14:paraId="30555040" w14:textId="77777777" w:rsidR="009637B7" w:rsidRPr="003170F6" w:rsidRDefault="009637B7" w:rsidP="009637B7">
      <w:pPr>
        <w:tabs>
          <w:tab w:val="left" w:pos="0"/>
        </w:tabs>
        <w:jc w:val="both"/>
      </w:pPr>
      <w:r>
        <w:rPr>
          <w:b/>
          <w:bCs/>
        </w:rPr>
        <w:t xml:space="preserve">Skarbnik Miasta p. Zalewski – </w:t>
      </w:r>
      <w:r w:rsidRPr="003170F6">
        <w:t xml:space="preserve">przedstawił projekt uchwały zawarty w druku nr 4 wraz </w:t>
      </w:r>
      <w:r>
        <w:t xml:space="preserve">                       </w:t>
      </w:r>
      <w:r w:rsidRPr="003170F6">
        <w:t xml:space="preserve">z uzasadnieniem o treści|: </w:t>
      </w:r>
    </w:p>
    <w:p w14:paraId="53F4673D" w14:textId="77777777" w:rsidR="009637B7" w:rsidRPr="00CE6211" w:rsidRDefault="009637B7" w:rsidP="009637B7">
      <w:pPr>
        <w:tabs>
          <w:tab w:val="left" w:pos="0"/>
        </w:tabs>
        <w:jc w:val="both"/>
        <w:rPr>
          <w:i/>
          <w:iCs/>
        </w:rPr>
      </w:pPr>
      <w:proofErr w:type="gramStart"/>
      <w:r w:rsidRPr="00CE6211">
        <w:rPr>
          <w:i/>
          <w:iCs/>
        </w:rPr>
        <w:t>„ W</w:t>
      </w:r>
      <w:proofErr w:type="gramEnd"/>
      <w:r w:rsidRPr="00CE6211">
        <w:rPr>
          <w:i/>
          <w:iCs/>
        </w:rPr>
        <w:t xml:space="preserve"> niniejszej uchwale w załącznik przedsięwzięć wprowadzono zmiany:</w:t>
      </w:r>
    </w:p>
    <w:p w14:paraId="62296DA5" w14:textId="77777777" w:rsidR="009637B7" w:rsidRPr="00CE6211" w:rsidRDefault="009637B7" w:rsidP="009637B7">
      <w:pPr>
        <w:tabs>
          <w:tab w:val="left" w:pos="0"/>
        </w:tabs>
        <w:jc w:val="both"/>
        <w:rPr>
          <w:i/>
          <w:iCs/>
        </w:rPr>
      </w:pPr>
      <w:r w:rsidRPr="00CE6211">
        <w:rPr>
          <w:i/>
          <w:iCs/>
        </w:rPr>
        <w:t xml:space="preserve">1. DODANO DWA NOWE ZADANIA </w:t>
      </w:r>
      <w:proofErr w:type="gramStart"/>
      <w:r w:rsidRPr="00CE6211">
        <w:rPr>
          <w:i/>
          <w:iCs/>
        </w:rPr>
        <w:t>„ Jesteśmy</w:t>
      </w:r>
      <w:proofErr w:type="gramEnd"/>
      <w:r w:rsidRPr="00CE6211">
        <w:rPr>
          <w:i/>
          <w:iCs/>
        </w:rPr>
        <w:t xml:space="preserve"> aktywni zawsze i wszędzie”, „ W zdrowym ciele zdrowy duch”, które realizowane są przez SP1i SP4 </w:t>
      </w:r>
      <w:proofErr w:type="spellStart"/>
      <w:r w:rsidRPr="00CE6211">
        <w:rPr>
          <w:i/>
          <w:iCs/>
        </w:rPr>
        <w:t>dzieki</w:t>
      </w:r>
      <w:proofErr w:type="spellEnd"/>
      <w:r w:rsidRPr="00CE6211">
        <w:rPr>
          <w:i/>
          <w:iCs/>
        </w:rPr>
        <w:t xml:space="preserve"> grantom ze środków UE przekazanych przez LGD.</w:t>
      </w:r>
    </w:p>
    <w:p w14:paraId="6A602EA7" w14:textId="60C1FC81" w:rsidR="009637B7" w:rsidRPr="00CE6211" w:rsidRDefault="009637B7" w:rsidP="009637B7">
      <w:pPr>
        <w:tabs>
          <w:tab w:val="left" w:pos="0"/>
        </w:tabs>
        <w:jc w:val="both"/>
        <w:rPr>
          <w:i/>
          <w:iCs/>
        </w:rPr>
      </w:pPr>
      <w:r w:rsidRPr="00CE6211">
        <w:rPr>
          <w:i/>
          <w:iCs/>
        </w:rPr>
        <w:t xml:space="preserve">2. Dodano zadanie inwestycyjne „Budowa </w:t>
      </w:r>
      <w:proofErr w:type="spellStart"/>
      <w:r w:rsidRPr="00CE6211">
        <w:rPr>
          <w:i/>
          <w:iCs/>
        </w:rPr>
        <w:t>Skate</w:t>
      </w:r>
      <w:proofErr w:type="spellEnd"/>
      <w:r w:rsidRPr="00CE6211">
        <w:rPr>
          <w:i/>
          <w:iCs/>
        </w:rPr>
        <w:t xml:space="preserve"> Parku”, którego realizacja wymaga poniesienia wydatków z budżetu 2021 i 2022. Kwota zadania, zgodna z pierwotnym planem, wynikającym </w:t>
      </w:r>
      <w:proofErr w:type="spellStart"/>
      <w:r w:rsidRPr="00CE6211">
        <w:rPr>
          <w:i/>
          <w:iCs/>
        </w:rPr>
        <w:t>zz</w:t>
      </w:r>
      <w:proofErr w:type="spellEnd"/>
      <w:r w:rsidRPr="00CE6211">
        <w:rPr>
          <w:i/>
          <w:iCs/>
        </w:rPr>
        <w:t xml:space="preserve"> Budżetu Obywatelskiego.</w:t>
      </w:r>
    </w:p>
    <w:p w14:paraId="06EAA319" w14:textId="55D0B292" w:rsidR="009637B7" w:rsidRPr="00CE6211" w:rsidRDefault="009637B7" w:rsidP="009637B7">
      <w:pPr>
        <w:tabs>
          <w:tab w:val="left" w:pos="0"/>
        </w:tabs>
        <w:jc w:val="both"/>
        <w:rPr>
          <w:i/>
          <w:iCs/>
        </w:rPr>
      </w:pPr>
      <w:r w:rsidRPr="00CE6211">
        <w:rPr>
          <w:i/>
          <w:iCs/>
        </w:rPr>
        <w:t>3. Wykre</w:t>
      </w:r>
      <w:r w:rsidR="00954CC3">
        <w:rPr>
          <w:i/>
          <w:iCs/>
        </w:rPr>
        <w:t>ś</w:t>
      </w:r>
      <w:r w:rsidRPr="00CE6211">
        <w:rPr>
          <w:i/>
          <w:iCs/>
        </w:rPr>
        <w:t>lono dwa przedsięwzięcia z uwagi na rezygnacje z ich realizacji obecnym budżecie „Opracowanie dokumentacji dla ulic: Dworcowa, szosa Grudzi</w:t>
      </w:r>
      <w:r w:rsidR="00954CC3">
        <w:rPr>
          <w:i/>
          <w:iCs/>
        </w:rPr>
        <w:t>ą</w:t>
      </w:r>
      <w:r w:rsidRPr="00CE6211">
        <w:rPr>
          <w:i/>
          <w:iCs/>
        </w:rPr>
        <w:t>dzka, Przemysłowa” oraz „Brzoskwiniowa, \brzozowa, |Wiśniowa”</w:t>
      </w:r>
    </w:p>
    <w:p w14:paraId="727FB52B" w14:textId="3401087F" w:rsidR="009637B7" w:rsidRPr="00CE6211" w:rsidRDefault="009637B7" w:rsidP="009637B7">
      <w:pPr>
        <w:tabs>
          <w:tab w:val="left" w:pos="0"/>
        </w:tabs>
        <w:jc w:val="both"/>
        <w:rPr>
          <w:i/>
          <w:iCs/>
        </w:rPr>
      </w:pPr>
      <w:r w:rsidRPr="00CE6211">
        <w:rPr>
          <w:i/>
          <w:iCs/>
        </w:rPr>
        <w:t xml:space="preserve">4. Dokonano korektyw zadaniu „Modernizacja mostu nad Kanałem Głównym Wielkiej </w:t>
      </w:r>
    </w:p>
    <w:p w14:paraId="28563094" w14:textId="0D00C3C6" w:rsidR="009637B7" w:rsidRPr="00CE6211" w:rsidRDefault="009637B7" w:rsidP="009637B7">
      <w:pPr>
        <w:tabs>
          <w:tab w:val="left" w:pos="0"/>
        </w:tabs>
        <w:jc w:val="both"/>
        <w:rPr>
          <w:i/>
          <w:iCs/>
        </w:rPr>
      </w:pPr>
      <w:r w:rsidRPr="00CE6211">
        <w:rPr>
          <w:i/>
          <w:iCs/>
        </w:rPr>
        <w:t xml:space="preserve"> Niziny Chełmińskiej w ciągu ulicy Panieńskiej w Chełmnie”, zgodnie ze zmianami budżetu Miasta</w:t>
      </w:r>
    </w:p>
    <w:p w14:paraId="0D925E48" w14:textId="77777777" w:rsidR="009637B7" w:rsidRPr="00CE6211" w:rsidRDefault="009637B7" w:rsidP="009637B7">
      <w:pPr>
        <w:tabs>
          <w:tab w:val="left" w:pos="0"/>
        </w:tabs>
        <w:jc w:val="both"/>
        <w:rPr>
          <w:i/>
          <w:iCs/>
        </w:rPr>
      </w:pPr>
      <w:r w:rsidRPr="00CE6211">
        <w:rPr>
          <w:i/>
          <w:iCs/>
        </w:rPr>
        <w:t>5. Dokonano korekty w zadaniu „Budowa i montaż przystanków autobusowych” zgodnie ze zmianami budżetu miasta.</w:t>
      </w:r>
    </w:p>
    <w:p w14:paraId="4337B2B1" w14:textId="0625C521" w:rsidR="009637B7" w:rsidRPr="003170F6" w:rsidRDefault="009637B7" w:rsidP="009637B7">
      <w:pPr>
        <w:tabs>
          <w:tab w:val="left" w:pos="0"/>
        </w:tabs>
        <w:jc w:val="both"/>
      </w:pPr>
      <w:r w:rsidRPr="00CE6211">
        <w:rPr>
          <w:i/>
          <w:iCs/>
        </w:rPr>
        <w:t xml:space="preserve">Zaktualizowano wieloletnią prognozę finansową Gminy miasto Chełmno na lata 2021 – 2027 wraz z prognozą kwoty długu i spłat zobowiązań na lata 2021 – 2027 w zakresie limitu zobowiązań wynikających z realizowanych przedsięwzięć oraz zmian budżetowych wprowadzonych zarządzeniem nr 87/2021 z dnia 9 lipca 2021, zarządzeniem 96/2021 z dnia 3 sierpnia 2021 oraz uchwałą wprowadzającą zmiany do budżetu 2021 rozpatrywana na sesji </w:t>
      </w:r>
      <w:r w:rsidR="00954CC3">
        <w:rPr>
          <w:i/>
          <w:iCs/>
        </w:rPr>
        <w:t xml:space="preserve">                </w:t>
      </w:r>
      <w:r w:rsidRPr="00CE6211">
        <w:rPr>
          <w:i/>
          <w:iCs/>
        </w:rPr>
        <w:t>w dniu 25 sierpnia 2021 r</w:t>
      </w:r>
      <w:r>
        <w:t xml:space="preserve">.  (załącznik nr </w:t>
      </w:r>
      <w:r w:rsidR="00954CC3">
        <w:t>15</w:t>
      </w:r>
      <w:r>
        <w:t xml:space="preserve"> do protokołu) </w:t>
      </w:r>
    </w:p>
    <w:p w14:paraId="4ACF1587" w14:textId="77777777" w:rsidR="009637B7" w:rsidRDefault="009637B7" w:rsidP="009637B7">
      <w:pPr>
        <w:tabs>
          <w:tab w:val="left" w:pos="0"/>
        </w:tabs>
        <w:jc w:val="both"/>
        <w:rPr>
          <w:b/>
          <w:bCs/>
        </w:rPr>
      </w:pPr>
    </w:p>
    <w:p w14:paraId="0579C519" w14:textId="77777777" w:rsidR="009637B7" w:rsidRDefault="009637B7" w:rsidP="009637B7">
      <w:pPr>
        <w:tabs>
          <w:tab w:val="left" w:pos="0"/>
        </w:tabs>
        <w:jc w:val="both"/>
      </w:pPr>
      <w:r>
        <w:rPr>
          <w:b/>
          <w:bCs/>
        </w:rPr>
        <w:t xml:space="preserve">Przewodniczący obrad p. Strzelecki </w:t>
      </w:r>
      <w:r>
        <w:t>– w związku z brakiem do dalszej dyskusji poddał pod głosowanie projekt uchwały w przedmiotowej sprawie</w:t>
      </w:r>
    </w:p>
    <w:p w14:paraId="2B8AF686" w14:textId="77777777" w:rsidR="009637B7" w:rsidRDefault="009637B7" w:rsidP="009637B7">
      <w:pPr>
        <w:tabs>
          <w:tab w:val="left" w:pos="0"/>
        </w:tabs>
        <w:jc w:val="both"/>
      </w:pPr>
    </w:p>
    <w:p w14:paraId="0D202D21" w14:textId="77777777" w:rsidR="009637B7" w:rsidRDefault="009637B7" w:rsidP="009637B7">
      <w:pPr>
        <w:tabs>
          <w:tab w:val="left" w:pos="0"/>
        </w:tabs>
        <w:jc w:val="both"/>
      </w:pPr>
      <w:r>
        <w:tab/>
        <w:t>Za przyjęciem uchwały głosowało 14 radnych, głosów przeciwnych i wstrzymujących nie było 1 radny nie wziął udziału w głosowaniu</w:t>
      </w:r>
    </w:p>
    <w:p w14:paraId="266FF22D" w14:textId="52ABB274" w:rsidR="009637B7" w:rsidRDefault="009637B7" w:rsidP="009637B7">
      <w:pPr>
        <w:tabs>
          <w:tab w:val="left" w:pos="0"/>
        </w:tabs>
        <w:jc w:val="both"/>
      </w:pPr>
      <w:r>
        <w:t xml:space="preserve">(protokół z głosowania stanowi załącznik nr </w:t>
      </w:r>
      <w:r w:rsidR="00954CC3">
        <w:t>16</w:t>
      </w:r>
      <w:r>
        <w:t xml:space="preserve"> do protokołu) </w:t>
      </w:r>
    </w:p>
    <w:p w14:paraId="2FAA821D" w14:textId="77777777" w:rsidR="009637B7" w:rsidRDefault="009637B7" w:rsidP="009637B7">
      <w:pPr>
        <w:tabs>
          <w:tab w:val="left" w:pos="0"/>
        </w:tabs>
        <w:jc w:val="both"/>
      </w:pPr>
      <w:r>
        <w:t xml:space="preserve"> </w:t>
      </w:r>
    </w:p>
    <w:p w14:paraId="3B4E5D3D" w14:textId="1FDFAB91" w:rsidR="009637B7" w:rsidRPr="004E3F25" w:rsidRDefault="009637B7" w:rsidP="009637B7">
      <w:pPr>
        <w:pStyle w:val="Bezodstpw"/>
        <w:jc w:val="both"/>
        <w:rPr>
          <w:rFonts w:ascii="Times New Roman" w:hAnsi="Times New Roman"/>
          <w:szCs w:val="24"/>
        </w:rPr>
      </w:pPr>
      <w:r w:rsidRPr="004E3F25">
        <w:rPr>
          <w:rFonts w:ascii="Times New Roman" w:hAnsi="Times New Roman"/>
          <w:b/>
          <w:bCs/>
        </w:rPr>
        <w:t xml:space="preserve">Przewodniczący obrad p. Strzelecki – </w:t>
      </w:r>
      <w:r w:rsidRPr="004E3F25">
        <w:rPr>
          <w:rFonts w:ascii="Times New Roman" w:hAnsi="Times New Roman"/>
        </w:rPr>
        <w:t>stwierdził, że</w:t>
      </w:r>
      <w:r w:rsidRPr="004E3F25">
        <w:rPr>
          <w:rFonts w:ascii="Times New Roman" w:hAnsi="Times New Roman"/>
          <w:b/>
          <w:bCs/>
        </w:rPr>
        <w:t xml:space="preserve"> Uchwała Nr XXXIX/28</w:t>
      </w:r>
      <w:r>
        <w:rPr>
          <w:rFonts w:ascii="Times New Roman" w:hAnsi="Times New Roman"/>
          <w:b/>
          <w:bCs/>
        </w:rPr>
        <w:t>3</w:t>
      </w:r>
      <w:r w:rsidRPr="004E3F25">
        <w:rPr>
          <w:rFonts w:ascii="Times New Roman" w:hAnsi="Times New Roman"/>
          <w:b/>
          <w:bCs/>
        </w:rPr>
        <w:t xml:space="preserve">/2021 Rady Miasta Chełmna z dnia 25 sierpnia 2021r. </w:t>
      </w:r>
      <w:r w:rsidRPr="00CE6211">
        <w:rPr>
          <w:rFonts w:ascii="Times New Roman" w:hAnsi="Times New Roman"/>
          <w:b/>
          <w:bCs/>
          <w:szCs w:val="24"/>
        </w:rPr>
        <w:t>zmieniająca uchwałę w sprawie uchwalenia Wieloletniej Prognozy Finansowej Gminy Miasta Chełmno na lata 2021 – 2027</w:t>
      </w:r>
      <w:r w:rsidRPr="004E3F25">
        <w:rPr>
          <w:rFonts w:ascii="Times New Roman" w:hAnsi="Times New Roman"/>
          <w:szCs w:val="24"/>
        </w:rPr>
        <w:t xml:space="preserve">   </w:t>
      </w:r>
      <w:r w:rsidRPr="004E3F25">
        <w:rPr>
          <w:rFonts w:ascii="Times New Roman" w:hAnsi="Times New Roman"/>
        </w:rPr>
        <w:t>została przyjęta</w:t>
      </w:r>
      <w:r w:rsidRPr="004E3F25">
        <w:rPr>
          <w:rFonts w:ascii="Times New Roman" w:hAnsi="Times New Roman"/>
          <w:b/>
          <w:bCs/>
        </w:rPr>
        <w:t xml:space="preserve"> </w:t>
      </w:r>
      <w:r w:rsidRPr="004E3F25">
        <w:rPr>
          <w:rFonts w:ascii="Times New Roman" w:hAnsi="Times New Roman"/>
        </w:rPr>
        <w:t xml:space="preserve">większością głosów (załącznik nr </w:t>
      </w:r>
      <w:r w:rsidR="00954CC3">
        <w:rPr>
          <w:rFonts w:ascii="Times New Roman" w:hAnsi="Times New Roman"/>
        </w:rPr>
        <w:t xml:space="preserve">17 </w:t>
      </w:r>
      <w:r w:rsidRPr="004E3F25">
        <w:rPr>
          <w:rFonts w:ascii="Times New Roman" w:hAnsi="Times New Roman"/>
        </w:rPr>
        <w:t xml:space="preserve">do protokołu) </w:t>
      </w:r>
    </w:p>
    <w:p w14:paraId="485BCAAC" w14:textId="77777777" w:rsidR="009637B7" w:rsidRDefault="009637B7" w:rsidP="009637B7">
      <w:pPr>
        <w:pStyle w:val="Bezodstpw"/>
        <w:jc w:val="both"/>
        <w:rPr>
          <w:szCs w:val="24"/>
        </w:rPr>
      </w:pPr>
    </w:p>
    <w:p w14:paraId="047AF657" w14:textId="77777777" w:rsidR="009637B7" w:rsidRPr="004E3F25" w:rsidRDefault="009637B7" w:rsidP="009637B7">
      <w:pPr>
        <w:pStyle w:val="Bezodstpw"/>
        <w:jc w:val="both"/>
        <w:rPr>
          <w:szCs w:val="24"/>
        </w:rPr>
      </w:pPr>
    </w:p>
    <w:p w14:paraId="7C491083" w14:textId="77777777" w:rsidR="009637B7" w:rsidRDefault="009637B7" w:rsidP="009637B7">
      <w:pPr>
        <w:pStyle w:val="Bezodstpw"/>
        <w:jc w:val="both"/>
        <w:rPr>
          <w:rFonts w:ascii="Times New Roman" w:hAnsi="Times New Roman"/>
          <w:sz w:val="28"/>
          <w:szCs w:val="28"/>
        </w:rPr>
      </w:pPr>
    </w:p>
    <w:p w14:paraId="1A0B788A" w14:textId="77777777" w:rsidR="009637B7" w:rsidRPr="004E3F25" w:rsidRDefault="009637B7" w:rsidP="009637B7">
      <w:pPr>
        <w:pStyle w:val="Bezodstpw"/>
        <w:jc w:val="both"/>
        <w:rPr>
          <w:rFonts w:ascii="Times New Roman" w:hAnsi="Times New Roman"/>
          <w:szCs w:val="24"/>
        </w:rPr>
      </w:pPr>
      <w:r w:rsidRPr="00772F8B">
        <w:rPr>
          <w:rFonts w:ascii="Times New Roman" w:hAnsi="Times New Roman"/>
          <w:sz w:val="28"/>
          <w:szCs w:val="28"/>
        </w:rPr>
        <w:t xml:space="preserve">Ad. 8. Rozpatrzenie projektu uchwały w sprawie wyrażenia zgody na odstąpienie </w:t>
      </w:r>
      <w:r>
        <w:rPr>
          <w:rFonts w:ascii="Times New Roman" w:hAnsi="Times New Roman"/>
          <w:sz w:val="28"/>
          <w:szCs w:val="28"/>
        </w:rPr>
        <w:tab/>
      </w:r>
      <w:r w:rsidRPr="00772F8B">
        <w:rPr>
          <w:rFonts w:ascii="Times New Roman" w:hAnsi="Times New Roman"/>
          <w:sz w:val="28"/>
          <w:szCs w:val="28"/>
        </w:rPr>
        <w:t>od obowiązku oddania w dzierżawę w drodze</w:t>
      </w:r>
      <w:r w:rsidRPr="004E3F25">
        <w:rPr>
          <w:rFonts w:ascii="Times New Roman" w:hAnsi="Times New Roman"/>
          <w:szCs w:val="24"/>
        </w:rPr>
        <w:t xml:space="preserve"> </w:t>
      </w:r>
      <w:r w:rsidRPr="003170F6">
        <w:rPr>
          <w:rFonts w:ascii="Times New Roman" w:hAnsi="Times New Roman"/>
          <w:sz w:val="28"/>
          <w:szCs w:val="28"/>
        </w:rPr>
        <w:t>przetargowej nieruchomości</w:t>
      </w:r>
      <w:r w:rsidRPr="004E3F25">
        <w:rPr>
          <w:rFonts w:ascii="Times New Roman" w:hAnsi="Times New Roman"/>
          <w:szCs w:val="24"/>
        </w:rPr>
        <w:t xml:space="preserve">  </w:t>
      </w:r>
    </w:p>
    <w:p w14:paraId="451BFEDB" w14:textId="77777777" w:rsidR="009637B7" w:rsidRPr="004E3F25" w:rsidRDefault="009637B7" w:rsidP="009637B7"/>
    <w:p w14:paraId="5E0CDE4A" w14:textId="77777777" w:rsidR="009637B7" w:rsidRDefault="009637B7" w:rsidP="009637B7">
      <w:pPr>
        <w:tabs>
          <w:tab w:val="left" w:pos="0"/>
        </w:tabs>
        <w:jc w:val="both"/>
        <w:rPr>
          <w:b/>
          <w:bCs/>
        </w:rPr>
      </w:pPr>
    </w:p>
    <w:p w14:paraId="2EB8A8B5" w14:textId="77777777" w:rsidR="009637B7" w:rsidRDefault="009637B7" w:rsidP="009637B7">
      <w:pPr>
        <w:tabs>
          <w:tab w:val="left" w:pos="0"/>
        </w:tabs>
        <w:jc w:val="both"/>
        <w:rPr>
          <w:b/>
          <w:bCs/>
        </w:rPr>
      </w:pPr>
    </w:p>
    <w:p w14:paraId="7D2CE9D6" w14:textId="77777777" w:rsidR="009637B7" w:rsidRPr="003170F6" w:rsidRDefault="009637B7" w:rsidP="009637B7">
      <w:pPr>
        <w:tabs>
          <w:tab w:val="left" w:pos="0"/>
        </w:tabs>
        <w:jc w:val="both"/>
      </w:pPr>
      <w:r>
        <w:rPr>
          <w:b/>
          <w:bCs/>
        </w:rPr>
        <w:t xml:space="preserve">Z-ca Burmistrza p. Murawski – </w:t>
      </w:r>
      <w:r w:rsidRPr="003170F6">
        <w:t>przedstawił projekt uchwały zawarty w druku nr 5 wraz</w:t>
      </w:r>
      <w:r>
        <w:t xml:space="preserve">                      </w:t>
      </w:r>
      <w:r w:rsidRPr="003170F6">
        <w:t xml:space="preserve"> z uzasadnieniem o treści: </w:t>
      </w:r>
    </w:p>
    <w:p w14:paraId="3F13BEE3" w14:textId="77777777" w:rsidR="009637B7" w:rsidRPr="00CE6211" w:rsidRDefault="009637B7" w:rsidP="009637B7">
      <w:pPr>
        <w:tabs>
          <w:tab w:val="left" w:pos="0"/>
        </w:tabs>
        <w:jc w:val="both"/>
        <w:rPr>
          <w:b/>
          <w:bCs/>
          <w:i/>
          <w:iCs/>
        </w:rPr>
      </w:pPr>
    </w:p>
    <w:p w14:paraId="4C18932A" w14:textId="6F8EFFE5" w:rsidR="009637B7" w:rsidRPr="00954CC3" w:rsidRDefault="009637B7" w:rsidP="009637B7">
      <w:pPr>
        <w:pStyle w:val="Bezodstpw"/>
        <w:jc w:val="both"/>
        <w:rPr>
          <w:rFonts w:ascii="Times New Roman" w:hAnsi="Times New Roman"/>
          <w:i/>
          <w:iCs/>
        </w:rPr>
      </w:pPr>
      <w:r w:rsidRPr="00CE6211">
        <w:rPr>
          <w:rFonts w:ascii="Times New Roman" w:hAnsi="Times New Roman"/>
          <w:i/>
          <w:iCs/>
        </w:rPr>
        <w:t xml:space="preserve">Zgodnie z art. 37 ust. 4 ustawy z dnia 21 sierpnia 1997 roku o gospodarce nieruchomościami (Dz. U. z 2020 r., poz. 1990 z późniejszymi zmianami) odstąpienie od obowiązku przetargowego trybu zawarcia umów dzierżawy na czas oznaczony dłuższy niż 3 lata lub na czas nieoznaczony leży w kompetencji Rady Miasta. Zgodnie </w:t>
      </w:r>
      <w:proofErr w:type="gramStart"/>
      <w:r w:rsidRPr="00CE6211">
        <w:rPr>
          <w:rFonts w:ascii="Times New Roman" w:hAnsi="Times New Roman"/>
          <w:i/>
          <w:iCs/>
        </w:rPr>
        <w:t>z  uchwałą</w:t>
      </w:r>
      <w:proofErr w:type="gramEnd"/>
      <w:r w:rsidRPr="00CE6211">
        <w:rPr>
          <w:rFonts w:ascii="Times New Roman" w:hAnsi="Times New Roman"/>
          <w:i/>
          <w:iCs/>
        </w:rPr>
        <w:t xml:space="preserve"> nr  XXXVI/161/2021 z dnia 28 kwietnia 2021 r. została utworzona spółka  Chełmińska Społeczna Inicjatywna Mieszkaniowa Spółka z ograniczoną odpowiedzialnością, która dnia 2 sierpnia 2021 r.  została wpisana do Rejestru Przedsiębiorców Krajowego Rejestru Sądowego, pod numerem 0000914066 prowadzonego przez Sąd Rejonowy w Toruniu VII Wydział Gospodarczy KRS. Przedmiotem działalności Spółki jest między innymi wykonywanie zadań Gminy określonych w ustawie: z dnia 26 października 1995 r. o niektórych formach popierania budownictwa mieszkaniowego (tekst jedn.Dz.</w:t>
      </w:r>
      <w:proofErr w:type="gramStart"/>
      <w:r w:rsidRPr="00CE6211">
        <w:rPr>
          <w:rFonts w:ascii="Times New Roman" w:hAnsi="Times New Roman"/>
          <w:i/>
          <w:iCs/>
        </w:rPr>
        <w:t>U.z</w:t>
      </w:r>
      <w:proofErr w:type="gramEnd"/>
      <w:r w:rsidRPr="00CE6211">
        <w:rPr>
          <w:rFonts w:ascii="Times New Roman" w:hAnsi="Times New Roman"/>
          <w:i/>
          <w:iCs/>
        </w:rPr>
        <w:t>2019r.,poz. 2195zpóźn.zm.),ustawie z dnia 20 grudnia 1996 r. o gospodarce komunalnej (tekst jedn. Dz. U. z 2021 r., poz. 679) oraz</w:t>
      </w:r>
      <w:r w:rsidR="00954CC3">
        <w:rPr>
          <w:rFonts w:ascii="Times New Roman" w:hAnsi="Times New Roman"/>
          <w:i/>
          <w:iCs/>
        </w:rPr>
        <w:t xml:space="preserve"> </w:t>
      </w:r>
      <w:r w:rsidRPr="00CE6211">
        <w:rPr>
          <w:rFonts w:ascii="Times New Roman" w:hAnsi="Times New Roman"/>
          <w:i/>
          <w:iCs/>
        </w:rPr>
        <w:t xml:space="preserve">ustawie z dnia 21 czerwca 2001 r. o ochronie praw lokatorów, mieszkaniowym zasobie gminy i o zmianie Kodeksu cywilnego (tekst jedn. Dz. U. z 2020 r., poz. 611 z </w:t>
      </w:r>
      <w:proofErr w:type="spellStart"/>
      <w:r w:rsidRPr="00CE6211">
        <w:rPr>
          <w:rFonts w:ascii="Times New Roman" w:hAnsi="Times New Roman"/>
          <w:i/>
          <w:iCs/>
        </w:rPr>
        <w:t>późn</w:t>
      </w:r>
      <w:proofErr w:type="spellEnd"/>
      <w:r w:rsidRPr="00CE6211">
        <w:rPr>
          <w:rFonts w:ascii="Times New Roman" w:hAnsi="Times New Roman"/>
          <w:i/>
          <w:iCs/>
        </w:rPr>
        <w:t>. zm.). Zgodnie z aktem założycielskim utworzona Spółka ma również sprawować na podstawie umów cywilnoprawnych zarząd nad budynkami mieszkalnymi i niemieszkalnymi nie stanowiącymi jej własności. Nieruchomości wyszczególnione w załączniku nr 1 wcześniej były administrowane i zarządzane przez Zakład Wodociągów i Kanalizacji w Chełmnie, natomiast podjęcie niniejszej uchwały pozwoli zawrzeć umowę dzierżawy na nieruchomości wymienione w załączniku oraz powierzyć Spółce zarządzanie i administrowanie tymi nieruchomościami</w:t>
      </w:r>
      <w:r w:rsidRPr="003170F6">
        <w:rPr>
          <w:rFonts w:ascii="Times New Roman" w:hAnsi="Times New Roman"/>
        </w:rPr>
        <w:t xml:space="preserve">. </w:t>
      </w:r>
      <w:r>
        <w:rPr>
          <w:rFonts w:ascii="Times New Roman" w:hAnsi="Times New Roman"/>
        </w:rPr>
        <w:t xml:space="preserve"> (załącznik nr </w:t>
      </w:r>
      <w:r w:rsidR="00954CC3">
        <w:rPr>
          <w:rFonts w:ascii="Times New Roman" w:hAnsi="Times New Roman"/>
        </w:rPr>
        <w:t>18</w:t>
      </w:r>
      <w:r>
        <w:rPr>
          <w:rFonts w:ascii="Times New Roman" w:hAnsi="Times New Roman"/>
        </w:rPr>
        <w:t xml:space="preserve"> do protokołu) Poprosił o przyjęcie uchwały. </w:t>
      </w:r>
    </w:p>
    <w:p w14:paraId="65D27DB5" w14:textId="77777777" w:rsidR="009637B7" w:rsidRPr="003170F6" w:rsidRDefault="009637B7" w:rsidP="009637B7">
      <w:pPr>
        <w:pStyle w:val="Bezodstpw"/>
        <w:jc w:val="both"/>
        <w:rPr>
          <w:rFonts w:ascii="Times New Roman" w:hAnsi="Times New Roman"/>
        </w:rPr>
      </w:pPr>
    </w:p>
    <w:p w14:paraId="572D8595" w14:textId="77777777" w:rsidR="009637B7" w:rsidRPr="003170F6" w:rsidRDefault="009637B7" w:rsidP="009637B7">
      <w:pPr>
        <w:pStyle w:val="Bezodstpw"/>
        <w:jc w:val="both"/>
        <w:rPr>
          <w:rFonts w:ascii="Times New Roman" w:hAnsi="Times New Roman"/>
          <w:bCs/>
        </w:rPr>
      </w:pPr>
    </w:p>
    <w:p w14:paraId="086A9680" w14:textId="77777777" w:rsidR="009637B7" w:rsidRDefault="009637B7" w:rsidP="009637B7">
      <w:pPr>
        <w:tabs>
          <w:tab w:val="left" w:pos="0"/>
        </w:tabs>
        <w:jc w:val="both"/>
      </w:pPr>
      <w:r>
        <w:rPr>
          <w:b/>
          <w:bCs/>
        </w:rPr>
        <w:t xml:space="preserve">Przewodniczący obrad p. Strzelecki </w:t>
      </w:r>
      <w:r>
        <w:t>– w związku z brakiem chętnych do dyskusji poddał pod głosowanie projekt uchwały w przedmiotowej sprawie</w:t>
      </w:r>
    </w:p>
    <w:p w14:paraId="7C1C5927" w14:textId="77777777" w:rsidR="009637B7" w:rsidRDefault="009637B7" w:rsidP="009637B7">
      <w:pPr>
        <w:tabs>
          <w:tab w:val="left" w:pos="0"/>
        </w:tabs>
        <w:jc w:val="both"/>
      </w:pPr>
    </w:p>
    <w:p w14:paraId="66953742" w14:textId="77777777" w:rsidR="009637B7" w:rsidRDefault="009637B7" w:rsidP="009637B7">
      <w:pPr>
        <w:tabs>
          <w:tab w:val="left" w:pos="0"/>
        </w:tabs>
        <w:jc w:val="both"/>
      </w:pPr>
      <w:r>
        <w:tab/>
        <w:t xml:space="preserve">Za przyjęciem uchwały głosowało 15 radnych, głosów przeciwnych i wstrzymujących nie było, </w:t>
      </w:r>
    </w:p>
    <w:p w14:paraId="0575D631" w14:textId="5C9D37E0" w:rsidR="009637B7" w:rsidRDefault="009637B7" w:rsidP="009637B7">
      <w:pPr>
        <w:tabs>
          <w:tab w:val="left" w:pos="0"/>
        </w:tabs>
        <w:jc w:val="both"/>
      </w:pPr>
      <w:r>
        <w:t xml:space="preserve">(protokół z głosowania stanowi załącznik nr </w:t>
      </w:r>
      <w:r w:rsidR="00954CC3">
        <w:t>19</w:t>
      </w:r>
      <w:r>
        <w:t xml:space="preserve"> do protokołu) </w:t>
      </w:r>
    </w:p>
    <w:p w14:paraId="14A6C8E8" w14:textId="77777777" w:rsidR="009637B7" w:rsidRDefault="009637B7" w:rsidP="009637B7">
      <w:pPr>
        <w:tabs>
          <w:tab w:val="left" w:pos="0"/>
        </w:tabs>
        <w:jc w:val="both"/>
      </w:pPr>
      <w:r>
        <w:t xml:space="preserve"> </w:t>
      </w:r>
    </w:p>
    <w:p w14:paraId="5D761B1C" w14:textId="021CF951" w:rsidR="009637B7" w:rsidRPr="00CE6211" w:rsidRDefault="009637B7" w:rsidP="009637B7">
      <w:pPr>
        <w:pStyle w:val="Bezodstpw"/>
        <w:jc w:val="both"/>
        <w:rPr>
          <w:rFonts w:ascii="Times New Roman" w:hAnsi="Times New Roman"/>
          <w:szCs w:val="24"/>
        </w:rPr>
      </w:pPr>
      <w:r w:rsidRPr="004E3F25">
        <w:rPr>
          <w:rFonts w:ascii="Times New Roman" w:hAnsi="Times New Roman"/>
          <w:b/>
          <w:bCs/>
        </w:rPr>
        <w:t xml:space="preserve">Przewodniczący obrad p. Strzelecki – </w:t>
      </w:r>
      <w:r w:rsidRPr="004E3F25">
        <w:rPr>
          <w:rFonts w:ascii="Times New Roman" w:hAnsi="Times New Roman"/>
        </w:rPr>
        <w:t>stwierdził, że</w:t>
      </w:r>
      <w:r w:rsidRPr="004E3F25">
        <w:rPr>
          <w:rFonts w:ascii="Times New Roman" w:hAnsi="Times New Roman"/>
          <w:b/>
          <w:bCs/>
        </w:rPr>
        <w:t xml:space="preserve"> Uchwała Nr XXXIX/284/2021 Rady Miasta Chełmna z dnia 25 sierpnia 2021r. w sprawie</w:t>
      </w:r>
      <w:r w:rsidRPr="004E3F25">
        <w:rPr>
          <w:rFonts w:ascii="Times New Roman" w:hAnsi="Times New Roman"/>
        </w:rPr>
        <w:t xml:space="preserve"> </w:t>
      </w:r>
      <w:r w:rsidRPr="004E3F25">
        <w:rPr>
          <w:rFonts w:ascii="Times New Roman" w:hAnsi="Times New Roman"/>
          <w:b/>
          <w:bCs/>
          <w:szCs w:val="24"/>
        </w:rPr>
        <w:t xml:space="preserve">wyrażenia zgody na odstąpienie od obowiązku oddania w dzierżawę w drodze przetargowej </w:t>
      </w:r>
      <w:proofErr w:type="gramStart"/>
      <w:r w:rsidRPr="00CE6211">
        <w:rPr>
          <w:rFonts w:ascii="Times New Roman" w:hAnsi="Times New Roman"/>
          <w:b/>
          <w:bCs/>
          <w:szCs w:val="24"/>
        </w:rPr>
        <w:t>nieruchomości</w:t>
      </w:r>
      <w:r w:rsidRPr="00CE6211">
        <w:rPr>
          <w:rFonts w:ascii="Times New Roman" w:hAnsi="Times New Roman"/>
          <w:szCs w:val="24"/>
        </w:rPr>
        <w:t xml:space="preserve">  </w:t>
      </w:r>
      <w:r w:rsidRPr="00CE6211">
        <w:rPr>
          <w:rFonts w:ascii="Times New Roman" w:hAnsi="Times New Roman"/>
        </w:rPr>
        <w:t>została</w:t>
      </w:r>
      <w:proofErr w:type="gramEnd"/>
      <w:r w:rsidRPr="00CE6211">
        <w:rPr>
          <w:rFonts w:ascii="Times New Roman" w:hAnsi="Times New Roman"/>
        </w:rPr>
        <w:t xml:space="preserve"> przyjęta</w:t>
      </w:r>
      <w:r w:rsidRPr="00CE6211">
        <w:rPr>
          <w:rFonts w:ascii="Times New Roman" w:hAnsi="Times New Roman"/>
          <w:b/>
          <w:bCs/>
        </w:rPr>
        <w:t xml:space="preserve"> </w:t>
      </w:r>
      <w:r w:rsidRPr="00CE6211">
        <w:rPr>
          <w:rFonts w:ascii="Times New Roman" w:hAnsi="Times New Roman"/>
        </w:rPr>
        <w:t>jednogłośnie  (załącznik nr</w:t>
      </w:r>
      <w:r w:rsidR="00954CC3">
        <w:rPr>
          <w:rFonts w:ascii="Times New Roman" w:hAnsi="Times New Roman"/>
        </w:rPr>
        <w:t xml:space="preserve"> 20</w:t>
      </w:r>
      <w:r w:rsidRPr="00CE6211">
        <w:rPr>
          <w:rFonts w:ascii="Times New Roman" w:hAnsi="Times New Roman"/>
        </w:rPr>
        <w:t xml:space="preserve"> do protokołu) </w:t>
      </w:r>
    </w:p>
    <w:p w14:paraId="16FAEF2B" w14:textId="77777777" w:rsidR="009637B7" w:rsidRPr="00CE6211" w:rsidRDefault="009637B7" w:rsidP="009637B7">
      <w:pPr>
        <w:pStyle w:val="Bezodstpw"/>
        <w:rPr>
          <w:rFonts w:ascii="Times New Roman" w:hAnsi="Times New Roman"/>
          <w:szCs w:val="24"/>
        </w:rPr>
      </w:pPr>
    </w:p>
    <w:p w14:paraId="33B610F9" w14:textId="77777777" w:rsidR="009637B7" w:rsidRPr="00CE6211" w:rsidRDefault="009637B7" w:rsidP="009637B7">
      <w:pPr>
        <w:pStyle w:val="Bezodstpw"/>
        <w:jc w:val="both"/>
        <w:rPr>
          <w:rFonts w:ascii="Times New Roman" w:hAnsi="Times New Roman"/>
          <w:szCs w:val="24"/>
        </w:rPr>
      </w:pPr>
    </w:p>
    <w:p w14:paraId="6AB5FDD1" w14:textId="77777777" w:rsidR="009637B7" w:rsidRDefault="009637B7" w:rsidP="009637B7">
      <w:pPr>
        <w:pStyle w:val="Bezodstpw"/>
        <w:jc w:val="both"/>
        <w:rPr>
          <w:szCs w:val="24"/>
        </w:rPr>
      </w:pPr>
    </w:p>
    <w:p w14:paraId="62D72133" w14:textId="77777777" w:rsidR="009637B7" w:rsidRDefault="009637B7" w:rsidP="009637B7">
      <w:pPr>
        <w:pStyle w:val="Bezodstpw"/>
        <w:jc w:val="both"/>
        <w:rPr>
          <w:szCs w:val="24"/>
        </w:rPr>
      </w:pPr>
    </w:p>
    <w:p w14:paraId="72219F67" w14:textId="77777777" w:rsidR="009637B7" w:rsidRDefault="009637B7" w:rsidP="009637B7">
      <w:pPr>
        <w:pStyle w:val="Bezodstpw"/>
        <w:jc w:val="both"/>
        <w:rPr>
          <w:szCs w:val="24"/>
        </w:rPr>
      </w:pPr>
    </w:p>
    <w:p w14:paraId="0EED389E" w14:textId="2C954FE0" w:rsidR="009637B7" w:rsidRPr="00772F8B" w:rsidRDefault="009637B7" w:rsidP="009637B7">
      <w:pPr>
        <w:pStyle w:val="Bezodstpw"/>
        <w:jc w:val="both"/>
        <w:rPr>
          <w:rFonts w:ascii="Times New Roman" w:hAnsi="Times New Roman"/>
          <w:sz w:val="28"/>
          <w:szCs w:val="28"/>
        </w:rPr>
      </w:pPr>
      <w:r w:rsidRPr="00772F8B">
        <w:rPr>
          <w:rFonts w:ascii="Times New Roman" w:hAnsi="Times New Roman"/>
          <w:sz w:val="28"/>
          <w:szCs w:val="28"/>
        </w:rPr>
        <w:t xml:space="preserve">Ad. 9. Rozpatrzenie projektu uchwały w sprawie powierzenia spółce: Chełmińska </w:t>
      </w:r>
      <w:r>
        <w:rPr>
          <w:rFonts w:ascii="Times New Roman" w:hAnsi="Times New Roman"/>
          <w:sz w:val="28"/>
          <w:szCs w:val="28"/>
        </w:rPr>
        <w:tab/>
      </w:r>
      <w:r w:rsidRPr="00772F8B">
        <w:rPr>
          <w:rFonts w:ascii="Times New Roman" w:hAnsi="Times New Roman"/>
          <w:sz w:val="28"/>
          <w:szCs w:val="28"/>
        </w:rPr>
        <w:t xml:space="preserve">Społeczna Inicjatywa Mieszkaniowa Spółka z ograniczona </w:t>
      </w:r>
      <w:r>
        <w:rPr>
          <w:rFonts w:ascii="Times New Roman" w:hAnsi="Times New Roman"/>
          <w:sz w:val="28"/>
          <w:szCs w:val="28"/>
        </w:rPr>
        <w:tab/>
      </w:r>
      <w:r w:rsidRPr="00772F8B">
        <w:rPr>
          <w:rFonts w:ascii="Times New Roman" w:hAnsi="Times New Roman"/>
          <w:sz w:val="28"/>
          <w:szCs w:val="28"/>
        </w:rPr>
        <w:t xml:space="preserve">odpowiedzialnością z siedzibą w Chełmnie zadania własnego Gminy </w:t>
      </w:r>
      <w:r>
        <w:rPr>
          <w:rFonts w:ascii="Times New Roman" w:hAnsi="Times New Roman"/>
          <w:sz w:val="28"/>
          <w:szCs w:val="28"/>
        </w:rPr>
        <w:tab/>
      </w:r>
      <w:r w:rsidRPr="00772F8B">
        <w:rPr>
          <w:rFonts w:ascii="Times New Roman" w:hAnsi="Times New Roman"/>
          <w:sz w:val="28"/>
          <w:szCs w:val="28"/>
        </w:rPr>
        <w:t xml:space="preserve">Miasto Chełmno w zakresie zarządzania gminnym zasobem lokalowym </w:t>
      </w:r>
    </w:p>
    <w:p w14:paraId="3DA1C52A" w14:textId="77777777" w:rsidR="009637B7" w:rsidRDefault="009637B7" w:rsidP="009637B7">
      <w:pPr>
        <w:pStyle w:val="Bezodstpw"/>
        <w:jc w:val="both"/>
        <w:rPr>
          <w:szCs w:val="24"/>
        </w:rPr>
      </w:pPr>
    </w:p>
    <w:p w14:paraId="0215A5D7" w14:textId="77777777" w:rsidR="009637B7" w:rsidRDefault="009637B7" w:rsidP="009637B7">
      <w:pPr>
        <w:tabs>
          <w:tab w:val="left" w:pos="0"/>
        </w:tabs>
        <w:jc w:val="both"/>
        <w:rPr>
          <w:b/>
          <w:bCs/>
        </w:rPr>
      </w:pPr>
    </w:p>
    <w:p w14:paraId="1387EAD2" w14:textId="77777777" w:rsidR="009637B7" w:rsidRDefault="009637B7" w:rsidP="009637B7">
      <w:pPr>
        <w:tabs>
          <w:tab w:val="left" w:pos="0"/>
        </w:tabs>
        <w:jc w:val="both"/>
        <w:rPr>
          <w:b/>
          <w:bCs/>
        </w:rPr>
      </w:pPr>
    </w:p>
    <w:p w14:paraId="6048393B" w14:textId="33F21141" w:rsidR="009637B7" w:rsidRPr="003170F6" w:rsidRDefault="009637B7" w:rsidP="009637B7">
      <w:pPr>
        <w:tabs>
          <w:tab w:val="left" w:pos="0"/>
        </w:tabs>
        <w:jc w:val="both"/>
      </w:pPr>
      <w:r>
        <w:rPr>
          <w:b/>
          <w:bCs/>
        </w:rPr>
        <w:t xml:space="preserve">Z-ca Burmistrza p. Murawski – </w:t>
      </w:r>
      <w:r w:rsidRPr="003170F6">
        <w:t xml:space="preserve">przedstawił projekt uchwały zawarty w druku nr </w:t>
      </w:r>
      <w:r>
        <w:t>6</w:t>
      </w:r>
      <w:r w:rsidRPr="003170F6">
        <w:t xml:space="preserve"> wraz </w:t>
      </w:r>
      <w:r w:rsidR="00954CC3">
        <w:t xml:space="preserve">                         </w:t>
      </w:r>
      <w:r w:rsidRPr="003170F6">
        <w:t xml:space="preserve">z uzasadnieniem o treści: </w:t>
      </w:r>
    </w:p>
    <w:p w14:paraId="4DC86D17" w14:textId="77777777" w:rsidR="009637B7" w:rsidRDefault="009637B7" w:rsidP="009637B7">
      <w:pPr>
        <w:tabs>
          <w:tab w:val="left" w:pos="0"/>
        </w:tabs>
        <w:jc w:val="both"/>
        <w:rPr>
          <w:b/>
          <w:bCs/>
        </w:rPr>
      </w:pPr>
    </w:p>
    <w:p w14:paraId="1D0DF156" w14:textId="0E450AB2" w:rsidR="009637B7" w:rsidRPr="00CE6211" w:rsidRDefault="00954CC3" w:rsidP="009637B7">
      <w:pPr>
        <w:tabs>
          <w:tab w:val="left" w:pos="7142"/>
        </w:tabs>
        <w:ind w:firstLine="567"/>
        <w:jc w:val="both"/>
        <w:rPr>
          <w:i/>
          <w:iCs/>
        </w:rPr>
      </w:pPr>
      <w:r>
        <w:rPr>
          <w:i/>
          <w:iCs/>
        </w:rPr>
        <w:t>„</w:t>
      </w:r>
      <w:r w:rsidR="009637B7" w:rsidRPr="00CE6211">
        <w:rPr>
          <w:i/>
          <w:iCs/>
        </w:rPr>
        <w:t>Zgodnie z art. 7 ust. 1 pkt 1 ustawy z dnia 8 marca 1990 r. o samorządzie gminnym zaspakajanie zbiorowych potrzeb wspólnoty należy do zadań własnych gminy (Dz. U. </w:t>
      </w:r>
      <w:r w:rsidR="009637B7" w:rsidRPr="00CE6211">
        <w:rPr>
          <w:i/>
          <w:iCs/>
        </w:rPr>
        <w:br/>
        <w:t xml:space="preserve">z 2021 r., poz. </w:t>
      </w:r>
      <w:proofErr w:type="gramStart"/>
      <w:r w:rsidR="009637B7" w:rsidRPr="00CE6211">
        <w:rPr>
          <w:i/>
          <w:iCs/>
        </w:rPr>
        <w:t>1372  z</w:t>
      </w:r>
      <w:proofErr w:type="gramEnd"/>
      <w:r w:rsidR="009637B7" w:rsidRPr="00CE6211">
        <w:rPr>
          <w:i/>
          <w:iCs/>
        </w:rPr>
        <w:t xml:space="preserve"> późn.zm). Zadania własne obejmują między innymi sprawy z zakresu gospodarki nieruchomościami oraz zarządzania gminnym zasobem lokalowym.</w:t>
      </w:r>
    </w:p>
    <w:p w14:paraId="3AF02BE3" w14:textId="77777777" w:rsidR="009637B7" w:rsidRPr="00CE6211" w:rsidRDefault="009637B7" w:rsidP="009637B7">
      <w:pPr>
        <w:tabs>
          <w:tab w:val="left" w:pos="7142"/>
        </w:tabs>
        <w:ind w:firstLine="567"/>
        <w:jc w:val="both"/>
        <w:rPr>
          <w:i/>
          <w:iCs/>
        </w:rPr>
      </w:pPr>
      <w:r w:rsidRPr="00CE6211">
        <w:rPr>
          <w:i/>
          <w:iCs/>
        </w:rPr>
        <w:t xml:space="preserve">W ustawie z dnia 20 grudnia 1996 r.  o gospodarce komunalnej (Dz. U. z 2021 r., poz. 679 z późn.zm) ustawodawca dał jednostce samorządu terytorialnego możliwość wyboru formy prowadzenia gospodarki komunalnej, a delegacja art. 4 ust.1 pkt 1 przedmiotowej ustawy upoważniła organy stanowiące j.s.t. do dokonania wyboru sposobu i formy wykonywania zadań </w:t>
      </w:r>
      <w:r w:rsidRPr="00CE6211">
        <w:rPr>
          <w:i/>
          <w:iCs/>
        </w:rPr>
        <w:br/>
        <w:t xml:space="preserve">z zakresu gospodarki komunalnej. </w:t>
      </w:r>
    </w:p>
    <w:p w14:paraId="2AD06D6C" w14:textId="77777777" w:rsidR="009637B7" w:rsidRPr="00CE6211" w:rsidRDefault="009637B7" w:rsidP="009637B7">
      <w:pPr>
        <w:tabs>
          <w:tab w:val="left" w:pos="7142"/>
        </w:tabs>
        <w:ind w:firstLine="567"/>
        <w:jc w:val="both"/>
        <w:rPr>
          <w:i/>
          <w:iCs/>
        </w:rPr>
      </w:pPr>
      <w:r w:rsidRPr="00CE6211">
        <w:rPr>
          <w:i/>
          <w:iCs/>
        </w:rPr>
        <w:t xml:space="preserve">Chełmińska Społeczna Inicjatywa Mieszkaniowa Sp. z o. o. w Chełmnie została utworzona przez Gminę Miasto Chełmno w celu realizacji szeroko rozumianej polityki mieszkaniowej. </w:t>
      </w:r>
      <w:proofErr w:type="gramStart"/>
      <w:r w:rsidRPr="00CE6211">
        <w:rPr>
          <w:i/>
          <w:iCs/>
        </w:rPr>
        <w:t>Jest  to</w:t>
      </w:r>
      <w:proofErr w:type="gramEnd"/>
      <w:r w:rsidRPr="00CE6211">
        <w:rPr>
          <w:i/>
          <w:iCs/>
        </w:rPr>
        <w:t xml:space="preserve"> spółka, w której 100 % udziałów posiada Gmina Miasto Chełmno. Zgodnie z aktem założycielskim, celem Spółki jest m.in. zaspakajanie potrzeb mieszkaniowych mieszkańców Miasta Chełmna, a przedmiotem działania jest również zarządzanie zasobem gminnym oraz lokalami mieszkalnymi i niemieszkalnymi. Zaproponowane w uchwale rozwiązanie skutkować będzie powierzeniem zadania własnego Gminy i przekazaniem ww. spółce zarządzania gminnym zasobem lokalowym i nieruchomościami. Gmina Miasto Chełmno nadal będzie właścicielem zasobu lokalowego i będzie wykonywała wskazane </w:t>
      </w:r>
      <w:r w:rsidRPr="00CE6211">
        <w:rPr>
          <w:i/>
          <w:iCs/>
        </w:rPr>
        <w:br/>
        <w:t xml:space="preserve">w przepisach prawa zadania zastrzeżone wyłącznie do jej kompetencji np. ustalenie wieloletniej polityki mieszkaniowej, realizowanie zadań określonych w ustawie z dnia 21 czerwca 2001 r. o ochronie praw lokatorów, mieszkaniowym zasobie gminy i zmianie kodeksu cywilnego, przeprowadzanie procedur związanych weryfikacją i przydzielaniem lokali komunalnych </w:t>
      </w:r>
      <w:r w:rsidRPr="00CE6211">
        <w:rPr>
          <w:i/>
          <w:iCs/>
        </w:rPr>
        <w:br/>
        <w:t>i lokali na najem socjalny.</w:t>
      </w:r>
    </w:p>
    <w:p w14:paraId="1902866D" w14:textId="77777777" w:rsidR="009637B7" w:rsidRPr="00CE6211" w:rsidRDefault="009637B7" w:rsidP="009637B7">
      <w:pPr>
        <w:tabs>
          <w:tab w:val="left" w:pos="7142"/>
        </w:tabs>
        <w:ind w:firstLine="567"/>
        <w:jc w:val="both"/>
        <w:rPr>
          <w:i/>
          <w:iCs/>
        </w:rPr>
      </w:pPr>
      <w:r w:rsidRPr="00CE6211">
        <w:rPr>
          <w:i/>
          <w:iCs/>
        </w:rPr>
        <w:t xml:space="preserve">Zadania powierzone Chełmińskiej Społecznej Inicjatywy Mieszkaniowej Sp. z o.o. w zakresie zarządzania nieruchomościami będą odpowiadać zadaniom, które wykonywał do tej pory Zakład Wodociągów i Kanalizacji w Chełmnie jako zakład budżetowy. Podjęcie przedmiotowej uchwały stanowi kontynuację polityki mieszkaniowej Miasta Chełmna. Powierzenie Spółce zadań ma charakter usług publicznych świadczonych w ogólnym interesie gospodarczym i realizowane będzie w celu zaspokajania zbiorowych potrzeb wspólnoty. </w:t>
      </w:r>
    </w:p>
    <w:p w14:paraId="10EBD44C" w14:textId="23EFEFC3" w:rsidR="009637B7" w:rsidRDefault="009637B7" w:rsidP="009637B7">
      <w:pPr>
        <w:tabs>
          <w:tab w:val="left" w:pos="7142"/>
        </w:tabs>
        <w:ind w:firstLine="567"/>
        <w:jc w:val="both"/>
      </w:pPr>
      <w:r w:rsidRPr="00CE6211">
        <w:rPr>
          <w:i/>
          <w:iCs/>
        </w:rPr>
        <w:t>Mając powyższe na uwadze podjęcie niniejszej uchwały jest uzasadnione</w:t>
      </w:r>
      <w:r w:rsidR="00954CC3">
        <w:rPr>
          <w:i/>
          <w:iCs/>
        </w:rPr>
        <w:t>”</w:t>
      </w:r>
      <w:r>
        <w:t xml:space="preserve">. </w:t>
      </w:r>
    </w:p>
    <w:p w14:paraId="423C3323" w14:textId="5C36B67C" w:rsidR="009637B7" w:rsidRDefault="009637B7" w:rsidP="009637B7">
      <w:r>
        <w:t xml:space="preserve">(załącznik nr </w:t>
      </w:r>
      <w:proofErr w:type="gramStart"/>
      <w:r w:rsidR="00954CC3">
        <w:t>21</w:t>
      </w:r>
      <w:r>
        <w:t xml:space="preserve">  do</w:t>
      </w:r>
      <w:proofErr w:type="gramEnd"/>
      <w:r>
        <w:t xml:space="preserve"> protokołu)  Poprosił o przyjęcie uchwały</w:t>
      </w:r>
    </w:p>
    <w:p w14:paraId="1A82A327" w14:textId="77777777" w:rsidR="009637B7" w:rsidRDefault="009637B7" w:rsidP="009637B7">
      <w:pPr>
        <w:tabs>
          <w:tab w:val="left" w:pos="0"/>
        </w:tabs>
        <w:jc w:val="both"/>
        <w:rPr>
          <w:b/>
          <w:bCs/>
        </w:rPr>
      </w:pPr>
    </w:p>
    <w:p w14:paraId="20B9D60D" w14:textId="77777777" w:rsidR="009637B7" w:rsidRDefault="009637B7" w:rsidP="009637B7">
      <w:pPr>
        <w:tabs>
          <w:tab w:val="left" w:pos="0"/>
        </w:tabs>
        <w:jc w:val="both"/>
        <w:rPr>
          <w:b/>
          <w:bCs/>
        </w:rPr>
      </w:pPr>
    </w:p>
    <w:p w14:paraId="1455841F" w14:textId="77777777" w:rsidR="009637B7" w:rsidRDefault="009637B7" w:rsidP="009637B7">
      <w:pPr>
        <w:tabs>
          <w:tab w:val="left" w:pos="0"/>
        </w:tabs>
        <w:jc w:val="both"/>
        <w:rPr>
          <w:b/>
          <w:bCs/>
        </w:rPr>
      </w:pPr>
    </w:p>
    <w:p w14:paraId="2FBA531C" w14:textId="77777777" w:rsidR="009637B7" w:rsidRDefault="009637B7" w:rsidP="009637B7">
      <w:pPr>
        <w:tabs>
          <w:tab w:val="left" w:pos="0"/>
        </w:tabs>
        <w:jc w:val="both"/>
      </w:pPr>
      <w:r>
        <w:rPr>
          <w:b/>
          <w:bCs/>
        </w:rPr>
        <w:t xml:space="preserve">Przewodniczący obrad p. Strzelecki </w:t>
      </w:r>
      <w:r>
        <w:t>– w związku z brakiem chętnych do dalszej dyskusji poddał pod głosowanie projekt uchwały w przedmiotowej sprawie</w:t>
      </w:r>
    </w:p>
    <w:p w14:paraId="1A131558" w14:textId="77777777" w:rsidR="009637B7" w:rsidRDefault="009637B7" w:rsidP="009637B7">
      <w:pPr>
        <w:tabs>
          <w:tab w:val="left" w:pos="0"/>
        </w:tabs>
        <w:jc w:val="both"/>
      </w:pPr>
    </w:p>
    <w:p w14:paraId="69267EF9" w14:textId="09172B98" w:rsidR="009637B7" w:rsidRDefault="009637B7" w:rsidP="009637B7">
      <w:pPr>
        <w:tabs>
          <w:tab w:val="left" w:pos="0"/>
        </w:tabs>
        <w:jc w:val="both"/>
      </w:pPr>
      <w:r>
        <w:tab/>
        <w:t xml:space="preserve">Za przyjęciem uchwały głosowało 14 radnych, głosów przeciwnych nie było, 1 radny wstrzymał się od głosu. (protokół z głosowania stanowi załącznik nr </w:t>
      </w:r>
      <w:r w:rsidR="00954CC3">
        <w:t>22</w:t>
      </w:r>
      <w:r>
        <w:t xml:space="preserve"> do protokołu) </w:t>
      </w:r>
    </w:p>
    <w:p w14:paraId="04E20488" w14:textId="77777777" w:rsidR="009637B7" w:rsidRDefault="009637B7" w:rsidP="009637B7">
      <w:pPr>
        <w:tabs>
          <w:tab w:val="left" w:pos="0"/>
        </w:tabs>
        <w:jc w:val="both"/>
      </w:pPr>
      <w:r>
        <w:t xml:space="preserve"> </w:t>
      </w:r>
    </w:p>
    <w:p w14:paraId="6DD4825C" w14:textId="0AF304ED" w:rsidR="009637B7" w:rsidRPr="004E3F25" w:rsidRDefault="009637B7" w:rsidP="009637B7">
      <w:pPr>
        <w:pStyle w:val="Bezodstpw"/>
        <w:jc w:val="both"/>
        <w:rPr>
          <w:rFonts w:ascii="Times New Roman" w:hAnsi="Times New Roman"/>
          <w:szCs w:val="24"/>
        </w:rPr>
      </w:pPr>
      <w:r w:rsidRPr="004E3F25">
        <w:rPr>
          <w:rFonts w:ascii="Times New Roman" w:hAnsi="Times New Roman"/>
          <w:b/>
          <w:bCs/>
        </w:rPr>
        <w:t xml:space="preserve">Przewodniczący obrad p. Strzelecki – </w:t>
      </w:r>
      <w:r w:rsidRPr="004E3F25">
        <w:rPr>
          <w:rFonts w:ascii="Times New Roman" w:hAnsi="Times New Roman"/>
        </w:rPr>
        <w:t>stwierdził, że</w:t>
      </w:r>
      <w:r w:rsidRPr="004E3F25">
        <w:rPr>
          <w:rFonts w:ascii="Times New Roman" w:hAnsi="Times New Roman"/>
          <w:b/>
          <w:bCs/>
        </w:rPr>
        <w:t xml:space="preserve"> Uchwała Nr XXXIX/28</w:t>
      </w:r>
      <w:r>
        <w:rPr>
          <w:rFonts w:ascii="Times New Roman" w:hAnsi="Times New Roman"/>
          <w:b/>
          <w:bCs/>
        </w:rPr>
        <w:t>5</w:t>
      </w:r>
      <w:r w:rsidRPr="004E3F25">
        <w:rPr>
          <w:rFonts w:ascii="Times New Roman" w:hAnsi="Times New Roman"/>
          <w:b/>
          <w:bCs/>
        </w:rPr>
        <w:t xml:space="preserve">/2021 Rady Miasta Chełmna z dnia 25 sierpnia 2021r. </w:t>
      </w:r>
      <w:r w:rsidRPr="00CE6211">
        <w:rPr>
          <w:rFonts w:ascii="Times New Roman" w:hAnsi="Times New Roman"/>
          <w:b/>
          <w:bCs/>
          <w:szCs w:val="24"/>
        </w:rPr>
        <w:t xml:space="preserve">w sprawie powierzenia spółce: Chełmińska Społeczna Inicjatywa Mieszkaniowa Spółka z ograniczona odpowiedzialnością z siedzibą w Chełmnie zadania własnego Gminy Miasto Chełmno w zakresie zarządzania gminnym zasobem lokalowym </w:t>
      </w:r>
      <w:r w:rsidRPr="004E3F25">
        <w:rPr>
          <w:rFonts w:ascii="Times New Roman" w:hAnsi="Times New Roman"/>
        </w:rPr>
        <w:t>została przyjęta</w:t>
      </w:r>
      <w:r w:rsidRPr="004E3F25">
        <w:rPr>
          <w:rFonts w:ascii="Times New Roman" w:hAnsi="Times New Roman"/>
          <w:b/>
          <w:bCs/>
        </w:rPr>
        <w:t xml:space="preserve"> </w:t>
      </w:r>
      <w:r w:rsidRPr="004E3F25">
        <w:rPr>
          <w:rFonts w:ascii="Times New Roman" w:hAnsi="Times New Roman"/>
        </w:rPr>
        <w:t xml:space="preserve">większością głosów (załącznik nr </w:t>
      </w:r>
      <w:r w:rsidR="00954CC3">
        <w:rPr>
          <w:rFonts w:ascii="Times New Roman" w:hAnsi="Times New Roman"/>
        </w:rPr>
        <w:t xml:space="preserve">23 </w:t>
      </w:r>
      <w:r w:rsidRPr="004E3F25">
        <w:rPr>
          <w:rFonts w:ascii="Times New Roman" w:hAnsi="Times New Roman"/>
        </w:rPr>
        <w:t xml:space="preserve">do protokołu) </w:t>
      </w:r>
    </w:p>
    <w:p w14:paraId="0C9A0307" w14:textId="77777777" w:rsidR="009637B7" w:rsidRDefault="009637B7" w:rsidP="009637B7">
      <w:pPr>
        <w:pStyle w:val="Bezodstpw"/>
        <w:jc w:val="both"/>
        <w:rPr>
          <w:szCs w:val="24"/>
        </w:rPr>
      </w:pPr>
    </w:p>
    <w:p w14:paraId="0B72E3E9" w14:textId="77777777" w:rsidR="009637B7" w:rsidRPr="00772F8B" w:rsidRDefault="009637B7" w:rsidP="009637B7">
      <w:pPr>
        <w:rPr>
          <w:sz w:val="28"/>
          <w:szCs w:val="28"/>
        </w:rPr>
      </w:pPr>
    </w:p>
    <w:p w14:paraId="519E163E" w14:textId="77777777" w:rsidR="009637B7" w:rsidRPr="004E3F25" w:rsidRDefault="009637B7" w:rsidP="009637B7">
      <w:pPr>
        <w:spacing w:after="150" w:line="276" w:lineRule="auto"/>
      </w:pPr>
      <w:r w:rsidRPr="00772F8B">
        <w:rPr>
          <w:sz w:val="28"/>
          <w:szCs w:val="28"/>
        </w:rPr>
        <w:t xml:space="preserve">Ad. 10. Rozpatrzenie projektu uchwały w sprawie zmiany Uchwały Rady </w:t>
      </w:r>
      <w:r>
        <w:rPr>
          <w:sz w:val="28"/>
          <w:szCs w:val="28"/>
        </w:rPr>
        <w:tab/>
        <w:t xml:space="preserve"> </w:t>
      </w:r>
      <w:r>
        <w:rPr>
          <w:sz w:val="28"/>
          <w:szCs w:val="28"/>
        </w:rPr>
        <w:tab/>
      </w:r>
      <w:r w:rsidRPr="00772F8B">
        <w:rPr>
          <w:sz w:val="28"/>
          <w:szCs w:val="28"/>
        </w:rPr>
        <w:t xml:space="preserve">Miasta Nr XII/62/2007 z dnia 11 września 2007 roku w sprawie nadania </w:t>
      </w:r>
      <w:r>
        <w:rPr>
          <w:sz w:val="28"/>
          <w:szCs w:val="28"/>
        </w:rPr>
        <w:tab/>
      </w:r>
      <w:r w:rsidRPr="00772F8B">
        <w:rPr>
          <w:sz w:val="28"/>
          <w:szCs w:val="28"/>
        </w:rPr>
        <w:t>Statutu Muzeum Ziemi Chełmińskiej</w:t>
      </w:r>
      <w:r w:rsidRPr="004E3F25">
        <w:t xml:space="preserve">. </w:t>
      </w:r>
    </w:p>
    <w:p w14:paraId="38C835FF" w14:textId="77777777" w:rsidR="009637B7" w:rsidRDefault="009637B7" w:rsidP="009637B7">
      <w:pPr>
        <w:pStyle w:val="Bezodstpw"/>
        <w:jc w:val="both"/>
        <w:rPr>
          <w:szCs w:val="24"/>
        </w:rPr>
      </w:pPr>
    </w:p>
    <w:p w14:paraId="73CC3992" w14:textId="5A8A6935" w:rsidR="009637B7" w:rsidRDefault="009637B7" w:rsidP="009637B7">
      <w:pPr>
        <w:tabs>
          <w:tab w:val="left" w:pos="0"/>
        </w:tabs>
        <w:jc w:val="both"/>
      </w:pPr>
      <w:r>
        <w:rPr>
          <w:b/>
          <w:bCs/>
        </w:rPr>
        <w:t xml:space="preserve">Dyrektor MZCH p. </w:t>
      </w:r>
      <w:proofErr w:type="spellStart"/>
      <w:r>
        <w:rPr>
          <w:b/>
          <w:bCs/>
        </w:rPr>
        <w:t>Jendryczka</w:t>
      </w:r>
      <w:proofErr w:type="spellEnd"/>
      <w:r>
        <w:rPr>
          <w:b/>
          <w:bCs/>
        </w:rPr>
        <w:t xml:space="preserve"> – </w:t>
      </w:r>
      <w:r w:rsidRPr="00A5569F">
        <w:t>przedstawił projekt uchwały zawarty w druku nr 7 wraz</w:t>
      </w:r>
      <w:r w:rsidR="00954CC3">
        <w:t xml:space="preserve">                            </w:t>
      </w:r>
      <w:r w:rsidRPr="00A5569F">
        <w:t xml:space="preserve"> z uzasadnieniem o treści:</w:t>
      </w:r>
    </w:p>
    <w:p w14:paraId="7CC9903E" w14:textId="77777777" w:rsidR="009637B7" w:rsidRPr="00CE6211" w:rsidRDefault="009637B7" w:rsidP="009637B7">
      <w:pPr>
        <w:pStyle w:val="Tekstpodstawowy2"/>
        <w:jc w:val="both"/>
        <w:rPr>
          <w:b w:val="0"/>
          <w:bCs w:val="0"/>
          <w:i/>
          <w:iCs/>
          <w:sz w:val="24"/>
        </w:rPr>
      </w:pPr>
      <w:r w:rsidRPr="00CE6211">
        <w:rPr>
          <w:b w:val="0"/>
          <w:bCs w:val="0"/>
          <w:i/>
          <w:iCs/>
          <w:sz w:val="24"/>
        </w:rPr>
        <w:t xml:space="preserve">Na podstawie art. 6 ust. 1 ustawy o muzeach – statut muzeum podlega uzgodnieniu z Ministerstwem Kultury, Dziedzictwa Narodowego i Sportu. </w:t>
      </w:r>
    </w:p>
    <w:p w14:paraId="5BAFA49D" w14:textId="77777777" w:rsidR="009637B7" w:rsidRPr="00CE6211" w:rsidRDefault="009637B7" w:rsidP="009637B7">
      <w:pPr>
        <w:pStyle w:val="Tekstpodstawowy2"/>
        <w:jc w:val="both"/>
        <w:rPr>
          <w:b w:val="0"/>
          <w:bCs w:val="0"/>
          <w:i/>
          <w:iCs/>
          <w:sz w:val="24"/>
        </w:rPr>
      </w:pPr>
      <w:r w:rsidRPr="00CE6211">
        <w:rPr>
          <w:b w:val="0"/>
          <w:bCs w:val="0"/>
          <w:i/>
          <w:iCs/>
          <w:sz w:val="24"/>
        </w:rPr>
        <w:t>Przedmiotowy projekt uchwały przygotowany został zgodnie z ministerialnymi wymogami i uzyskał pozytywną opinię.</w:t>
      </w:r>
    </w:p>
    <w:p w14:paraId="7C4B123E" w14:textId="4FF2834A" w:rsidR="009637B7" w:rsidRPr="00CE6211" w:rsidRDefault="009637B7" w:rsidP="009637B7">
      <w:pPr>
        <w:pStyle w:val="Tekstpodstawowy2"/>
        <w:jc w:val="both"/>
        <w:rPr>
          <w:b w:val="0"/>
          <w:bCs w:val="0"/>
          <w:sz w:val="24"/>
        </w:rPr>
      </w:pPr>
      <w:r w:rsidRPr="00CE6211">
        <w:rPr>
          <w:b w:val="0"/>
          <w:bCs w:val="0"/>
          <w:i/>
          <w:iCs/>
          <w:sz w:val="24"/>
        </w:rPr>
        <w:t>Po dokonaniu uzgodnień zmiany w statucie Muzeum Ziemi Chełmińskiej zostają wprowadzone w drodze nowej, odrębnej uchwały</w:t>
      </w:r>
      <w:r w:rsidRPr="00CE6211">
        <w:rPr>
          <w:b w:val="0"/>
          <w:bCs w:val="0"/>
          <w:sz w:val="24"/>
        </w:rPr>
        <w:t xml:space="preserve">.  (załącznik nr </w:t>
      </w:r>
      <w:r w:rsidR="00954CC3">
        <w:rPr>
          <w:b w:val="0"/>
          <w:bCs w:val="0"/>
          <w:sz w:val="24"/>
        </w:rPr>
        <w:t>24</w:t>
      </w:r>
      <w:r w:rsidRPr="00CE6211">
        <w:rPr>
          <w:b w:val="0"/>
          <w:bCs w:val="0"/>
          <w:sz w:val="24"/>
        </w:rPr>
        <w:t xml:space="preserve"> do protokołu)</w:t>
      </w:r>
    </w:p>
    <w:p w14:paraId="3778640A" w14:textId="77777777" w:rsidR="009741C7" w:rsidRDefault="009637B7" w:rsidP="009637B7">
      <w:pPr>
        <w:pStyle w:val="Bezodstpw"/>
        <w:jc w:val="both"/>
        <w:rPr>
          <w:rFonts w:ascii="Times New Roman" w:hAnsi="Times New Roman"/>
          <w:i/>
          <w:iCs/>
        </w:rPr>
      </w:pPr>
      <w:r w:rsidRPr="00CE6211">
        <w:rPr>
          <w:rFonts w:ascii="Times New Roman" w:hAnsi="Times New Roman"/>
        </w:rPr>
        <w:t>Dodał, cyt.</w:t>
      </w:r>
      <w:r w:rsidRPr="00522224">
        <w:rPr>
          <w:rFonts w:ascii="Times New Roman" w:hAnsi="Times New Roman"/>
          <w:b/>
          <w:bCs/>
        </w:rPr>
        <w:t xml:space="preserve"> </w:t>
      </w:r>
      <w:r w:rsidRPr="00CE6211">
        <w:rPr>
          <w:rFonts w:ascii="Times New Roman" w:hAnsi="Times New Roman"/>
          <w:b/>
          <w:bCs/>
          <w:i/>
          <w:iCs/>
        </w:rPr>
        <w:t>„|</w:t>
      </w:r>
      <w:r w:rsidRPr="00CE6211">
        <w:rPr>
          <w:rFonts w:ascii="Times New Roman" w:hAnsi="Times New Roman"/>
          <w:i/>
          <w:iCs/>
        </w:rPr>
        <w:t>Szanowni Państwo,</w:t>
      </w:r>
    </w:p>
    <w:p w14:paraId="326A560A" w14:textId="4DD675F7" w:rsidR="009637B7" w:rsidRPr="00CE6211" w:rsidRDefault="009637B7" w:rsidP="009637B7">
      <w:pPr>
        <w:pStyle w:val="Bezodstpw"/>
        <w:jc w:val="both"/>
        <w:rPr>
          <w:rFonts w:ascii="Times New Roman" w:hAnsi="Times New Roman"/>
          <w:i/>
          <w:iCs/>
        </w:rPr>
      </w:pPr>
      <w:r w:rsidRPr="00CE6211">
        <w:rPr>
          <w:rFonts w:ascii="Times New Roman" w:hAnsi="Times New Roman"/>
          <w:i/>
          <w:iCs/>
        </w:rPr>
        <w:t>dziękuję za zaproszenie na dzisiejszą sesję Rady Miasta. Proszę pozwolić, że w kilku zdaniach przedstawię Państwu najważniejsze aspekty dotyczące projektu dzisiejszej uchwały, nad którą będą Państwo głosować.</w:t>
      </w:r>
    </w:p>
    <w:p w14:paraId="50E2F600"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 xml:space="preserve">Muzeum Ziemi Chełmińskiej w Chełmnie swoją oficjalną działalność rozpoczęło w roku 1983, jednak wzmianki o chęci jego utworzenia sięgają już 20-lecia międzywojennego. Po nieudanych próbach, przerwanych II wojną światową, w latach 50. i 60. XX wieku odrodziła się myśl utworzenia w Chełmnie muzeum. Za sprawą starań m.in. Pana Jerzego </w:t>
      </w:r>
      <w:proofErr w:type="spellStart"/>
      <w:r w:rsidRPr="00CE6211">
        <w:rPr>
          <w:rFonts w:ascii="Times New Roman" w:hAnsi="Times New Roman"/>
          <w:i/>
          <w:iCs/>
        </w:rPr>
        <w:t>Kałdowskiego</w:t>
      </w:r>
      <w:proofErr w:type="spellEnd"/>
      <w:r w:rsidRPr="00CE6211">
        <w:rPr>
          <w:rFonts w:ascii="Times New Roman" w:hAnsi="Times New Roman"/>
          <w:i/>
          <w:iCs/>
        </w:rPr>
        <w:t xml:space="preserve"> (późniejszego pierwszego kierownika oraz dyrektora Muzeum Ziemi Chełmińskiej) powstał pierwszy punkt muzealny zajmujący jedną z </w:t>
      </w:r>
      <w:proofErr w:type="spellStart"/>
      <w:r w:rsidRPr="00CE6211">
        <w:rPr>
          <w:rFonts w:ascii="Times New Roman" w:hAnsi="Times New Roman"/>
          <w:i/>
          <w:iCs/>
        </w:rPr>
        <w:t>sal</w:t>
      </w:r>
      <w:proofErr w:type="spellEnd"/>
      <w:r w:rsidRPr="00CE6211">
        <w:rPr>
          <w:rFonts w:ascii="Times New Roman" w:hAnsi="Times New Roman"/>
          <w:i/>
          <w:iCs/>
        </w:rPr>
        <w:t xml:space="preserve"> chełmińskiego ratusza. Czasem przełomowym dla chełmińskiej działalności muzealnej był rok 1975, kiedy to podjęto decyzję, że ratusz zostanie w całości przeznaczony na te cele. W tym samym roku władze miasta opuściły ratusz i rozpoczął się 7-letni okres remontu, zakończony w 1982 roku.</w:t>
      </w:r>
    </w:p>
    <w:p w14:paraId="7382DD67"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31 grudnia 1982 roku decyzją władz miasta w porozumieniu z ministrem kultury i sztuki powołane zostało Muzeum Ziemi Chełmińskiej w Chełmnie z siedzibą w Ratuszu i Baszcie Prochowej. Załącznikiem do Zarządzenia numer 18/82 Naczelnika Miasta Chełmna z dnia 31 grudnia 1982 roku był Statut Muzeum Ziemi Chełmińskiej, wcześniej zaakceptowany przez Wojewódzki Urząd Konserwatorski oraz Ministerstwo Kultury i Sztuki (zgodnie z obowiązującymi wtedy przepisami).</w:t>
      </w:r>
    </w:p>
    <w:p w14:paraId="5E152681"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 xml:space="preserve">21 listopada 1996 roku w życie weszła ustawa o muzeach, która do dnia dzisiejszego jest obowiązującym aktem prawnym dotyczącym muzeów. Na podstawie art. 6 ust. 1 tej ustawy statut muzeum podlega uzgodnieniu z ministrem właściwym do spraw kultury i ochrony dziedzictwa narodowego. Bez dotrzymania powyższych wytycznych dana jednostka nie jest uważana za muzeum w rozumieniu przepisów ustawy, a według wykładni Głównego Urzędu Statystycznego określana jest jako „instytucja </w:t>
      </w:r>
      <w:proofErr w:type="spellStart"/>
      <w:r w:rsidRPr="00CE6211">
        <w:rPr>
          <w:rFonts w:ascii="Times New Roman" w:hAnsi="Times New Roman"/>
          <w:i/>
          <w:iCs/>
        </w:rPr>
        <w:t>paramuzeualna</w:t>
      </w:r>
      <w:proofErr w:type="spellEnd"/>
      <w:r w:rsidRPr="00CE6211">
        <w:rPr>
          <w:rFonts w:ascii="Times New Roman" w:hAnsi="Times New Roman"/>
          <w:i/>
          <w:iCs/>
        </w:rPr>
        <w:t>”. Na przestrzeni lat statut Muzeum Ziemi Chełmińskiej był kilkukrotnie zmieniany. Według zapisów w Rejestrze Instytucji Kultury miało to miejsce w: 1993, 1995, 2000, 2007 oraz 2020 roku. Niestety nie ma dokumentów potwierdzających uzgodnienie z ministerstwem statutów z przytoczonych lat. Co więcej, na podstawie informacji uzyskanych z wprowadzonego później przez ministerstwo tzw. wykazu muzeów w Polsce można przypuszczać, że nigdy żadna z powyższych zmian statutu muzeum nie została wysłana do ministerialnej weryfikacji. Weryfikacja ta jest o tyle istotna, że tylko za jej sprawą dana instytucja może znaleźć się na powyższym spisie. Dodatkowo dzięki takiemu wpisowi instytucja może bez problemu ubiegać się o środki z corocznych programów ministerialnych.</w:t>
      </w:r>
    </w:p>
    <w:p w14:paraId="16BC245F"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Na początku tego roku, dzięki staraniom pracowników Muzeum Ziemi Chełmińskiej, Urzędu Miasta Chełmna, Narodowego Instytutu Muzealnictwa i Ochrony Zabytków oraz Ministerstwa Kultury, Dziedzictwa Narodowego i Sportu, udało się zaplanować drogę legislacyjną i stworzyć nowy projekt statutu Muzeum Ziemi Chełmińskiej, którego wzór narzucany jest przez ministra do spraw kultury i ochrony dziedzictwa narodowego. Przedmiotowy projekt uchwały, przygotowany zgodnie z ministerialnymi wymogami, uzyskał pozytywną opinię, co potwierdza odpowiedź ministerstwa z czerwca tego roku. Proponowany w dzisiejszej uchwale projekt statutu składa się z następujących rozdziałów:</w:t>
      </w:r>
    </w:p>
    <w:p w14:paraId="4ACBFF7E"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Rozdział 1 – Postanowienia Ogólne – w którym znajdziemy podstawę prawną działalności muzeum;</w:t>
      </w:r>
    </w:p>
    <w:p w14:paraId="0F155A58"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Rozdział 2 – Zakres Działania Muzeum – gdzie zawarte zostały główne kategorie działań muzeum;</w:t>
      </w:r>
    </w:p>
    <w:p w14:paraId="4137A614" w14:textId="06C3ABD5" w:rsidR="009637B7" w:rsidRPr="00CE6211" w:rsidRDefault="009637B7" w:rsidP="009637B7">
      <w:pPr>
        <w:pStyle w:val="Bezodstpw"/>
        <w:jc w:val="both"/>
        <w:rPr>
          <w:rFonts w:ascii="Times New Roman" w:hAnsi="Times New Roman"/>
          <w:i/>
          <w:iCs/>
        </w:rPr>
      </w:pPr>
      <w:r w:rsidRPr="00CE6211">
        <w:rPr>
          <w:rFonts w:ascii="Times New Roman" w:hAnsi="Times New Roman"/>
          <w:i/>
          <w:iCs/>
        </w:rPr>
        <w:t>Rozdział</w:t>
      </w:r>
      <w:r w:rsidR="009741C7">
        <w:rPr>
          <w:rFonts w:ascii="Times New Roman" w:hAnsi="Times New Roman"/>
          <w:i/>
          <w:iCs/>
        </w:rPr>
        <w:t xml:space="preserve"> </w:t>
      </w:r>
      <w:r w:rsidRPr="00CE6211">
        <w:rPr>
          <w:rFonts w:ascii="Times New Roman" w:hAnsi="Times New Roman"/>
          <w:i/>
          <w:iCs/>
        </w:rPr>
        <w:t>3 – Organizacja Muzeum – odnoszący się do wewnętrznego Regulaminu Organizacyjnego jednostki;</w:t>
      </w:r>
    </w:p>
    <w:p w14:paraId="0EEB2B61"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Rozdział 4 – Zarządzanie Muzeum – opisujący sposób powoływania dyrektora, tworzenia Rady Muzeum oraz tworzenia kolegiów doradczych;</w:t>
      </w:r>
    </w:p>
    <w:p w14:paraId="6EEBE11B"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Rozdział 5 – Gospodarka Finansowa Muzeum – z podstawowymi założeniami źródeł finansowania jednostki;</w:t>
      </w:r>
    </w:p>
    <w:p w14:paraId="6A27C3D7"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Rozdział 6 – Postanowienia Końcowe – dotyczący połączenia, podziału lub likwidacji muzeum oraz zmian w statucie.</w:t>
      </w:r>
    </w:p>
    <w:p w14:paraId="1290F2D7" w14:textId="77777777" w:rsidR="009637B7" w:rsidRPr="00CE6211" w:rsidRDefault="009637B7" w:rsidP="009637B7">
      <w:pPr>
        <w:pStyle w:val="Bezodstpw"/>
        <w:jc w:val="both"/>
        <w:rPr>
          <w:rFonts w:ascii="Times New Roman" w:hAnsi="Times New Roman"/>
          <w:i/>
          <w:iCs/>
        </w:rPr>
      </w:pPr>
    </w:p>
    <w:p w14:paraId="5DC0CC83"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 xml:space="preserve">Dziś do Państwa należy ostatni krok, dzięki któremu Muzeum Ziemi Chełmińskiej w Chełmnie będzie mogło prawidłowo kontynuować swoją działalność jako placówka działająca zgodnie z przepisami ustawy o muzeach. Głęboko wierzę, że nasza tożsamość kulturowa, na </w:t>
      </w:r>
      <w:proofErr w:type="gramStart"/>
      <w:r w:rsidRPr="00CE6211">
        <w:rPr>
          <w:rFonts w:ascii="Times New Roman" w:hAnsi="Times New Roman"/>
          <w:i/>
          <w:iCs/>
        </w:rPr>
        <w:t>straży</w:t>
      </w:r>
      <w:proofErr w:type="gramEnd"/>
      <w:r w:rsidRPr="00CE6211">
        <w:rPr>
          <w:rFonts w:ascii="Times New Roman" w:hAnsi="Times New Roman"/>
          <w:i/>
          <w:iCs/>
        </w:rPr>
        <w:t xml:space="preserve"> której stoi muzeum, jest bliska nie tylko mnie, ale również Państwu.</w:t>
      </w:r>
    </w:p>
    <w:p w14:paraId="4872B673"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i/>
          <w:iCs/>
        </w:rPr>
        <w:t>Bardzo dziękuję za uwagę.:”</w:t>
      </w:r>
    </w:p>
    <w:p w14:paraId="73CE3317" w14:textId="77777777" w:rsidR="009637B7" w:rsidRPr="00CE6211" w:rsidRDefault="009637B7" w:rsidP="009637B7">
      <w:pPr>
        <w:pStyle w:val="Bezodstpw"/>
        <w:jc w:val="both"/>
        <w:rPr>
          <w:rFonts w:ascii="Times New Roman" w:hAnsi="Times New Roman"/>
          <w:b/>
          <w:bCs/>
          <w:i/>
          <w:iCs/>
        </w:rPr>
      </w:pPr>
    </w:p>
    <w:p w14:paraId="488AE6FA" w14:textId="77777777" w:rsidR="009637B7" w:rsidRPr="00522224" w:rsidRDefault="009637B7" w:rsidP="009637B7">
      <w:pPr>
        <w:pStyle w:val="Bezodstpw"/>
        <w:jc w:val="both"/>
        <w:rPr>
          <w:rFonts w:ascii="Times New Roman" w:hAnsi="Times New Roman"/>
        </w:rPr>
      </w:pPr>
    </w:p>
    <w:p w14:paraId="13CBD4C6" w14:textId="77777777" w:rsidR="009637B7" w:rsidRDefault="009637B7" w:rsidP="009637B7">
      <w:pPr>
        <w:pStyle w:val="Bezodstpw"/>
        <w:jc w:val="both"/>
        <w:rPr>
          <w:rFonts w:ascii="Times New Roman" w:hAnsi="Times New Roman"/>
        </w:rPr>
      </w:pPr>
      <w:r w:rsidRPr="00522224">
        <w:rPr>
          <w:rFonts w:ascii="Times New Roman" w:hAnsi="Times New Roman"/>
          <w:b/>
          <w:bCs/>
        </w:rPr>
        <w:t>Przewodniczący obrad p. Strzelecki</w:t>
      </w:r>
      <w:r w:rsidRPr="00522224">
        <w:rPr>
          <w:rFonts w:ascii="Times New Roman" w:hAnsi="Times New Roman"/>
        </w:rPr>
        <w:t xml:space="preserve"> –informując, </w:t>
      </w:r>
      <w:r>
        <w:rPr>
          <w:rFonts w:ascii="Times New Roman" w:hAnsi="Times New Roman"/>
        </w:rPr>
        <w:t>ż</w:t>
      </w:r>
      <w:r w:rsidRPr="00522224">
        <w:rPr>
          <w:rFonts w:ascii="Times New Roman" w:hAnsi="Times New Roman"/>
        </w:rPr>
        <w:t>e wpłynęła opinia Komisji O</w:t>
      </w:r>
      <w:r>
        <w:rPr>
          <w:rFonts w:ascii="Times New Roman" w:hAnsi="Times New Roman"/>
        </w:rPr>
        <w:t>ś</w:t>
      </w:r>
      <w:r w:rsidRPr="00522224">
        <w:rPr>
          <w:rFonts w:ascii="Times New Roman" w:hAnsi="Times New Roman"/>
        </w:rPr>
        <w:t xml:space="preserve">wiaty, Kultury Sportu i Ochrony Środowiska </w:t>
      </w:r>
      <w:r>
        <w:rPr>
          <w:rFonts w:ascii="Times New Roman" w:hAnsi="Times New Roman"/>
        </w:rPr>
        <w:t>poprosił przewodniczącą o jej odczytanie.</w:t>
      </w:r>
    </w:p>
    <w:p w14:paraId="0DAE5C24" w14:textId="77777777" w:rsidR="009637B7" w:rsidRDefault="009637B7" w:rsidP="009637B7">
      <w:pPr>
        <w:pStyle w:val="Bezodstpw"/>
        <w:jc w:val="both"/>
        <w:rPr>
          <w:rFonts w:ascii="Times New Roman" w:hAnsi="Times New Roman"/>
        </w:rPr>
      </w:pPr>
    </w:p>
    <w:p w14:paraId="75118AFF" w14:textId="77777777" w:rsidR="009637B7" w:rsidRDefault="009637B7" w:rsidP="009637B7">
      <w:pPr>
        <w:pStyle w:val="Bezodstpw"/>
        <w:jc w:val="both"/>
        <w:rPr>
          <w:rFonts w:ascii="Times New Roman" w:hAnsi="Times New Roman"/>
        </w:rPr>
      </w:pPr>
      <w:r w:rsidRPr="00522224">
        <w:rPr>
          <w:rFonts w:ascii="Times New Roman" w:hAnsi="Times New Roman"/>
          <w:b/>
          <w:bCs/>
        </w:rPr>
        <w:t>Przewodnicząca Komisji p. Żulewska –</w:t>
      </w:r>
      <w:r>
        <w:rPr>
          <w:rFonts w:ascii="Times New Roman" w:hAnsi="Times New Roman"/>
        </w:rPr>
        <w:t xml:space="preserve"> przedstawiła opinie Komisji o treści:</w:t>
      </w:r>
    </w:p>
    <w:p w14:paraId="3D0E4223" w14:textId="77777777" w:rsidR="009637B7" w:rsidRDefault="009637B7" w:rsidP="009637B7">
      <w:pPr>
        <w:pStyle w:val="Bezodstpw"/>
        <w:jc w:val="both"/>
        <w:rPr>
          <w:rFonts w:ascii="Times New Roman" w:hAnsi="Times New Roman"/>
        </w:rPr>
      </w:pPr>
    </w:p>
    <w:p w14:paraId="670C08F6" w14:textId="77777777" w:rsidR="009637B7" w:rsidRPr="00CE6211" w:rsidRDefault="009637B7" w:rsidP="009637B7">
      <w:pPr>
        <w:pStyle w:val="Bezodstpw"/>
        <w:jc w:val="both"/>
        <w:rPr>
          <w:rFonts w:ascii="Times New Roman" w:hAnsi="Times New Roman"/>
          <w:b/>
          <w:i/>
          <w:iCs/>
        </w:rPr>
      </w:pPr>
      <w:r w:rsidRPr="00CE6211">
        <w:rPr>
          <w:rFonts w:ascii="Times New Roman" w:hAnsi="Times New Roman"/>
          <w:i/>
          <w:iCs/>
        </w:rPr>
        <w:t xml:space="preserve">„Komisja Oświaty, Kultury, Sportu i Ochrony Środowiska Rady Miasta Chełmna wyraża pozytywną opinię do projektu uchwały Rady Miasta Chełmna </w:t>
      </w:r>
      <w:r w:rsidRPr="00CE6211">
        <w:rPr>
          <w:rFonts w:ascii="Times New Roman" w:hAnsi="Times New Roman"/>
          <w:b/>
          <w:bCs/>
          <w:i/>
          <w:iCs/>
        </w:rPr>
        <w:t>w sprawie zmiany Uchwały Rady Miasta Nr XII/62/2007 z dnia 11 września 2007 roku dotyczącej nadania Statutu Muzeum Ziemi Chełmińskiej</w:t>
      </w:r>
    </w:p>
    <w:p w14:paraId="53C0B3D0" w14:textId="77777777" w:rsidR="009637B7" w:rsidRPr="00CE6211" w:rsidRDefault="009637B7" w:rsidP="009637B7">
      <w:pPr>
        <w:pStyle w:val="Bezodstpw"/>
        <w:jc w:val="both"/>
        <w:rPr>
          <w:rFonts w:ascii="Times New Roman" w:hAnsi="Times New Roman"/>
          <w:i/>
          <w:iCs/>
        </w:rPr>
      </w:pPr>
      <w:r w:rsidRPr="00CE6211">
        <w:rPr>
          <w:rFonts w:ascii="Times New Roman" w:hAnsi="Times New Roman"/>
          <w:bCs/>
          <w:i/>
          <w:iCs/>
        </w:rPr>
        <w:t xml:space="preserve">Komisja po szczegółowej analizie projektu uchwały nie wnosi zastrzeżeń do zapisów zawartych w proponowanym statucie Muzeum Ziemi Chełmińskiej. Istotne jest, że został on opracowany na podstawie obwiązujących przepisów prawa oraz w uzgodnieniu z </w:t>
      </w:r>
      <w:r w:rsidRPr="00CE6211">
        <w:rPr>
          <w:rFonts w:ascii="Times New Roman" w:hAnsi="Times New Roman"/>
          <w:i/>
          <w:iCs/>
        </w:rPr>
        <w:t xml:space="preserve">Ministerstwem Kultury, Dziedzictwa Narodowego i Sportu. </w:t>
      </w:r>
    </w:p>
    <w:p w14:paraId="22BF025D" w14:textId="77777777" w:rsidR="009637B7" w:rsidRPr="00522224" w:rsidRDefault="009637B7" w:rsidP="009637B7">
      <w:pPr>
        <w:pStyle w:val="Bezodstpw"/>
        <w:jc w:val="both"/>
        <w:rPr>
          <w:rFonts w:ascii="Times New Roman" w:hAnsi="Times New Roman"/>
          <w:bCs/>
        </w:rPr>
      </w:pPr>
      <w:r w:rsidRPr="00CE6211">
        <w:rPr>
          <w:rFonts w:ascii="Times New Roman" w:hAnsi="Times New Roman"/>
          <w:bCs/>
          <w:i/>
          <w:iCs/>
        </w:rPr>
        <w:t>Wobec powyższego jej przyjęcie jest uzasadnione.</w:t>
      </w:r>
      <w:r w:rsidRPr="00522224">
        <w:rPr>
          <w:rFonts w:ascii="Times New Roman" w:hAnsi="Times New Roman"/>
          <w:bCs/>
        </w:rPr>
        <w:t xml:space="preserve">   </w:t>
      </w:r>
      <w:proofErr w:type="gramStart"/>
      <w:r w:rsidRPr="00522224">
        <w:rPr>
          <w:rFonts w:ascii="Times New Roman" w:hAnsi="Times New Roman"/>
          <w:bCs/>
        </w:rPr>
        <w:t>( załącznik</w:t>
      </w:r>
      <w:proofErr w:type="gramEnd"/>
      <w:r w:rsidRPr="00522224">
        <w:rPr>
          <w:rFonts w:ascii="Times New Roman" w:hAnsi="Times New Roman"/>
          <w:bCs/>
        </w:rPr>
        <w:t xml:space="preserve"> nr   do protokołu ) </w:t>
      </w:r>
    </w:p>
    <w:p w14:paraId="14CA6E6C" w14:textId="77777777" w:rsidR="009637B7" w:rsidRDefault="009637B7" w:rsidP="009637B7">
      <w:pPr>
        <w:spacing w:line="360" w:lineRule="auto"/>
        <w:jc w:val="both"/>
      </w:pPr>
    </w:p>
    <w:p w14:paraId="34FAE766" w14:textId="77777777" w:rsidR="009637B7" w:rsidRPr="00A5569F" w:rsidRDefault="009637B7" w:rsidP="009637B7">
      <w:pPr>
        <w:tabs>
          <w:tab w:val="left" w:pos="0"/>
        </w:tabs>
        <w:jc w:val="both"/>
        <w:rPr>
          <w:b/>
          <w:bCs/>
        </w:rPr>
      </w:pPr>
      <w:r>
        <w:rPr>
          <w:b/>
          <w:bCs/>
        </w:rPr>
        <w:t xml:space="preserve">Przewodniczący obrad p. Strzelecki </w:t>
      </w:r>
      <w:r>
        <w:t>– w związku z brakiem chętnych do dyskusji poddał pod głosowanie projekt uchwały w przedmiotowej sprawie</w:t>
      </w:r>
    </w:p>
    <w:p w14:paraId="188BF672" w14:textId="77777777" w:rsidR="009637B7" w:rsidRDefault="009637B7" w:rsidP="009637B7">
      <w:pPr>
        <w:tabs>
          <w:tab w:val="left" w:pos="0"/>
        </w:tabs>
        <w:jc w:val="both"/>
      </w:pPr>
    </w:p>
    <w:p w14:paraId="4C7A2458" w14:textId="77777777" w:rsidR="009637B7" w:rsidRDefault="009637B7" w:rsidP="009637B7">
      <w:pPr>
        <w:tabs>
          <w:tab w:val="left" w:pos="0"/>
        </w:tabs>
        <w:jc w:val="both"/>
      </w:pPr>
      <w:r>
        <w:tab/>
        <w:t xml:space="preserve">Za przyjęciem uchwały głosowało 14 radnych, głosów przeciwnych nie było, 1 </w:t>
      </w:r>
      <w:proofErr w:type="gramStart"/>
      <w:r>
        <w:t>radny  wstrzymał</w:t>
      </w:r>
      <w:proofErr w:type="gramEnd"/>
      <w:r>
        <w:t xml:space="preserve"> się od głosu. (protokół z głosowania stanowi załącznik nr   do protokołu) </w:t>
      </w:r>
    </w:p>
    <w:p w14:paraId="04D10EE7" w14:textId="77777777" w:rsidR="009637B7" w:rsidRDefault="009637B7" w:rsidP="009637B7">
      <w:pPr>
        <w:tabs>
          <w:tab w:val="left" w:pos="0"/>
        </w:tabs>
        <w:jc w:val="both"/>
      </w:pPr>
      <w:r>
        <w:t xml:space="preserve"> </w:t>
      </w:r>
    </w:p>
    <w:p w14:paraId="6335599B" w14:textId="77777777" w:rsidR="009637B7" w:rsidRPr="00772F8B" w:rsidRDefault="009637B7" w:rsidP="009637B7">
      <w:pPr>
        <w:pStyle w:val="Bezodstpw"/>
        <w:jc w:val="both"/>
        <w:rPr>
          <w:rFonts w:ascii="Times New Roman" w:hAnsi="Times New Roman"/>
          <w:szCs w:val="24"/>
        </w:rPr>
      </w:pPr>
      <w:r w:rsidRPr="00772F8B">
        <w:rPr>
          <w:rFonts w:ascii="Times New Roman" w:hAnsi="Times New Roman"/>
          <w:b/>
          <w:bCs/>
        </w:rPr>
        <w:t xml:space="preserve">Przewodniczący obrad p. Strzelecki – </w:t>
      </w:r>
      <w:r w:rsidRPr="00772F8B">
        <w:rPr>
          <w:rFonts w:ascii="Times New Roman" w:hAnsi="Times New Roman"/>
        </w:rPr>
        <w:t>stwierdził, że</w:t>
      </w:r>
      <w:r w:rsidRPr="00772F8B">
        <w:rPr>
          <w:rFonts w:ascii="Times New Roman" w:hAnsi="Times New Roman"/>
          <w:b/>
          <w:bCs/>
        </w:rPr>
        <w:t xml:space="preserve"> Uchwała Nr XXXIX/286/2021 Rady Miasta Chełmna z dnia 25 sierpnia 2021r. </w:t>
      </w:r>
      <w:r w:rsidRPr="00CE6211">
        <w:rPr>
          <w:rFonts w:ascii="Times New Roman" w:hAnsi="Times New Roman"/>
          <w:b/>
          <w:bCs/>
          <w:szCs w:val="24"/>
        </w:rPr>
        <w:t xml:space="preserve">w </w:t>
      </w:r>
      <w:proofErr w:type="gramStart"/>
      <w:r w:rsidRPr="00CE6211">
        <w:rPr>
          <w:rFonts w:ascii="Times New Roman" w:hAnsi="Times New Roman"/>
          <w:b/>
          <w:bCs/>
          <w:szCs w:val="24"/>
        </w:rPr>
        <w:t xml:space="preserve">sprawie  </w:t>
      </w:r>
      <w:r w:rsidRPr="00CE6211">
        <w:rPr>
          <w:rFonts w:ascii="Times New Roman" w:hAnsi="Times New Roman"/>
          <w:b/>
          <w:bCs/>
        </w:rPr>
        <w:t>zmiany</w:t>
      </w:r>
      <w:proofErr w:type="gramEnd"/>
      <w:r w:rsidRPr="00CE6211">
        <w:rPr>
          <w:rFonts w:ascii="Times New Roman" w:hAnsi="Times New Roman"/>
          <w:b/>
          <w:bCs/>
        </w:rPr>
        <w:t xml:space="preserve"> Uchwały Rady Miasta Nr XII/62/2007 z dnia 11 września 2007 roku w sprawie nadania Statutu Muzeum Ziemi Chełmińskiej</w:t>
      </w:r>
      <w:r w:rsidRPr="00772F8B">
        <w:rPr>
          <w:rFonts w:ascii="Times New Roman" w:hAnsi="Times New Roman"/>
        </w:rPr>
        <w:t xml:space="preserve"> została przyjęta</w:t>
      </w:r>
      <w:r w:rsidRPr="00772F8B">
        <w:rPr>
          <w:rFonts w:ascii="Times New Roman" w:hAnsi="Times New Roman"/>
          <w:b/>
          <w:bCs/>
        </w:rPr>
        <w:t xml:space="preserve"> </w:t>
      </w:r>
      <w:r w:rsidRPr="00772F8B">
        <w:rPr>
          <w:rFonts w:ascii="Times New Roman" w:hAnsi="Times New Roman"/>
        </w:rPr>
        <w:t xml:space="preserve">większością głosów (załącznik nr do protokołu) </w:t>
      </w:r>
    </w:p>
    <w:p w14:paraId="10BB772A" w14:textId="77777777" w:rsidR="009637B7" w:rsidRDefault="009637B7" w:rsidP="009637B7">
      <w:pPr>
        <w:pStyle w:val="Bezodstpw"/>
        <w:jc w:val="both"/>
        <w:rPr>
          <w:szCs w:val="24"/>
        </w:rPr>
      </w:pPr>
    </w:p>
    <w:p w14:paraId="02D7304C" w14:textId="77777777" w:rsidR="009637B7" w:rsidRDefault="009637B7" w:rsidP="009637B7"/>
    <w:p w14:paraId="14648344" w14:textId="77777777" w:rsidR="009637B7" w:rsidRDefault="009637B7" w:rsidP="009637B7"/>
    <w:p w14:paraId="6F0C8F42" w14:textId="77777777" w:rsidR="009637B7" w:rsidRPr="00CE6211" w:rsidRDefault="009637B7" w:rsidP="009637B7">
      <w:pPr>
        <w:rPr>
          <w:sz w:val="28"/>
          <w:szCs w:val="28"/>
        </w:rPr>
      </w:pPr>
      <w:r w:rsidRPr="00CE6211">
        <w:rPr>
          <w:sz w:val="28"/>
          <w:szCs w:val="28"/>
        </w:rPr>
        <w:t>Ad</w:t>
      </w:r>
      <w:r>
        <w:rPr>
          <w:sz w:val="28"/>
          <w:szCs w:val="28"/>
        </w:rPr>
        <w:t>.</w:t>
      </w:r>
      <w:r w:rsidRPr="00CE6211">
        <w:rPr>
          <w:sz w:val="28"/>
          <w:szCs w:val="28"/>
        </w:rPr>
        <w:t xml:space="preserve"> 11. Interpelacje radnych</w:t>
      </w:r>
    </w:p>
    <w:p w14:paraId="4FE0D9BA" w14:textId="77777777" w:rsidR="009637B7" w:rsidRDefault="009637B7" w:rsidP="009637B7"/>
    <w:p w14:paraId="000D8D11" w14:textId="77777777" w:rsidR="009637B7" w:rsidRDefault="009637B7" w:rsidP="009637B7">
      <w:r w:rsidRPr="00523518">
        <w:rPr>
          <w:b/>
          <w:bCs/>
        </w:rPr>
        <w:t>Przewodniczący obrad p. Strzelecki</w:t>
      </w:r>
      <w:r>
        <w:t xml:space="preserve"> – poinformował, </w:t>
      </w:r>
      <w:proofErr w:type="gramStart"/>
      <w:r>
        <w:t>ze</w:t>
      </w:r>
      <w:proofErr w:type="gramEnd"/>
      <w:r>
        <w:t xml:space="preserve"> do dnia sesji nie wpłynęła żadna interpelacja.</w:t>
      </w:r>
    </w:p>
    <w:p w14:paraId="22E96625" w14:textId="77777777" w:rsidR="009637B7" w:rsidRPr="00CE6211" w:rsidRDefault="009637B7" w:rsidP="009637B7">
      <w:pPr>
        <w:rPr>
          <w:sz w:val="28"/>
          <w:szCs w:val="28"/>
        </w:rPr>
      </w:pPr>
    </w:p>
    <w:p w14:paraId="6F007048" w14:textId="77777777" w:rsidR="009637B7" w:rsidRDefault="009637B7" w:rsidP="009637B7">
      <w:pPr>
        <w:rPr>
          <w:sz w:val="28"/>
          <w:szCs w:val="28"/>
        </w:rPr>
      </w:pPr>
    </w:p>
    <w:p w14:paraId="7EE075A2" w14:textId="77777777" w:rsidR="009637B7" w:rsidRDefault="009637B7" w:rsidP="009637B7">
      <w:pPr>
        <w:rPr>
          <w:sz w:val="28"/>
          <w:szCs w:val="28"/>
        </w:rPr>
      </w:pPr>
    </w:p>
    <w:p w14:paraId="040DD53F" w14:textId="77777777" w:rsidR="009637B7" w:rsidRDefault="009637B7" w:rsidP="009637B7">
      <w:pPr>
        <w:rPr>
          <w:sz w:val="28"/>
          <w:szCs w:val="28"/>
        </w:rPr>
      </w:pPr>
    </w:p>
    <w:p w14:paraId="21BA7C13" w14:textId="77777777" w:rsidR="009637B7" w:rsidRDefault="009637B7" w:rsidP="009637B7">
      <w:pPr>
        <w:rPr>
          <w:sz w:val="28"/>
          <w:szCs w:val="28"/>
        </w:rPr>
      </w:pPr>
    </w:p>
    <w:p w14:paraId="0A36A27F" w14:textId="77777777" w:rsidR="009637B7" w:rsidRDefault="009637B7" w:rsidP="009637B7">
      <w:pPr>
        <w:rPr>
          <w:sz w:val="28"/>
          <w:szCs w:val="28"/>
        </w:rPr>
      </w:pPr>
    </w:p>
    <w:p w14:paraId="117B48DF" w14:textId="77777777" w:rsidR="009637B7" w:rsidRPr="00CE6211" w:rsidRDefault="009637B7" w:rsidP="009637B7">
      <w:pPr>
        <w:rPr>
          <w:sz w:val="28"/>
          <w:szCs w:val="28"/>
        </w:rPr>
      </w:pPr>
      <w:r w:rsidRPr="00CE6211">
        <w:rPr>
          <w:sz w:val="28"/>
          <w:szCs w:val="28"/>
        </w:rPr>
        <w:t>Ad. 12. Wolne wnioski i informacje</w:t>
      </w:r>
    </w:p>
    <w:p w14:paraId="41A74FB4" w14:textId="77777777" w:rsidR="009637B7" w:rsidRPr="00CE6211" w:rsidRDefault="009637B7" w:rsidP="009637B7">
      <w:pPr>
        <w:rPr>
          <w:b/>
          <w:bCs/>
        </w:rPr>
      </w:pPr>
    </w:p>
    <w:p w14:paraId="4AA98B2D" w14:textId="2E91A7C5" w:rsidR="009637B7" w:rsidRDefault="009637B7" w:rsidP="009637B7">
      <w:pPr>
        <w:jc w:val="both"/>
      </w:pPr>
      <w:r w:rsidRPr="00CE6211">
        <w:rPr>
          <w:b/>
          <w:bCs/>
        </w:rPr>
        <w:t>Przewodniczący obrad p. Strzelecki</w:t>
      </w:r>
      <w:r>
        <w:t xml:space="preserve"> </w:t>
      </w:r>
      <w:r w:rsidR="009741C7">
        <w:t xml:space="preserve">- </w:t>
      </w:r>
      <w:r>
        <w:t>poinformował, że do biura Rady wpłynęło zaproszenie dla radnych na trzecie spotkanie parlamentarzystów, samorządowców i pracowników instytucji</w:t>
      </w:r>
    </w:p>
    <w:p w14:paraId="654D0E91" w14:textId="1BA3CE57" w:rsidR="009637B7" w:rsidRDefault="009637B7" w:rsidP="009637B7">
      <w:pPr>
        <w:jc w:val="both"/>
      </w:pPr>
      <w:r>
        <w:t>Rządowych i Samorządowych Diecezji Toruńskiej. Spotkanie odbędzie się w poniedziałek 11 września. Osoby zainteresowanie mogą się zapoznać ze szczegółami w biurze Rady.</w:t>
      </w:r>
    </w:p>
    <w:p w14:paraId="5834CCFB" w14:textId="254428BD" w:rsidR="009637B7" w:rsidRDefault="009637B7" w:rsidP="009637B7">
      <w:pPr>
        <w:jc w:val="both"/>
      </w:pPr>
      <w:r>
        <w:t xml:space="preserve">Następnie rozpoczął dyskusję.  Jako radny okręgu nr 7 w imieniu swoich wyborców poinformował, że przez dwa miesiące starał się o przywrócenie do stanu używalności ulicy Podgórnej. Wielokrotnie </w:t>
      </w:r>
      <w:r w:rsidR="009741C7">
        <w:t xml:space="preserve">zwracał się do Pani </w:t>
      </w:r>
      <w:r>
        <w:t>Kierownik Szymańsk</w:t>
      </w:r>
      <w:r w:rsidR="009741C7">
        <w:t xml:space="preserve">iej </w:t>
      </w:r>
      <w:proofErr w:type="gramStart"/>
      <w:r w:rsidR="009741C7">
        <w:t xml:space="preserve">oraz </w:t>
      </w:r>
      <w:r>
        <w:t xml:space="preserve"> Pana</w:t>
      </w:r>
      <w:proofErr w:type="gramEnd"/>
      <w:r>
        <w:t xml:space="preserve"> Komendanta Straży Miejskiej </w:t>
      </w:r>
      <w:r w:rsidR="009741C7">
        <w:t xml:space="preserve">jak również </w:t>
      </w:r>
      <w:r>
        <w:t xml:space="preserve"> Pana wiceburmistrza</w:t>
      </w:r>
      <w:r w:rsidR="009741C7">
        <w:t xml:space="preserve"> w efekcie czego </w:t>
      </w:r>
      <w:r>
        <w:t xml:space="preserve"> chodnik został  naprawiony, a  ubytki w asfalcie uzupełnione za co serdecznie podziękował. Dodał, że zostały jeszcze drobne rzeczy do zrobienia, w niektórych miejscach należy poprawić chodnik oraz przenieść próg zwalniający</w:t>
      </w:r>
      <w:r w:rsidR="009741C7">
        <w:t xml:space="preserve"> </w:t>
      </w:r>
      <w:r>
        <w:t>o co wnioskują mieszkańcy. Kontynuując poprosił Pana Wiceburmistrza o informacje na temat działki</w:t>
      </w:r>
      <w:r w:rsidR="009741C7">
        <w:t xml:space="preserve"> </w:t>
      </w:r>
      <w:r>
        <w:t>nr 156/2 na ulicy Podgórnej oraz na jakim etapie jest sprawa zmiany planu zagospodarowania przestrzennego.</w:t>
      </w:r>
    </w:p>
    <w:p w14:paraId="7CA8A022" w14:textId="77777777" w:rsidR="009637B7" w:rsidRDefault="009637B7" w:rsidP="009637B7">
      <w:pPr>
        <w:jc w:val="both"/>
      </w:pPr>
    </w:p>
    <w:p w14:paraId="6C142838" w14:textId="21FFCC1C" w:rsidR="009637B7" w:rsidRDefault="009637B7" w:rsidP="009637B7">
      <w:pPr>
        <w:jc w:val="both"/>
      </w:pPr>
      <w:r w:rsidRPr="00D93332">
        <w:rPr>
          <w:b/>
          <w:bCs/>
        </w:rPr>
        <w:t>Radny p. Karnowski</w:t>
      </w:r>
      <w:r>
        <w:t xml:space="preserve"> – poprosił o zwiększenie informacji dla mieszkańców miasta o tym, że w urzędzie miasta jest uruchomiona winda. Zdaniem mówcy obecna informacja sugeruje, że winda jest dla niepełnosprawnych, natomiast matka z dzieckiem w wózku wchodziła schodami</w:t>
      </w:r>
      <w:r w:rsidR="009741C7">
        <w:t>, co Radny zaobserwował wchodząc do urzędu.</w:t>
      </w:r>
    </w:p>
    <w:p w14:paraId="5C57CD86" w14:textId="6D46040B" w:rsidR="009637B7" w:rsidRDefault="009637B7" w:rsidP="009637B7">
      <w:pPr>
        <w:jc w:val="both"/>
      </w:pPr>
      <w:r>
        <w:t xml:space="preserve">Zwracając się do radnego </w:t>
      </w:r>
      <w:proofErr w:type="spellStart"/>
      <w:r>
        <w:t>Wrażnia</w:t>
      </w:r>
      <w:proofErr w:type="spellEnd"/>
      <w:r>
        <w:t xml:space="preserve"> poprosił o </w:t>
      </w:r>
      <w:proofErr w:type="gramStart"/>
      <w:r>
        <w:t>informację</w:t>
      </w:r>
      <w:proofErr w:type="gramEnd"/>
      <w:r>
        <w:t xml:space="preserve"> dlaczego nie wziął udziału                                  w głosowaniu podczas podejmowania tak ważnych decyzji dla miasta - nie głosowa za, przeciw, ani nie wstrzymał się od głosu, </w:t>
      </w:r>
      <w:r w:rsidR="009741C7">
        <w:t>zwyczajnie</w:t>
      </w:r>
      <w:r>
        <w:t xml:space="preserve"> nie głosował. Dodał, że nie oczekuje odpowiedzi na to pytanie.</w:t>
      </w:r>
    </w:p>
    <w:p w14:paraId="2F747E26" w14:textId="77777777" w:rsidR="009637B7" w:rsidRDefault="009637B7" w:rsidP="009637B7"/>
    <w:p w14:paraId="231843EF" w14:textId="32160AD7" w:rsidR="009637B7" w:rsidRDefault="009637B7" w:rsidP="009637B7">
      <w:pPr>
        <w:jc w:val="both"/>
      </w:pPr>
      <w:r w:rsidRPr="00D93332">
        <w:rPr>
          <w:b/>
          <w:bCs/>
        </w:rPr>
        <w:t>Radny p.  Wrażeń</w:t>
      </w:r>
      <w:r>
        <w:t xml:space="preserve"> – poprosił o przedstawienie zdjęć przedstawiających sytuacje niespełniające oczekiwań mówcy: Szosa Grudziądzka – zastoiny, Kolonia Wilsona – </w:t>
      </w:r>
      <w:proofErr w:type="gramStart"/>
      <w:r>
        <w:t>śmieci ,</w:t>
      </w:r>
      <w:proofErr w:type="gramEnd"/>
      <w:r>
        <w:t xml:space="preserve"> studnia jak było w maju tak jest obecnie, zegar w dalszym ciągu nie chodzi, figurka Świętego Rocha – na jakim etapie są prace   Jezioro Starogrodzkie – kłody drewna -  kto i w jakim celu je tam złożył, fundament wyrwany pod dinozaurem, Szosa Grudziądzka – chodnik zarośnięty</w:t>
      </w:r>
    </w:p>
    <w:p w14:paraId="74F2F047" w14:textId="77777777" w:rsidR="009637B7" w:rsidRDefault="009637B7" w:rsidP="009637B7">
      <w:r>
        <w:t xml:space="preserve">Stwierdził, że wiele jest do zrobienia, tymczasem pieniądze wydawane są np. </w:t>
      </w:r>
      <w:proofErr w:type="gramStart"/>
      <w:r>
        <w:t xml:space="preserve">na  </w:t>
      </w:r>
      <w:proofErr w:type="spellStart"/>
      <w:r>
        <w:t>hillsy</w:t>
      </w:r>
      <w:proofErr w:type="spellEnd"/>
      <w:proofErr w:type="gramEnd"/>
      <w:r>
        <w:t xml:space="preserve"> ponad 100 tysięcy a nie ma środków 200 zł na przykrycie studni </w:t>
      </w:r>
    </w:p>
    <w:p w14:paraId="26F8C66F" w14:textId="77777777" w:rsidR="009637B7" w:rsidRDefault="009637B7" w:rsidP="009637B7">
      <w:pPr>
        <w:jc w:val="both"/>
      </w:pPr>
      <w:r>
        <w:t>W dalszej części wypowiedzi wrócił do informacji Pana Burmistrza na temat budowa dworca prosząc o więcej in formacji w tym temacie – czy będzie to obok budynku starostwa, czy będzie budowany nowy wiadukt, czy będą prowadzone tory kolejowe</w:t>
      </w:r>
    </w:p>
    <w:p w14:paraId="30E166DE" w14:textId="77777777" w:rsidR="009637B7" w:rsidRDefault="009637B7" w:rsidP="009637B7">
      <w:pPr>
        <w:jc w:val="both"/>
      </w:pPr>
      <w:r>
        <w:t>Poprosił również o informacje, czy zostały wypłacone odszkodowania dla pracowników centrum niesłusznie zwolnionych, a jeśli tak to w jakiej wysokości i gdzie można te kwoty znaleźć w budżecie. Czy została podpisana ugoda z pracownikami, a jeśli tak to jakie są warunki ugody. Jak wygląda sprawa fugi.</w:t>
      </w:r>
    </w:p>
    <w:p w14:paraId="5234249F" w14:textId="77777777" w:rsidR="009637B7" w:rsidRDefault="009637B7" w:rsidP="009637B7">
      <w:pPr>
        <w:jc w:val="both"/>
      </w:pPr>
      <w:r>
        <w:t xml:space="preserve">Przypomniał, Pan Przewodniczący się zobowiązał, że przedstawi radnym, umowy użyczenia, chodzi o ZAZ, której mówca nie widział, a chciałby się z nią zapoznać. </w:t>
      </w:r>
    </w:p>
    <w:p w14:paraId="356DB6AA" w14:textId="77777777" w:rsidR="009637B7" w:rsidRDefault="009637B7" w:rsidP="009637B7"/>
    <w:p w14:paraId="7577A8E1" w14:textId="77777777" w:rsidR="009741C7" w:rsidRDefault="009637B7" w:rsidP="009637B7">
      <w:pPr>
        <w:jc w:val="both"/>
      </w:pPr>
      <w:r w:rsidRPr="00D93332">
        <w:rPr>
          <w:b/>
          <w:bCs/>
        </w:rPr>
        <w:t>Radna p. Mrozek</w:t>
      </w:r>
      <w:r>
        <w:t xml:space="preserve"> - w kontekście wypowiedzi pana Wrażenia poinformowała, że po raz kolejny użył nieprawidłowego sformułowania nazwy tego</w:t>
      </w:r>
      <w:r w:rsidR="009741C7">
        <w:t xml:space="preserve"> </w:t>
      </w:r>
      <w:proofErr w:type="gramStart"/>
      <w:r>
        <w:t>wydarzenia</w:t>
      </w:r>
      <w:r w:rsidR="009741C7">
        <w:t xml:space="preserve"> </w:t>
      </w:r>
      <w:r>
        <w:t>mimo,</w:t>
      </w:r>
      <w:proofErr w:type="gramEnd"/>
      <w:r w:rsidR="009741C7">
        <w:t xml:space="preserve"> </w:t>
      </w:r>
      <w:r>
        <w:t>że w tym roku była szósta edycja i wypadałoby</w:t>
      </w:r>
      <w:r w:rsidR="009741C7">
        <w:t>,</w:t>
      </w:r>
      <w:r>
        <w:t xml:space="preserve"> aby radny tego miasta używał poprawnej nazwy. </w:t>
      </w:r>
    </w:p>
    <w:p w14:paraId="513AB5BB" w14:textId="77777777" w:rsidR="009741C7" w:rsidRDefault="009741C7" w:rsidP="009637B7">
      <w:pPr>
        <w:jc w:val="both"/>
      </w:pPr>
    </w:p>
    <w:p w14:paraId="374ED5A4" w14:textId="77777777" w:rsidR="009741C7" w:rsidRDefault="009741C7" w:rsidP="009637B7">
      <w:pPr>
        <w:jc w:val="both"/>
      </w:pPr>
    </w:p>
    <w:p w14:paraId="0FDBDE20" w14:textId="77777777" w:rsidR="009741C7" w:rsidRDefault="009741C7" w:rsidP="009637B7">
      <w:pPr>
        <w:jc w:val="both"/>
      </w:pPr>
    </w:p>
    <w:p w14:paraId="7356F666" w14:textId="77777777" w:rsidR="009741C7" w:rsidRDefault="009741C7" w:rsidP="009637B7">
      <w:pPr>
        <w:jc w:val="both"/>
      </w:pPr>
    </w:p>
    <w:p w14:paraId="4D055580" w14:textId="00E52F5F" w:rsidR="009637B7" w:rsidRDefault="009637B7" w:rsidP="009637B7">
      <w:pPr>
        <w:jc w:val="both"/>
      </w:pPr>
      <w:r>
        <w:t>Przypomniała, że to przedsięwzięcie w zeszłym roku zdobyło mnóstwo prestiżowych nagród w Polsce, jeżeli chodzi o produkt turystyczny itd.</w:t>
      </w:r>
    </w:p>
    <w:p w14:paraId="08FA9602" w14:textId="77777777" w:rsidR="009637B7" w:rsidRDefault="009637B7" w:rsidP="009637B7">
      <w:pPr>
        <w:jc w:val="both"/>
      </w:pPr>
      <w:r>
        <w:t xml:space="preserve">Jeżeli chodzi o główne cele festiwalu Nine </w:t>
      </w:r>
      <w:proofErr w:type="spellStart"/>
      <w:r>
        <w:t>Hills</w:t>
      </w:r>
      <w:proofErr w:type="spellEnd"/>
      <w:r>
        <w:t>, to rozwój szeroko, pojętej postawy społecznej,</w:t>
      </w:r>
    </w:p>
    <w:p w14:paraId="10597F8E" w14:textId="49363929" w:rsidR="009637B7" w:rsidRDefault="009637B7" w:rsidP="009637B7">
      <w:pPr>
        <w:jc w:val="both"/>
      </w:pPr>
      <w:r>
        <w:t xml:space="preserve">czyli promocja wolontariatu. To również rozwój kultury i sztuki dostępnej dla naszych mieszkańców, w tym sztuki nietuzinkowej, niecodziennej. To także rzecz ważna dla </w:t>
      </w:r>
      <w:proofErr w:type="gramStart"/>
      <w:r>
        <w:t xml:space="preserve">biznesu, </w:t>
      </w:r>
      <w:r w:rsidR="009741C7">
        <w:t xml:space="preserve">  </w:t>
      </w:r>
      <w:proofErr w:type="gramEnd"/>
      <w:r w:rsidR="009741C7">
        <w:t xml:space="preserve">                       </w:t>
      </w:r>
      <w:r>
        <w:t>o którym pan tu dziś wspomniał, rozwój turystyki miasta.</w:t>
      </w:r>
    </w:p>
    <w:p w14:paraId="547F203C" w14:textId="77777777" w:rsidR="009637B7" w:rsidRDefault="009637B7" w:rsidP="009637B7">
      <w:pPr>
        <w:jc w:val="both"/>
      </w:pPr>
    </w:p>
    <w:p w14:paraId="2C0479BC" w14:textId="77777777" w:rsidR="009637B7" w:rsidRDefault="009637B7" w:rsidP="009637B7">
      <w:pPr>
        <w:jc w:val="both"/>
      </w:pPr>
      <w:r w:rsidRPr="00D93332">
        <w:rPr>
          <w:b/>
          <w:bCs/>
        </w:rPr>
        <w:t>Przewodniczący obrad p. Strzelecki</w:t>
      </w:r>
      <w:r>
        <w:t xml:space="preserve"> – poprosił o nierozwijanie dyskusji na temat festiwalu, są to sprawy, które można omówić poza sesją. </w:t>
      </w:r>
    </w:p>
    <w:p w14:paraId="42BEF644" w14:textId="77777777" w:rsidR="009637B7" w:rsidRDefault="009637B7" w:rsidP="009637B7">
      <w:pPr>
        <w:jc w:val="both"/>
      </w:pPr>
    </w:p>
    <w:p w14:paraId="32FA67CB" w14:textId="4D0389A0" w:rsidR="009637B7" w:rsidRDefault="009637B7" w:rsidP="009637B7">
      <w:pPr>
        <w:jc w:val="both"/>
      </w:pPr>
      <w:r w:rsidRPr="00D93332">
        <w:rPr>
          <w:b/>
          <w:bCs/>
        </w:rPr>
        <w:t xml:space="preserve">Radny p. Wrażeń </w:t>
      </w:r>
      <w:r w:rsidRPr="00D93332">
        <w:rPr>
          <w:b/>
          <w:bCs/>
          <w:i/>
          <w:iCs/>
        </w:rPr>
        <w:t>ad vocem</w:t>
      </w:r>
      <w:r w:rsidRPr="00D93332">
        <w:rPr>
          <w:i/>
          <w:iCs/>
        </w:rPr>
        <w:t xml:space="preserve"> –</w:t>
      </w:r>
      <w:r>
        <w:t xml:space="preserve"> zwracając się do przedmówczyni poprosił o nieużywanie jego nazwiska w wypowiedziach stwierdzając, że jak ktoś ogląda sesj</w:t>
      </w:r>
      <w:r w:rsidR="009741C7">
        <w:t>ę</w:t>
      </w:r>
      <w:r>
        <w:t xml:space="preserve"> to słyszy wszystkie wypowiedzi.</w:t>
      </w:r>
    </w:p>
    <w:p w14:paraId="4B6CAF76" w14:textId="371DB08A" w:rsidR="009637B7" w:rsidRDefault="009637B7" w:rsidP="009637B7">
      <w:pPr>
        <w:jc w:val="both"/>
      </w:pPr>
      <w:r>
        <w:t xml:space="preserve">Odnośnie festiwalu stwierdził, że wszyscy wiedzą, o jakie wydarzenie chodzi. Wyjaśnił, że nie jest </w:t>
      </w:r>
      <w:r w:rsidR="009741C7">
        <w:t xml:space="preserve">temu </w:t>
      </w:r>
      <w:r>
        <w:t xml:space="preserve">przeciwny, jeżeli mieszkańcy przy tej okazji dobrze się bawią. Mówcy chodziło o </w:t>
      </w:r>
      <w:proofErr w:type="gramStart"/>
      <w:r>
        <w:t>to</w:t>
      </w:r>
      <w:proofErr w:type="gramEnd"/>
      <w:r>
        <w:t xml:space="preserve"> dlaczego nie ma pieniędzy na jedne zadania, a na inne są. Pieniądze na oświetlenie kortu zostały przyznane, a mieszkańcy na Chociszewskiego od 2 lat przy garażach nie mają oświetlenia, nie ma pieniędzy na </w:t>
      </w:r>
      <w:proofErr w:type="gramStart"/>
      <w:r>
        <w:t>figurkę,</w:t>
      </w:r>
      <w:proofErr w:type="gramEnd"/>
      <w:r w:rsidR="009741C7">
        <w:t xml:space="preserve"> </w:t>
      </w:r>
      <w:r>
        <w:t xml:space="preserve">ani na pokrywę do studni. </w:t>
      </w:r>
    </w:p>
    <w:p w14:paraId="23941E1B" w14:textId="77777777" w:rsidR="009637B7" w:rsidRPr="00D93332" w:rsidRDefault="009637B7" w:rsidP="009637B7">
      <w:pPr>
        <w:jc w:val="both"/>
        <w:rPr>
          <w:b/>
          <w:bCs/>
        </w:rPr>
      </w:pPr>
    </w:p>
    <w:p w14:paraId="0453BC4B" w14:textId="090A7E1F" w:rsidR="009637B7" w:rsidRDefault="009637B7" w:rsidP="009637B7">
      <w:pPr>
        <w:jc w:val="both"/>
      </w:pPr>
      <w:r w:rsidRPr="00D93332">
        <w:rPr>
          <w:b/>
          <w:bCs/>
        </w:rPr>
        <w:t xml:space="preserve">Radna p. Mrozek </w:t>
      </w:r>
      <w:r w:rsidRPr="00D93332">
        <w:rPr>
          <w:b/>
          <w:bCs/>
          <w:i/>
          <w:iCs/>
        </w:rPr>
        <w:t>ad vocem –</w:t>
      </w:r>
      <w:r w:rsidRPr="00D93332">
        <w:rPr>
          <w:i/>
          <w:iCs/>
        </w:rPr>
        <w:t xml:space="preserve"> </w:t>
      </w:r>
      <w:r>
        <w:t xml:space="preserve">stwierdziła, że najwyraźniej przedmówca </w:t>
      </w:r>
      <w:proofErr w:type="gramStart"/>
      <w:r>
        <w:t>nadal  nie</w:t>
      </w:r>
      <w:proofErr w:type="gramEnd"/>
      <w:r>
        <w:t xml:space="preserve"> rozumie idei festiwalu, tu nie chodzi o zabawę, ale to nie jest czas żeby tłumaczyć kto co jak rozumie.</w:t>
      </w:r>
    </w:p>
    <w:p w14:paraId="1B6B2B7E" w14:textId="77777777" w:rsidR="009637B7" w:rsidRDefault="009637B7" w:rsidP="009637B7">
      <w:pPr>
        <w:jc w:val="both"/>
      </w:pPr>
    </w:p>
    <w:p w14:paraId="7970349F" w14:textId="77777777" w:rsidR="009637B7" w:rsidRDefault="009637B7" w:rsidP="009637B7">
      <w:pPr>
        <w:jc w:val="both"/>
      </w:pPr>
      <w:r w:rsidRPr="00D93332">
        <w:rPr>
          <w:b/>
          <w:bCs/>
        </w:rPr>
        <w:t xml:space="preserve">Radny p. Wrażeń </w:t>
      </w:r>
      <w:r w:rsidRPr="00D93332">
        <w:rPr>
          <w:b/>
          <w:bCs/>
          <w:i/>
          <w:iCs/>
        </w:rPr>
        <w:t xml:space="preserve">ad vocem </w:t>
      </w:r>
      <w:r>
        <w:t>– stwierdził, że należy zakończyć temat festiwalu i przejście do poważnych spraw. Wyjaśnił, że nie zamierzał krytykować jego idei, a podał go jedynie za przykład</w:t>
      </w:r>
    </w:p>
    <w:p w14:paraId="609FAC46" w14:textId="77777777" w:rsidR="009637B7" w:rsidRDefault="009637B7" w:rsidP="009637B7"/>
    <w:p w14:paraId="68A0E4A6" w14:textId="3FA1EC6E" w:rsidR="009637B7" w:rsidRDefault="009637B7" w:rsidP="009637B7">
      <w:pPr>
        <w:jc w:val="both"/>
      </w:pPr>
      <w:r w:rsidRPr="00D93332">
        <w:rPr>
          <w:b/>
          <w:bCs/>
        </w:rPr>
        <w:t>Radny p. Karnowski</w:t>
      </w:r>
      <w:r>
        <w:t xml:space="preserve"> - w odniesieniu do zdjęć przedstawionych przez Pana radnego stwierdził, ze każda z nich można załatwić </w:t>
      </w:r>
      <w:proofErr w:type="gramStart"/>
      <w:r>
        <w:t>osobno  bezpośrednio</w:t>
      </w:r>
      <w:proofErr w:type="gramEnd"/>
      <w:r>
        <w:t xml:space="preserve"> w wydziale</w:t>
      </w:r>
      <w:r w:rsidR="009741C7">
        <w:t>,</w:t>
      </w:r>
      <w:r>
        <w:t xml:space="preserve"> nie czekając do sesji. Jeśli chodzi o oświetlenie na ulicy Toruńskiej zasłonięte przez drzewa zwrócił uwagę, że rośliny rosną, wystarczy zgłosić i zostaną usunięte </w:t>
      </w:r>
    </w:p>
    <w:p w14:paraId="7F70B1BB" w14:textId="77777777" w:rsidR="009637B7" w:rsidRDefault="009637B7" w:rsidP="009637B7">
      <w:pPr>
        <w:jc w:val="both"/>
      </w:pPr>
    </w:p>
    <w:p w14:paraId="215F55B0" w14:textId="77777777" w:rsidR="009637B7" w:rsidRDefault="009637B7" w:rsidP="009637B7">
      <w:pPr>
        <w:jc w:val="both"/>
      </w:pPr>
      <w:r w:rsidRPr="008A06E4">
        <w:rPr>
          <w:b/>
          <w:bCs/>
        </w:rPr>
        <w:t xml:space="preserve">Radny p.  Wrażeń </w:t>
      </w:r>
      <w:r w:rsidRPr="008A06E4">
        <w:rPr>
          <w:b/>
          <w:bCs/>
          <w:i/>
          <w:iCs/>
        </w:rPr>
        <w:t>ad vocem</w:t>
      </w:r>
      <w:r w:rsidRPr="008A06E4">
        <w:rPr>
          <w:b/>
          <w:bCs/>
        </w:rPr>
        <w:t xml:space="preserve"> –</w:t>
      </w:r>
      <w:r>
        <w:t xml:space="preserve"> poinformował, że te zdjęcia mieszkańcy dostarczyli w dniu dzisiejszym i tak w tym miejscu wygląda, podobnie na osiedlu kwiatowym </w:t>
      </w:r>
    </w:p>
    <w:p w14:paraId="6166F310" w14:textId="77777777" w:rsidR="009637B7" w:rsidRDefault="009637B7" w:rsidP="009637B7">
      <w:pPr>
        <w:jc w:val="both"/>
      </w:pPr>
    </w:p>
    <w:p w14:paraId="45879A82" w14:textId="545CBEF4" w:rsidR="009637B7" w:rsidRDefault="009637B7" w:rsidP="009637B7">
      <w:pPr>
        <w:jc w:val="both"/>
      </w:pPr>
      <w:r w:rsidRPr="008A06E4">
        <w:rPr>
          <w:b/>
          <w:bCs/>
        </w:rPr>
        <w:t xml:space="preserve">Radny p. Karnowski </w:t>
      </w:r>
      <w:r w:rsidRPr="008A06E4">
        <w:rPr>
          <w:b/>
          <w:bCs/>
          <w:i/>
          <w:iCs/>
        </w:rPr>
        <w:t>ad vocem</w:t>
      </w:r>
      <w:r>
        <w:t xml:space="preserve"> </w:t>
      </w:r>
      <w:r w:rsidR="009741C7">
        <w:t xml:space="preserve">- </w:t>
      </w:r>
      <w:r>
        <w:t>stwierdził, że używanie nazwiska radnego na sesji, nie jest t wykroczenie</w:t>
      </w:r>
      <w:r w:rsidR="009741C7">
        <w:t>m</w:t>
      </w:r>
      <w:r>
        <w:t xml:space="preserve">. </w:t>
      </w:r>
      <w:r w:rsidR="009741C7">
        <w:t xml:space="preserve">Przypomniał, że </w:t>
      </w:r>
      <w:r>
        <w:t xml:space="preserve">Pan Przewodniczący wywołuje </w:t>
      </w:r>
      <w:r w:rsidR="009741C7">
        <w:t>radnych</w:t>
      </w:r>
      <w:r>
        <w:t xml:space="preserve"> do wypowiedzi po nazwisku</w:t>
      </w:r>
      <w:r w:rsidR="009741C7">
        <w:t xml:space="preserve">, </w:t>
      </w:r>
      <w:proofErr w:type="gramStart"/>
      <w:r w:rsidR="009741C7">
        <w:t xml:space="preserve">a </w:t>
      </w:r>
      <w:r>
        <w:t xml:space="preserve"> radni</w:t>
      </w:r>
      <w:proofErr w:type="gramEnd"/>
      <w:r>
        <w:t xml:space="preserve"> </w:t>
      </w:r>
      <w:r w:rsidR="00BB033E">
        <w:t xml:space="preserve">są </w:t>
      </w:r>
      <w:r>
        <w:t xml:space="preserve"> osobami publicznymi,</w:t>
      </w:r>
    </w:p>
    <w:p w14:paraId="7E3F4411" w14:textId="77777777" w:rsidR="009637B7" w:rsidRDefault="009637B7" w:rsidP="009637B7">
      <w:pPr>
        <w:jc w:val="both"/>
      </w:pPr>
    </w:p>
    <w:p w14:paraId="5C232E05" w14:textId="051679A0" w:rsidR="009637B7" w:rsidRDefault="009637B7" w:rsidP="009637B7">
      <w:pPr>
        <w:jc w:val="both"/>
      </w:pPr>
      <w:r w:rsidRPr="008A06E4">
        <w:rPr>
          <w:b/>
          <w:bCs/>
        </w:rPr>
        <w:t>Radna p.  Jambor-Skupniewicz</w:t>
      </w:r>
      <w:r>
        <w:t xml:space="preserve"> – a propos sesji zdjęciowej przedstawiającej chwasty, śmieci itp. zwróciła uwagę, że te sprawy radni mogą załatwić bezpośrednio w urzędzie poza </w:t>
      </w:r>
      <w:proofErr w:type="gramStart"/>
      <w:r>
        <w:t xml:space="preserve">sesją </w:t>
      </w:r>
      <w:r w:rsidR="00BB033E">
        <w:t>.</w:t>
      </w:r>
      <w:proofErr w:type="gramEnd"/>
    </w:p>
    <w:p w14:paraId="4CA95ABF" w14:textId="77777777" w:rsidR="009637B7" w:rsidRDefault="009637B7" w:rsidP="009637B7">
      <w:pPr>
        <w:jc w:val="both"/>
      </w:pPr>
      <w:r>
        <w:t xml:space="preserve">Zasugerowała uznanie, że to miasto należy do nas wszystkich i wszyscy powinniśmy o nie dbać </w:t>
      </w:r>
    </w:p>
    <w:p w14:paraId="180B1E91" w14:textId="77777777" w:rsidR="009637B7" w:rsidRDefault="009637B7" w:rsidP="009637B7">
      <w:pPr>
        <w:jc w:val="both"/>
      </w:pPr>
    </w:p>
    <w:p w14:paraId="7DA05798" w14:textId="1A74377D" w:rsidR="009637B7" w:rsidRDefault="009637B7" w:rsidP="009637B7">
      <w:pPr>
        <w:jc w:val="both"/>
      </w:pPr>
      <w:r w:rsidRPr="008A06E4">
        <w:rPr>
          <w:b/>
          <w:bCs/>
        </w:rPr>
        <w:t xml:space="preserve">Radna p. </w:t>
      </w:r>
      <w:proofErr w:type="gramStart"/>
      <w:r w:rsidRPr="008A06E4">
        <w:rPr>
          <w:b/>
          <w:bCs/>
        </w:rPr>
        <w:t>Smolińska</w:t>
      </w:r>
      <w:r>
        <w:t xml:space="preserve">  -</w:t>
      </w:r>
      <w:proofErr w:type="gramEnd"/>
      <w:r>
        <w:t xml:space="preserve"> podobnie jak przedmówczyni poruszyła sprawę przedstawionych zdjęć wyrażając  niezrozumienie dlaczego niektórzy radni czekają na sesję żeby zgłaszać takie sprawy zamiast załatwić to bezpośrednio w wydziale, co spowodowałoby, że usterki wcześniej zostałyby naprawione. Poinformowała, że w czerwcu zgłosiła zastoiny wody na ulicy Polnej, które natychmiast zostały usunięte, podobnie jak zgłoszony do wydziału zarośnięty chodnik</w:t>
      </w:r>
      <w:r w:rsidR="00BB033E">
        <w:t xml:space="preserve">, </w:t>
      </w:r>
      <w:proofErr w:type="gramStart"/>
      <w:r w:rsidR="00BB033E">
        <w:t xml:space="preserve">gdzie </w:t>
      </w:r>
      <w:r>
        <w:t xml:space="preserve"> reakcja</w:t>
      </w:r>
      <w:proofErr w:type="gramEnd"/>
      <w:r>
        <w:t xml:space="preserve"> była natychmiastowa. Stwierdziła, że takich przykładów mógłby podać wiele. </w:t>
      </w:r>
    </w:p>
    <w:p w14:paraId="3AB6BBEA" w14:textId="77777777" w:rsidR="00BB033E" w:rsidRDefault="00BB033E" w:rsidP="009637B7">
      <w:pPr>
        <w:jc w:val="both"/>
      </w:pPr>
    </w:p>
    <w:p w14:paraId="1CBCC3D2" w14:textId="77777777" w:rsidR="00BB033E" w:rsidRDefault="00BB033E" w:rsidP="009637B7">
      <w:pPr>
        <w:jc w:val="both"/>
      </w:pPr>
    </w:p>
    <w:p w14:paraId="0B4D67E5" w14:textId="215CDC91" w:rsidR="009637B7" w:rsidRDefault="009637B7" w:rsidP="009637B7">
      <w:pPr>
        <w:jc w:val="both"/>
      </w:pPr>
      <w:r>
        <w:t>Odnośnie ZAZ-</w:t>
      </w:r>
      <w:proofErr w:type="gramStart"/>
      <w:r>
        <w:t xml:space="preserve">u </w:t>
      </w:r>
      <w:r w:rsidR="00BB033E">
        <w:t xml:space="preserve"> </w:t>
      </w:r>
      <w:r>
        <w:t>i</w:t>
      </w:r>
      <w:proofErr w:type="gramEnd"/>
      <w:r>
        <w:t xml:space="preserve"> ośrodka nad jeziorem stwierdziła, że obecnie miejsce to jest bardzo zadbane, trawa jest regularnie koszona, widać zmiany piasku, zalegające liście od wielu lat w tym miejscu  też zostały uprzątnięte,</w:t>
      </w:r>
    </w:p>
    <w:p w14:paraId="33977177" w14:textId="77777777" w:rsidR="009637B7" w:rsidRDefault="009637B7" w:rsidP="009637B7"/>
    <w:p w14:paraId="047886CF" w14:textId="778CE467" w:rsidR="009637B7" w:rsidRDefault="009637B7" w:rsidP="009637B7">
      <w:pPr>
        <w:jc w:val="both"/>
      </w:pPr>
      <w:r w:rsidRPr="008A06E4">
        <w:rPr>
          <w:b/>
          <w:bCs/>
        </w:rPr>
        <w:t>Radny p. Gębka</w:t>
      </w:r>
      <w:r>
        <w:t xml:space="preserve"> – poinformował, że na osiedlu</w:t>
      </w:r>
      <w:r w:rsidR="00BB033E">
        <w:t>,</w:t>
      </w:r>
      <w:r>
        <w:t xml:space="preserve"> na którym zamieszkuje w pobliżu motocrossu zostały poprzewracane wszystkie dzwony, co spowodowało duży bałagan. Była sobota wieczorem i jeden telefon do </w:t>
      </w:r>
      <w:r w:rsidR="00BB033E">
        <w:t>K</w:t>
      </w:r>
      <w:r>
        <w:t xml:space="preserve">omendanta Straży wystarczył, aby wszystko niezwłocznie zostało uporządkowane, za co serdecznie podziękował. </w:t>
      </w:r>
    </w:p>
    <w:p w14:paraId="1ED87729" w14:textId="77777777" w:rsidR="009637B7" w:rsidRDefault="009637B7" w:rsidP="009637B7"/>
    <w:p w14:paraId="71603011" w14:textId="77777777" w:rsidR="009637B7" w:rsidRDefault="009637B7" w:rsidP="009637B7">
      <w:r w:rsidRPr="008A06E4">
        <w:rPr>
          <w:b/>
          <w:bCs/>
        </w:rPr>
        <w:t>Zastępca burmistrza p. Murawski</w:t>
      </w:r>
      <w:r>
        <w:t xml:space="preserve"> – udzielił następujących wyjaśnień:</w:t>
      </w:r>
    </w:p>
    <w:p w14:paraId="1220E3A8" w14:textId="1F6AFB07" w:rsidR="009637B7" w:rsidRDefault="009637B7" w:rsidP="00BB033E">
      <w:pPr>
        <w:jc w:val="both"/>
      </w:pPr>
      <w:r>
        <w:t xml:space="preserve">- ulica Podgórna działka 156/2 jest dzierżawiona wraz działką 166/3 obręb 8. Obie działki do końca września są w umowie dzierżawy, ta umowa będzie przedłużona jeszcze na okres roku, po czym </w:t>
      </w:r>
      <w:r w:rsidR="00BB033E">
        <w:t xml:space="preserve">zostanie </w:t>
      </w:r>
      <w:r>
        <w:t>wystawiona na sprzedaż w ramach planu wieloletniego.</w:t>
      </w:r>
    </w:p>
    <w:p w14:paraId="12CA51AA" w14:textId="356216D4" w:rsidR="009637B7" w:rsidRDefault="009637B7" w:rsidP="00BB033E">
      <w:pPr>
        <w:jc w:val="both"/>
      </w:pPr>
      <w:r>
        <w:t>Nie wystawiono tej działki do sprzedaży w tym roku ze względu na i tak napięty plan sprzedażowy.</w:t>
      </w:r>
      <w:r w:rsidR="00BB033E">
        <w:t xml:space="preserve"> </w:t>
      </w:r>
      <w:r>
        <w:t xml:space="preserve">W miesiącu październiku planowana jest sprzedaż aż 13 działek                                              z przeznaczeniem mieszkaniowym jednorodzinnym, mieszkaniowym jednorodzinnym                             z dopuszczeniem wielorodzinnego oraz działki usługowe, </w:t>
      </w:r>
    </w:p>
    <w:p w14:paraId="33D7F879" w14:textId="63B42864" w:rsidR="009637B7" w:rsidRDefault="009637B7" w:rsidP="009637B7">
      <w:pPr>
        <w:jc w:val="both"/>
      </w:pPr>
      <w:r>
        <w:t xml:space="preserve">-studium uwarunkowań </w:t>
      </w:r>
      <w:r w:rsidR="00BB033E">
        <w:t xml:space="preserve">- </w:t>
      </w:r>
      <w:r>
        <w:t xml:space="preserve">na przełomie I </w:t>
      </w:r>
      <w:proofErr w:type="spellStart"/>
      <w:r>
        <w:t>i</w:t>
      </w:r>
      <w:proofErr w:type="spellEnd"/>
      <w:r>
        <w:t xml:space="preserve"> II kwartału było wyłożone do publicznego wglądu, po którym wpłynęły uwagi mieszkańców. Uwagi te muszą zostać naniesione na projekt studium, ponownie musi nastąpić uzgodnienie i ponownie projekt zostanie wyłożony do publicznego wglądu. Wyraził nadzieję, że </w:t>
      </w:r>
      <w:r w:rsidR="00BB033E">
        <w:t xml:space="preserve">do </w:t>
      </w:r>
      <w:r>
        <w:t>przyjęci</w:t>
      </w:r>
      <w:r w:rsidR="00BB033E">
        <w:t>a</w:t>
      </w:r>
      <w:r>
        <w:t xml:space="preserve"> studium </w:t>
      </w:r>
      <w:r w:rsidR="00BB033E">
        <w:t xml:space="preserve">dojdzie </w:t>
      </w:r>
      <w:r>
        <w:t xml:space="preserve">najpóźniej </w:t>
      </w:r>
      <w:r w:rsidR="00BB033E">
        <w:t xml:space="preserve">                                  </w:t>
      </w:r>
      <w:r>
        <w:t>w pierwszym półroczu przyszłego roku. Jeśli chodzi o plany miejscowe</w:t>
      </w:r>
      <w:r w:rsidR="00BB033E">
        <w:t xml:space="preserve"> poinformował, że</w:t>
      </w:r>
      <w:r>
        <w:t xml:space="preserve"> są 3 pakiety zmian. Pierwszy pakiet zmian to ten, który obejmuje aż 10 obszarów, m.in. areszt śledczy, jednostkę wojskową na Biskupiej czy teren Przedszkola Bajka</w:t>
      </w:r>
      <w:r w:rsidR="00BB033E">
        <w:t xml:space="preserve"> </w:t>
      </w:r>
      <w:r>
        <w:t>jest na ukończeniu procedury i w tym roku na pewno zostanie przedstawiony Radzie</w:t>
      </w:r>
      <w:r w:rsidR="00BB033E">
        <w:t xml:space="preserve"> Miasta </w:t>
      </w:r>
      <w:r>
        <w:t xml:space="preserve">do przyjęcia i tym samym wejdzie w życie. Drugi pakiet zmian to 4 projekty, m.in. obejmujący teren budowanego starostwa powiatowego, jak również ośrodka nad Jeziorem Starogrodzkim. Ten pakiet powrócił z licznymi poprawkami. </w:t>
      </w:r>
      <w:r w:rsidR="00BB033E">
        <w:t>P</w:t>
      </w:r>
      <w:r>
        <w:t>oprawki wynikały przede wszystkim z negocjacji części zapisów, w tym negocjacji m.in.</w:t>
      </w:r>
      <w:r w:rsidR="00BB033E">
        <w:t xml:space="preserve"> </w:t>
      </w:r>
      <w:r>
        <w:t>ze starostwem powiatowym, Odbyło się spotkanie Wydziału Techniczno- inwestycyjnego z przedstawicielami powiatu</w:t>
      </w:r>
      <w:r w:rsidR="00BB033E">
        <w:t xml:space="preserve"> celem uzgodnienia </w:t>
      </w:r>
      <w:r>
        <w:t>kwesti</w:t>
      </w:r>
      <w:r w:rsidR="00BB033E">
        <w:t>i</w:t>
      </w:r>
      <w:r>
        <w:t xml:space="preserve"> dojazdu, </w:t>
      </w:r>
      <w:r w:rsidR="00BB033E">
        <w:t xml:space="preserve">tak </w:t>
      </w:r>
      <w:r>
        <w:t>aby projekty się zg</w:t>
      </w:r>
      <w:r w:rsidR="00BB033E">
        <w:t>adzały,</w:t>
      </w:r>
      <w:r>
        <w:t xml:space="preserve"> nie było żadnego konfliktu i stworzona została funkcjonalna przestrzeń miasta. Ten plan prawdopodobnie w przyszłym roku będzie realny do przyjęcia.</w:t>
      </w:r>
    </w:p>
    <w:p w14:paraId="7F641165" w14:textId="12006579" w:rsidR="009637B7" w:rsidRDefault="009637B7" w:rsidP="009637B7">
      <w:pPr>
        <w:jc w:val="both"/>
      </w:pPr>
      <w:r>
        <w:t>I trzeci największy pakiet,</w:t>
      </w:r>
      <w:r w:rsidR="00BB033E">
        <w:t xml:space="preserve"> </w:t>
      </w:r>
      <w:r>
        <w:t>to pakiet zmian planów</w:t>
      </w:r>
      <w:r w:rsidR="00BB033E">
        <w:t xml:space="preserve"> </w:t>
      </w:r>
      <w:r>
        <w:t xml:space="preserve">przyjętych na początku </w:t>
      </w:r>
      <w:r w:rsidR="00BB033E">
        <w:t>bieżąceg</w:t>
      </w:r>
      <w:r>
        <w:t>o roku. Obecnie wybiera</w:t>
      </w:r>
      <w:r w:rsidR="00BB033E">
        <w:t>n</w:t>
      </w:r>
      <w:r>
        <w:t xml:space="preserve">y jest urbanista, który zacznie rysować te plany, natomiast jego przyjęcie jest uzależnione od uchwalenia studium uwarunkowań. </w:t>
      </w:r>
      <w:r w:rsidR="00ED66A8">
        <w:t>Ten</w:t>
      </w:r>
      <w:r>
        <w:t xml:space="preserve"> pakie</w:t>
      </w:r>
      <w:r w:rsidR="00ED66A8">
        <w:t>t</w:t>
      </w:r>
      <w:r>
        <w:t xml:space="preserve"> </w:t>
      </w:r>
      <w:r w:rsidR="00ED66A8">
        <w:t>obejmuje</w:t>
      </w:r>
      <w:r>
        <w:t xml:space="preserve"> przede wszystkim obrzeża miasta, tereny inwestycyjne, m.in. przy ulicy Gorczyckiego, Bliskiej, jak również część Osiedla Rybaki.</w:t>
      </w:r>
    </w:p>
    <w:p w14:paraId="3CFC4EEC" w14:textId="24BCBE19" w:rsidR="009637B7" w:rsidRDefault="00ED66A8" w:rsidP="009637B7">
      <w:pPr>
        <w:jc w:val="both"/>
      </w:pPr>
      <w:r>
        <w:t>Jeśli chodzi o wi</w:t>
      </w:r>
      <w:r w:rsidR="009637B7">
        <w:t>nd</w:t>
      </w:r>
      <w:r>
        <w:t>ę</w:t>
      </w:r>
      <w:r w:rsidR="009637B7">
        <w:t xml:space="preserve"> w urzędzie miasta </w:t>
      </w:r>
      <w:r>
        <w:t>p</w:t>
      </w:r>
      <w:r w:rsidR="009637B7">
        <w:t xml:space="preserve">odziękował  </w:t>
      </w:r>
      <w:r>
        <w:t xml:space="preserve"> </w:t>
      </w:r>
      <w:r w:rsidR="009637B7">
        <w:t>za sugestie informując, że Pani Sekretarz z pewnością zadba, aby poprawić jeszcze widoczność oznakowania tego miejsca tak, aby mieszkańcy mieli pełną świadomość od wejścia, że obiekt jest wyposażony w windę. Jest to faktycznie bardzo ważna zmiana.</w:t>
      </w:r>
    </w:p>
    <w:p w14:paraId="4F5A75D9" w14:textId="5E7E28E7" w:rsidR="00ED66A8" w:rsidRDefault="00ED66A8" w:rsidP="009637B7">
      <w:pPr>
        <w:jc w:val="both"/>
      </w:pPr>
      <w:r>
        <w:t xml:space="preserve">Odnośnie </w:t>
      </w:r>
      <w:r w:rsidR="009637B7">
        <w:t>pojawiając</w:t>
      </w:r>
      <w:r>
        <w:t>ych</w:t>
      </w:r>
      <w:r w:rsidR="009637B7">
        <w:t xml:space="preserve"> się liczn</w:t>
      </w:r>
      <w:r>
        <w:t>i</w:t>
      </w:r>
      <w:r w:rsidR="009637B7">
        <w:t>e has</w:t>
      </w:r>
      <w:r>
        <w:t>e</w:t>
      </w:r>
      <w:r w:rsidR="009637B7">
        <w:t>ł</w:t>
      </w:r>
      <w:r>
        <w:t xml:space="preserve"> przypomniał, że </w:t>
      </w:r>
      <w:r w:rsidR="009637B7">
        <w:t xml:space="preserve">na wiele z nich odpowiedź już na </w:t>
      </w:r>
      <w:r>
        <w:t xml:space="preserve">nie </w:t>
      </w:r>
      <w:r w:rsidR="009637B7">
        <w:t>padła</w:t>
      </w:r>
      <w:r>
        <w:t>,</w:t>
      </w:r>
      <w:r w:rsidR="009637B7">
        <w:t xml:space="preserve"> jak nie na te</w:t>
      </w:r>
      <w:r>
        <w:t>j</w:t>
      </w:r>
      <w:r w:rsidR="009637B7">
        <w:t>, to na poprzedniej</w:t>
      </w:r>
      <w:r>
        <w:t xml:space="preserve"> sesji</w:t>
      </w:r>
      <w:r w:rsidR="009637B7">
        <w:t xml:space="preserve">, chociażby kwestia dworca PKP i kwestia kolei. </w:t>
      </w:r>
      <w:r>
        <w:t>Przypomniał, że o</w:t>
      </w:r>
      <w:r w:rsidR="009637B7">
        <w:t>mówi</w:t>
      </w:r>
      <w:r>
        <w:t xml:space="preserve">one to zostało </w:t>
      </w:r>
      <w:r w:rsidR="009637B7">
        <w:t xml:space="preserve">  bardzo szczegółowo na sesji majowej</w:t>
      </w:r>
      <w:r>
        <w:t xml:space="preserve">, podczas której mówca </w:t>
      </w:r>
      <w:r w:rsidR="009637B7">
        <w:t>przedstawił</w:t>
      </w:r>
      <w:r>
        <w:t xml:space="preserve"> </w:t>
      </w:r>
      <w:r w:rsidR="009637B7">
        <w:t xml:space="preserve">szczegółową prezentację oraz kalkulacje dotyczące projektu, więc ten temat należy uznać za zamknięty. Natomiast </w:t>
      </w:r>
      <w:r>
        <w:t xml:space="preserve">odnośnie </w:t>
      </w:r>
      <w:r w:rsidR="009637B7">
        <w:t>wniosku złożonego do programu inwestycji strategicznych, dotyczącego dworca</w:t>
      </w:r>
      <w:r>
        <w:t xml:space="preserve"> wyjaśnił, że</w:t>
      </w:r>
      <w:r w:rsidR="009637B7">
        <w:t xml:space="preserve"> chodzi o dworzec autobusowego</w:t>
      </w:r>
      <w:r>
        <w:t xml:space="preserve">  </w:t>
      </w:r>
      <w:r w:rsidR="009637B7">
        <w:t xml:space="preserve"> i węzeł integracyjny komunikacji miejskiej z komunikacją regionalną. </w:t>
      </w:r>
    </w:p>
    <w:p w14:paraId="18783599" w14:textId="77777777" w:rsidR="00ED66A8" w:rsidRDefault="00ED66A8" w:rsidP="009637B7">
      <w:pPr>
        <w:jc w:val="both"/>
      </w:pPr>
    </w:p>
    <w:p w14:paraId="3453FF64" w14:textId="77777777" w:rsidR="00ED66A8" w:rsidRDefault="00ED66A8" w:rsidP="009637B7">
      <w:pPr>
        <w:jc w:val="both"/>
      </w:pPr>
    </w:p>
    <w:p w14:paraId="7A38B7D6" w14:textId="322771E9" w:rsidR="009637B7" w:rsidRDefault="009637B7" w:rsidP="009637B7">
      <w:pPr>
        <w:jc w:val="both"/>
      </w:pPr>
      <w:r>
        <w:t xml:space="preserve">Ten projekt pod nazwą "Aktywizacja terenów </w:t>
      </w:r>
      <w:proofErr w:type="spellStart"/>
      <w:r>
        <w:t>pokolejowych</w:t>
      </w:r>
      <w:proofErr w:type="spellEnd"/>
      <w:r>
        <w:t>" obejmuje: drogę dojazdową do starostwa powiatowego, wzdłuż tej drogi budowę parkingu,</w:t>
      </w:r>
      <w:r w:rsidR="00ED66A8">
        <w:t xml:space="preserve"> </w:t>
      </w:r>
      <w:r>
        <w:t>częściowe zagospodarowanie na nowe funkcjonalne targowisko oraz postawienie budynku wspólnego dla dworca oraz zaplecza targowiska.</w:t>
      </w:r>
      <w:r w:rsidR="00ED66A8">
        <w:t xml:space="preserve"> </w:t>
      </w:r>
      <w:r>
        <w:t xml:space="preserve">W ten sposób stworzony zostanie funkcjonalny węzeł przesiadkowy </w:t>
      </w:r>
      <w:r w:rsidR="00ED66A8">
        <w:t xml:space="preserve">                                     </w:t>
      </w:r>
      <w:r>
        <w:t>i uporządkowana zostanie   bardzo ważna i atrakcyjna przestrzeń naszego miasta.</w:t>
      </w:r>
    </w:p>
    <w:p w14:paraId="06045C58" w14:textId="2A8A4D50" w:rsidR="009637B7" w:rsidRDefault="009637B7" w:rsidP="009637B7">
      <w:pPr>
        <w:jc w:val="both"/>
      </w:pPr>
      <w:r>
        <w:t>Wywołana studnia przy ulicy Wybudowanie znajduje się na gruncie prywatnym, nie na miejskim, nie zmienia to faktu, że Wydział Techniczno- inwestycyjny podjął niezwłoczny kontakt z mieszkańcami</w:t>
      </w:r>
      <w:r w:rsidR="00ED66A8">
        <w:t>.</w:t>
      </w:r>
      <w:r>
        <w:t xml:space="preserve"> </w:t>
      </w:r>
      <w:r w:rsidR="00ED66A8">
        <w:t>P</w:t>
      </w:r>
      <w:r>
        <w:t>rowizorycznie miejsce jest zabezpieczona i jak wynika z zapewnień pracownika wydziału, pokrywa w przeciągu 3 tygodni trafi na to miejsce.</w:t>
      </w:r>
    </w:p>
    <w:p w14:paraId="705740E8" w14:textId="77777777" w:rsidR="009637B7" w:rsidRDefault="009637B7" w:rsidP="009637B7">
      <w:pPr>
        <w:jc w:val="both"/>
      </w:pPr>
    </w:p>
    <w:p w14:paraId="5E61F32C" w14:textId="58ED177A" w:rsidR="009637B7" w:rsidRDefault="009637B7" w:rsidP="009637B7">
      <w:pPr>
        <w:jc w:val="both"/>
      </w:pPr>
      <w:r>
        <w:t>Figurka Świętego Rocha –</w:t>
      </w:r>
      <w:r w:rsidR="00ED66A8">
        <w:t xml:space="preserve">wyjaśnił, że </w:t>
      </w:r>
      <w:r>
        <w:t xml:space="preserve">w maju uzyskano stosowne pozwolenie. Projekt figurki społecznie wykonali pracownicy Wydziału </w:t>
      </w:r>
      <w:proofErr w:type="spellStart"/>
      <w:r>
        <w:t>Techniczno</w:t>
      </w:r>
      <w:proofErr w:type="spellEnd"/>
      <w:r>
        <w:t xml:space="preserve"> </w:t>
      </w:r>
      <w:r w:rsidR="00ED66A8">
        <w:t>–</w:t>
      </w:r>
      <w:r>
        <w:t xml:space="preserve"> </w:t>
      </w:r>
      <w:r w:rsidR="00ED66A8">
        <w:t>I</w:t>
      </w:r>
      <w:r>
        <w:t>nwestycyjnego</w:t>
      </w:r>
      <w:r w:rsidR="00ED66A8">
        <w:t xml:space="preserve">, </w:t>
      </w:r>
      <w:r>
        <w:t>Wydział Gospodarki Miejskiej kompletuje materiały</w:t>
      </w:r>
      <w:r w:rsidR="00ED66A8">
        <w:t xml:space="preserve"> do jej wykonania. Stwierdził, że </w:t>
      </w:r>
      <w:r>
        <w:t>zasadnym jest</w:t>
      </w:r>
      <w:r w:rsidR="002D1682">
        <w:t>,</w:t>
      </w:r>
      <w:r>
        <w:t xml:space="preserve"> </w:t>
      </w:r>
      <w:proofErr w:type="gramStart"/>
      <w:r>
        <w:t>aby  figurka</w:t>
      </w:r>
      <w:proofErr w:type="gramEnd"/>
      <w:r>
        <w:t xml:space="preserve"> była trwała</w:t>
      </w:r>
      <w:r w:rsidR="00566576">
        <w:t xml:space="preserve"> i</w:t>
      </w:r>
      <w:r>
        <w:t xml:space="preserve"> nie rozpadła po </w:t>
      </w:r>
      <w:r w:rsidR="002D1682">
        <w:t>kilku</w:t>
      </w:r>
      <w:r>
        <w:t xml:space="preserve"> miesiącach</w:t>
      </w:r>
      <w:r w:rsidR="002D1682">
        <w:t>.</w:t>
      </w:r>
    </w:p>
    <w:p w14:paraId="6EBAD897" w14:textId="77777777" w:rsidR="009637B7" w:rsidRDefault="009637B7" w:rsidP="009637B7">
      <w:pPr>
        <w:jc w:val="both"/>
      </w:pPr>
    </w:p>
    <w:p w14:paraId="1114117E" w14:textId="6C717F62" w:rsidR="009637B7" w:rsidRDefault="00B670D4" w:rsidP="009637B7">
      <w:pPr>
        <w:jc w:val="both"/>
      </w:pPr>
      <w:r>
        <w:t>Jeśli chodzi o z</w:t>
      </w:r>
      <w:r w:rsidR="009637B7">
        <w:t>djęcia, które zostały pokazane</w:t>
      </w:r>
      <w:r>
        <w:t xml:space="preserve"> stwierdził, </w:t>
      </w:r>
      <w:proofErr w:type="gramStart"/>
      <w:r>
        <w:t xml:space="preserve">że </w:t>
      </w:r>
      <w:r w:rsidR="009637B7">
        <w:t xml:space="preserve"> są</w:t>
      </w:r>
      <w:proofErr w:type="gramEnd"/>
      <w:r w:rsidR="009637B7">
        <w:t xml:space="preserve"> </w:t>
      </w:r>
      <w:r>
        <w:t xml:space="preserve">one </w:t>
      </w:r>
      <w:r w:rsidR="009637B7">
        <w:t>częściowo nieaktualne, chociażby wskazany fundament pod zabawkę nad Jeziorem Starogrodzkim. Poinformował, że tak się składa, że siostrzenice mówcy uwielbiają dinozaura i od przynajmniej 4 tygodni korzystają z niego regularnie. Więc to zdjęcie jest na</w:t>
      </w:r>
      <w:r w:rsidR="002D1682">
        <w:t xml:space="preserve"> </w:t>
      </w:r>
      <w:r w:rsidR="009637B7">
        <w:t>pewno nieaktualne.</w:t>
      </w:r>
    </w:p>
    <w:p w14:paraId="49EFD355" w14:textId="298438C6" w:rsidR="009637B7" w:rsidRDefault="009637B7" w:rsidP="009637B7">
      <w:pPr>
        <w:jc w:val="both"/>
      </w:pPr>
      <w:r>
        <w:t xml:space="preserve">Kwestia Bramy Papieskiej </w:t>
      </w:r>
      <w:r w:rsidR="002D1682">
        <w:t xml:space="preserve">- </w:t>
      </w:r>
      <w:r>
        <w:t>Referat promocji przygotował swego czasu wycenę modernizacji tej bramy na witacz, niestety koszt modernizacji jest dwukrotnie większy niż budowa</w:t>
      </w:r>
      <w:r w:rsidR="002D1682">
        <w:t xml:space="preserve"> </w:t>
      </w:r>
      <w:proofErr w:type="gramStart"/>
      <w:r w:rsidR="002D1682">
        <w:t xml:space="preserve">witacza </w:t>
      </w:r>
      <w:r>
        <w:t xml:space="preserve"> nowego</w:t>
      </w:r>
      <w:proofErr w:type="gramEnd"/>
      <w:r w:rsidR="002D1682">
        <w:t>,</w:t>
      </w:r>
      <w:r>
        <w:t xml:space="preserve"> funkcjonalneg</w:t>
      </w:r>
      <w:r w:rsidR="002D1682">
        <w:t xml:space="preserve">o i </w:t>
      </w:r>
      <w:r>
        <w:t xml:space="preserve"> nowoczesnego.</w:t>
      </w:r>
    </w:p>
    <w:p w14:paraId="108B4570" w14:textId="5082D2AE" w:rsidR="009637B7" w:rsidRDefault="009637B7" w:rsidP="009637B7">
      <w:pPr>
        <w:jc w:val="both"/>
      </w:pPr>
      <w:r>
        <w:t>Pojawiała się ponownie kwestia ulicy Wybudowanie i polderu odwadniającego</w:t>
      </w:r>
      <w:r w:rsidR="002D1682">
        <w:t xml:space="preserve"> i </w:t>
      </w:r>
      <w:r>
        <w:t xml:space="preserve">konieczności montażu barierek. </w:t>
      </w:r>
      <w:r w:rsidR="002D1682">
        <w:t xml:space="preserve">Poinformował, że </w:t>
      </w:r>
      <w:r>
        <w:t xml:space="preserve">Wydział Gospodarki Miejskiej jednoznacznie </w:t>
      </w:r>
      <w:r w:rsidR="002D1682">
        <w:t xml:space="preserve">jest temu </w:t>
      </w:r>
      <w:r>
        <w:t>przeciwstaw</w:t>
      </w:r>
      <w:r w:rsidR="002D1682">
        <w:t xml:space="preserve">ny, ponieważ w tym miejscu </w:t>
      </w:r>
      <w:r>
        <w:t xml:space="preserve">regularnie z drogi prywatnej do polderu spływa woda. </w:t>
      </w:r>
      <w:r w:rsidR="002D1682">
        <w:t>Woda s</w:t>
      </w:r>
      <w:r>
        <w:t xml:space="preserve">pływa z terenu prywatnego nie z publicznego, więc nie ma możliwości utwardzenia drogi prywatnej. </w:t>
      </w:r>
    </w:p>
    <w:p w14:paraId="49F3A032" w14:textId="3894E5BB" w:rsidR="009637B7" w:rsidRDefault="009637B7" w:rsidP="009637B7">
      <w:pPr>
        <w:jc w:val="both"/>
      </w:pPr>
      <w:r>
        <w:t>Kolejny temat również dotyczy prywatnego obiektu, czyli kamienica Walentego Fijałka, narożnik Toruńskiej i Wałowej. Jest to obiekt prywatny, stanowiący współwłasność 2 osób.</w:t>
      </w:r>
    </w:p>
    <w:p w14:paraId="22557515" w14:textId="12864EC3" w:rsidR="009637B7" w:rsidRDefault="009637B7" w:rsidP="009637B7">
      <w:pPr>
        <w:jc w:val="both"/>
      </w:pPr>
      <w:r>
        <w:t>Nie ma możliwości ze środków miejskich wyremontowania tego obiektu. Natomiast obiek</w:t>
      </w:r>
      <w:r w:rsidR="00B670D4">
        <w:t xml:space="preserve">t </w:t>
      </w:r>
      <w:r>
        <w:t xml:space="preserve">ten jest regularnie ogradzany w przypadku, gdy </w:t>
      </w:r>
      <w:r w:rsidR="00B670D4">
        <w:t xml:space="preserve">istnieje zagrożenie, że spadnie </w:t>
      </w:r>
      <w:proofErr w:type="gramStart"/>
      <w:r w:rsidR="00B670D4">
        <w:t>dachówka,</w:t>
      </w:r>
      <w:proofErr w:type="gramEnd"/>
      <w:r w:rsidR="00B670D4">
        <w:t xml:space="preserve"> czy rynna.</w:t>
      </w:r>
    </w:p>
    <w:p w14:paraId="43797514" w14:textId="48B4820A" w:rsidR="009637B7" w:rsidRDefault="009637B7" w:rsidP="009637B7">
      <w:pPr>
        <w:jc w:val="both"/>
      </w:pPr>
      <w:r>
        <w:t>Jeśli chodzi o pozostałe tematy przypomniał, że wielokrotnie poruszana była kwestia bieżącego utrzymania miasta. Wydział Gospodarki Miejskiej we współpracy ze strażą miejską regularnie, prowadz</w:t>
      </w:r>
      <w:r w:rsidR="00B670D4">
        <w:t>i</w:t>
      </w:r>
      <w:r>
        <w:t xml:space="preserve"> działania, aby nasze miasto było możliwie jak najczystsze. I niestety, jeżeli jako mieszkańcy nie będziemy dbać o czystość, to nawet jeżeli każdego dnia będziemy wysyłać </w:t>
      </w:r>
      <w:r w:rsidR="00B670D4">
        <w:t>stu</w:t>
      </w:r>
      <w:r>
        <w:t xml:space="preserve"> pracowników w przestrzeń miasta do sprzątania, miasto nigdy nie będzie czyste.</w:t>
      </w:r>
    </w:p>
    <w:p w14:paraId="258D60ED" w14:textId="77777777" w:rsidR="009637B7" w:rsidRDefault="009637B7" w:rsidP="009637B7">
      <w:pPr>
        <w:jc w:val="both"/>
      </w:pPr>
    </w:p>
    <w:p w14:paraId="2182DF20" w14:textId="04C5388C" w:rsidR="009637B7" w:rsidRDefault="009637B7" w:rsidP="009637B7">
      <w:pPr>
        <w:jc w:val="both"/>
      </w:pPr>
      <w:r w:rsidRPr="008E3948">
        <w:rPr>
          <w:b/>
          <w:bCs/>
        </w:rPr>
        <w:t xml:space="preserve">Radna p. </w:t>
      </w:r>
      <w:proofErr w:type="spellStart"/>
      <w:r w:rsidRPr="008E3948">
        <w:rPr>
          <w:b/>
          <w:bCs/>
        </w:rPr>
        <w:t>Wikiera</w:t>
      </w:r>
      <w:proofErr w:type="spellEnd"/>
      <w:r>
        <w:rPr>
          <w:b/>
          <w:bCs/>
        </w:rPr>
        <w:t xml:space="preserve"> </w:t>
      </w:r>
      <w:proofErr w:type="gramStart"/>
      <w:r>
        <w:rPr>
          <w:b/>
          <w:bCs/>
        </w:rPr>
        <w:t xml:space="preserve">- </w:t>
      </w:r>
      <w:r>
        <w:t xml:space="preserve"> wracając</w:t>
      </w:r>
      <w:proofErr w:type="gramEnd"/>
      <w:r>
        <w:t xml:space="preserve"> do informacji</w:t>
      </w:r>
      <w:r w:rsidR="00B670D4">
        <w:t>,</w:t>
      </w:r>
      <w:r>
        <w:t xml:space="preserve"> że w ramach dofinansowania otrzymanego od lokalnej grupy działania Chełmno, w szkołach nr 1 i 4 będą realizowane projekty "Jesteśmy aktywni zawsze i wszędzie" oraz "W zdrowym ciele zdrowy duch"</w:t>
      </w:r>
      <w:r w:rsidR="00B670D4">
        <w:t xml:space="preserve"> u</w:t>
      </w:r>
      <w:r>
        <w:t>sp</w:t>
      </w:r>
      <w:r w:rsidR="00B670D4">
        <w:t>o</w:t>
      </w:r>
      <w:r>
        <w:t>k</w:t>
      </w:r>
      <w:r w:rsidR="00B670D4">
        <w:t>oiła</w:t>
      </w:r>
      <w:r>
        <w:t xml:space="preserve"> mieszkańców i mieszkanki </w:t>
      </w:r>
      <w:r w:rsidR="00B670D4">
        <w:t>informując</w:t>
      </w:r>
      <w:r>
        <w:t>, że  w Szkol</w:t>
      </w:r>
      <w:r w:rsidR="00B670D4">
        <w:t>e</w:t>
      </w:r>
      <w:r>
        <w:t xml:space="preserve"> Podstawowej Nr 2 będzie realizowany projekt pt. "Klub Młodzieżowa Akademia"</w:t>
      </w:r>
      <w:r w:rsidR="00B670D4">
        <w:t>.</w:t>
      </w:r>
      <w:r>
        <w:t xml:space="preserve"> </w:t>
      </w:r>
      <w:r w:rsidR="00B670D4">
        <w:t xml:space="preserve"> Projekt </w:t>
      </w:r>
      <w:r>
        <w:t xml:space="preserve">uzyskał dofinansowanie od LGD Chełmno. Podobnie jak </w:t>
      </w:r>
      <w:r w:rsidR="00B670D4">
        <w:t xml:space="preserve">               </w:t>
      </w:r>
      <w:r>
        <w:t xml:space="preserve">w roku poprzednim tak i teraz na terenie szkoły to zadanie będzie realizowało Chełmińskie Stowarzyszenie Oświatowe. </w:t>
      </w:r>
    </w:p>
    <w:p w14:paraId="34B69895" w14:textId="77777777" w:rsidR="009637B7" w:rsidRDefault="009637B7" w:rsidP="009637B7"/>
    <w:p w14:paraId="14FF3E13" w14:textId="77777777" w:rsidR="00B670D4" w:rsidRDefault="00B670D4" w:rsidP="009637B7">
      <w:pPr>
        <w:jc w:val="both"/>
        <w:rPr>
          <w:b/>
          <w:bCs/>
        </w:rPr>
      </w:pPr>
    </w:p>
    <w:p w14:paraId="70DBC0B2" w14:textId="77777777" w:rsidR="00B670D4" w:rsidRDefault="00B670D4" w:rsidP="009637B7">
      <w:pPr>
        <w:jc w:val="both"/>
        <w:rPr>
          <w:b/>
          <w:bCs/>
        </w:rPr>
      </w:pPr>
    </w:p>
    <w:p w14:paraId="74E51857" w14:textId="77777777" w:rsidR="00B670D4" w:rsidRDefault="00B670D4" w:rsidP="009637B7">
      <w:pPr>
        <w:jc w:val="both"/>
        <w:rPr>
          <w:b/>
          <w:bCs/>
        </w:rPr>
      </w:pPr>
    </w:p>
    <w:p w14:paraId="5C084A51" w14:textId="2432CC80" w:rsidR="009637B7" w:rsidRDefault="009637B7" w:rsidP="009637B7">
      <w:pPr>
        <w:jc w:val="both"/>
      </w:pPr>
      <w:r w:rsidRPr="008E3948">
        <w:rPr>
          <w:b/>
          <w:bCs/>
        </w:rPr>
        <w:t>Radna p.  Żulewska –</w:t>
      </w:r>
      <w:r>
        <w:t xml:space="preserve"> w związku z tym, że w roku ubiegłym nie udało się pozyskać dofinansowania na remont pomnika na placu Wolności, poprosiła o informacj</w:t>
      </w:r>
      <w:r w:rsidR="00B670D4">
        <w:t>ę</w:t>
      </w:r>
      <w:r>
        <w:t xml:space="preserve"> czy planuje się wznowienie wniosku, co zdaniem mówczyni byłoby wielce zasadne</w:t>
      </w:r>
    </w:p>
    <w:p w14:paraId="4517FC7D" w14:textId="36B2EE44" w:rsidR="009637B7" w:rsidRDefault="009637B7" w:rsidP="009637B7">
      <w:pPr>
        <w:jc w:val="both"/>
      </w:pPr>
      <w:r>
        <w:t xml:space="preserve">Przypominając, że w zeszłym roku rozważano przygotowania nowych i uzupełnienie starych wysp śmieciowych poprosiła o informację w jakim terminie planowana jest realizacja, szczególnie w okręgu nr 15. </w:t>
      </w:r>
    </w:p>
    <w:p w14:paraId="443E12F0" w14:textId="77777777" w:rsidR="009637B7" w:rsidRDefault="009637B7" w:rsidP="009637B7"/>
    <w:p w14:paraId="1C695EA0" w14:textId="77777777" w:rsidR="009637B7" w:rsidRDefault="009637B7" w:rsidP="009637B7">
      <w:pPr>
        <w:jc w:val="both"/>
      </w:pPr>
      <w:r w:rsidRPr="007477FF">
        <w:rPr>
          <w:b/>
          <w:bCs/>
        </w:rPr>
        <w:t>Zastępca Burmistrza p. Murawski</w:t>
      </w:r>
      <w:r>
        <w:t xml:space="preserve"> - udzielił następujących wyjaśnień:</w:t>
      </w:r>
    </w:p>
    <w:p w14:paraId="272E0B20" w14:textId="3E8040E2" w:rsidR="009637B7" w:rsidRDefault="009637B7" w:rsidP="009637B7">
      <w:pPr>
        <w:jc w:val="both"/>
      </w:pPr>
      <w:r>
        <w:t>- poprzedni wniosek sporządziła pracowniczka referatu komunikacji społecznej i faktycznie śledzi temat tegorocznego naboru. Nabór jest w listopadzie, więc jak najbardziej wniosek zostanie wznowiony W tym tygodniu przyszła informacja o dodatkowym, innym naborze</w:t>
      </w:r>
      <w:r w:rsidR="00B670D4">
        <w:t xml:space="preserve">                       z </w:t>
      </w:r>
      <w:r>
        <w:t xml:space="preserve">innej puli środków wojewody i również w tym naborze </w:t>
      </w:r>
      <w:r w:rsidR="00B670D4">
        <w:t xml:space="preserve">miasto </w:t>
      </w:r>
      <w:r>
        <w:t>będzie aplikować.</w:t>
      </w:r>
      <w:r w:rsidR="00B670D4">
        <w:t xml:space="preserve"> </w:t>
      </w:r>
      <w:r>
        <w:t xml:space="preserve">Tym samym potwierdził, że faktycznie trwają prace nad realizacją modernizacji tego pomnika </w:t>
      </w:r>
    </w:p>
    <w:p w14:paraId="007FD221" w14:textId="5EE5A8AD" w:rsidR="009637B7" w:rsidRDefault="009637B7" w:rsidP="009637B7">
      <w:pPr>
        <w:jc w:val="both"/>
      </w:pPr>
      <w:r>
        <w:t>Natomiast jeśli chodzi o modernizację wysp śmieciowych</w:t>
      </w:r>
      <w:r w:rsidR="00B670D4">
        <w:t xml:space="preserve"> poinformował, że</w:t>
      </w:r>
      <w:r>
        <w:t xml:space="preserve"> Wydział Gospodarki Miejskiej</w:t>
      </w:r>
      <w:r w:rsidR="00B670D4">
        <w:t xml:space="preserve"> </w:t>
      </w:r>
      <w:r>
        <w:t>i Ochrony Środowiska przeprowadził postępowanie przetargowe obejmujące 4 zadania związane z dostawą pojemników. Zakupiono 60 nowych dzwonów, tego typu co w zeszłym roku, które zostaną zamontowane na Starym Mieście. Te dzwony powinny zostać dostarczone, do połowy października i rozmieszczone w przestrzeni miasta. Druga tura to zakup 15 stacji do segregacji elektroodpadów, które również zostaną rozmieszczone na terenie miasta i zastąpią niesprawne pojemniki na baterie. Ponadto zakupione zostaną kosze uliczne na ulicę Grudziądzką i Rynek, w czwartym zadaniu kosze na pozostałe ulice naszego miasta.</w:t>
      </w:r>
    </w:p>
    <w:p w14:paraId="42ACE9FF" w14:textId="77777777" w:rsidR="009637B7" w:rsidRDefault="009637B7" w:rsidP="009637B7">
      <w:pPr>
        <w:jc w:val="both"/>
      </w:pPr>
    </w:p>
    <w:p w14:paraId="7E99A357" w14:textId="77777777" w:rsidR="009637B7" w:rsidRDefault="009637B7" w:rsidP="00B670D4">
      <w:pPr>
        <w:jc w:val="both"/>
      </w:pPr>
      <w:r w:rsidRPr="007477FF">
        <w:rPr>
          <w:b/>
          <w:bCs/>
        </w:rPr>
        <w:t>Radna p. Żulewska</w:t>
      </w:r>
      <w:r>
        <w:t xml:space="preserve"> – poprosiła jeszcze o informację, o której wcześniej dyskutowano na temat utwardzenia nawierzchni, gdzie stoją pojemniki, gdzie miałyby powstać nowe wyspy śmieciowe.</w:t>
      </w:r>
    </w:p>
    <w:p w14:paraId="671C45C0" w14:textId="77777777" w:rsidR="009637B7" w:rsidRDefault="009637B7" w:rsidP="009637B7">
      <w:pPr>
        <w:jc w:val="both"/>
      </w:pPr>
    </w:p>
    <w:p w14:paraId="42ACCE69" w14:textId="77777777" w:rsidR="009637B7" w:rsidRDefault="009637B7" w:rsidP="009637B7">
      <w:pPr>
        <w:jc w:val="both"/>
      </w:pPr>
      <w:r w:rsidRPr="007477FF">
        <w:rPr>
          <w:b/>
          <w:bCs/>
        </w:rPr>
        <w:t>Zastępca Burmistrza p. Murawski</w:t>
      </w:r>
      <w:r>
        <w:t xml:space="preserve"> – poinformował, że to zadanie jest również w Wydziale</w:t>
      </w:r>
    </w:p>
    <w:p w14:paraId="52EC4EEA" w14:textId="70C7474A" w:rsidR="009637B7" w:rsidRDefault="009637B7" w:rsidP="009637B7">
      <w:pPr>
        <w:jc w:val="both"/>
      </w:pPr>
      <w:r>
        <w:t>Gospodarki Miejskiej. W pierwszej kolejności realizowane były zadania liniowe, m.in.</w:t>
      </w:r>
      <w:r w:rsidR="00B670D4">
        <w:t xml:space="preserve"> </w:t>
      </w:r>
      <w:r>
        <w:t>chodnik Danielewskiego - Chociszewskiego, jak również na ulicy Wojska Polskiego chodnik.</w:t>
      </w:r>
    </w:p>
    <w:p w14:paraId="5ECEEFB4" w14:textId="2B84D2A9" w:rsidR="009637B7" w:rsidRDefault="009637B7" w:rsidP="009637B7">
      <w:pPr>
        <w:jc w:val="both"/>
      </w:pPr>
      <w:r>
        <w:t>Sukcesywnie realizowane będą kolejne zadania. To</w:t>
      </w:r>
      <w:r w:rsidR="00B670D4">
        <w:t xml:space="preserve"> </w:t>
      </w:r>
      <w:r>
        <w:t xml:space="preserve">zadanie nie będzie realizowane własnymi siłami, co do szczegółowego harmonogramu poinformował, </w:t>
      </w:r>
      <w:r w:rsidR="00B670D4">
        <w:t>ż</w:t>
      </w:r>
      <w:r>
        <w:t>e zweryfikuje to w wydziale</w:t>
      </w:r>
      <w:r w:rsidR="00B670D4">
        <w:t xml:space="preserve">                      </w:t>
      </w:r>
      <w:r>
        <w:t xml:space="preserve">i odpowie Pani Radnej. </w:t>
      </w:r>
    </w:p>
    <w:p w14:paraId="43CEC374" w14:textId="77777777" w:rsidR="009637B7" w:rsidRPr="007477FF" w:rsidRDefault="009637B7" w:rsidP="009637B7">
      <w:pPr>
        <w:jc w:val="both"/>
        <w:rPr>
          <w:b/>
          <w:bCs/>
        </w:rPr>
      </w:pPr>
    </w:p>
    <w:p w14:paraId="6E2D04AA" w14:textId="7E881F77" w:rsidR="009637B7" w:rsidRDefault="009637B7" w:rsidP="009637B7">
      <w:pPr>
        <w:jc w:val="both"/>
      </w:pPr>
      <w:r w:rsidRPr="007477FF">
        <w:rPr>
          <w:b/>
          <w:bCs/>
        </w:rPr>
        <w:t>Radny p. Wrażeń</w:t>
      </w:r>
      <w:r>
        <w:t xml:space="preserve"> – stwierdził, że odpowiedź Pana Burmistrza na pierwsze pytanie jest satysfakcjonująca i mieszkańcy tak właśnie ją odbiorą, natomiast nie uzyskał odpowiedzi na temat ugody ze starostą, a także na temat rozwiązania umów z pracownikami nad Jeziorem Starogrodzkim. Poprosił o informację czy to jest pomówienie, czy to prawda, </w:t>
      </w:r>
      <w:r w:rsidR="00B670D4">
        <w:t>że</w:t>
      </w:r>
      <w:r>
        <w:t xml:space="preserve"> doszło do jakiejś ugody </w:t>
      </w:r>
      <w:r w:rsidR="00B670D4">
        <w:t>z</w:t>
      </w:r>
      <w:r>
        <w:t xml:space="preserve"> pracownikami</w:t>
      </w:r>
      <w:r w:rsidR="00B670D4">
        <w:t xml:space="preserve">. </w:t>
      </w:r>
      <w:r>
        <w:t xml:space="preserve">Poprosił również o informację, w kontekście tego, że wcześniej Pani, która zajmowała się wymianą młodzieży robiła to </w:t>
      </w:r>
      <w:proofErr w:type="gramStart"/>
      <w:r>
        <w:t xml:space="preserve">gratis, </w:t>
      </w:r>
      <w:r w:rsidR="00B670D4">
        <w:t xml:space="preserve"> </w:t>
      </w:r>
      <w:r>
        <w:t>czy</w:t>
      </w:r>
      <w:proofErr w:type="gramEnd"/>
      <w:r>
        <w:t xml:space="preserve"> obecnie jest do tego przypisana pensja, jakieś wynagrodzenie</w:t>
      </w:r>
      <w:r w:rsidR="00B670D4">
        <w:t>.</w:t>
      </w:r>
      <w:r>
        <w:t xml:space="preserve"> </w:t>
      </w:r>
    </w:p>
    <w:p w14:paraId="5018F18E" w14:textId="77777777" w:rsidR="009637B7" w:rsidRDefault="009637B7" w:rsidP="009637B7">
      <w:pPr>
        <w:jc w:val="both"/>
      </w:pPr>
    </w:p>
    <w:p w14:paraId="67F7C1E7" w14:textId="14DAE37C" w:rsidR="009637B7" w:rsidRDefault="009637B7" w:rsidP="009637B7">
      <w:pPr>
        <w:jc w:val="both"/>
      </w:pPr>
      <w:r w:rsidRPr="007477FF">
        <w:rPr>
          <w:b/>
          <w:bCs/>
        </w:rPr>
        <w:t xml:space="preserve">Radna p. </w:t>
      </w:r>
      <w:proofErr w:type="spellStart"/>
      <w:r w:rsidRPr="007477FF">
        <w:rPr>
          <w:b/>
          <w:bCs/>
        </w:rPr>
        <w:t>Wikiera</w:t>
      </w:r>
      <w:proofErr w:type="spellEnd"/>
      <w:r>
        <w:t xml:space="preserve"> – zwracając się do </w:t>
      </w:r>
      <w:r w:rsidR="00B670D4">
        <w:t>P</w:t>
      </w:r>
      <w:r>
        <w:t xml:space="preserve">rzewodniczącego </w:t>
      </w:r>
      <w:r w:rsidR="00B670D4">
        <w:t>R</w:t>
      </w:r>
      <w:r>
        <w:t xml:space="preserve">ady poprosiła o wyjaśnienie </w:t>
      </w:r>
      <w:proofErr w:type="gramStart"/>
      <w:r>
        <w:t>dlaczego  nie</w:t>
      </w:r>
      <w:proofErr w:type="gramEnd"/>
      <w:r>
        <w:t xml:space="preserve"> zwraca uwagi Panu Radnemu w momencie, kiedy przekracza granice dobrego wychowania</w:t>
      </w:r>
      <w:r w:rsidR="00B670D4">
        <w:t xml:space="preserve"> </w:t>
      </w:r>
      <w:r>
        <w:t>wkraczając swoimi wypowiedziami w życie prywatne, a Radnej Magdalen</w:t>
      </w:r>
      <w:r w:rsidR="00B670D4">
        <w:t>ie</w:t>
      </w:r>
      <w:r>
        <w:t xml:space="preserve"> Mrozek przerwał wypowiedź. </w:t>
      </w:r>
    </w:p>
    <w:p w14:paraId="26D6BBA6" w14:textId="77777777" w:rsidR="009637B7" w:rsidRDefault="009637B7" w:rsidP="009637B7">
      <w:pPr>
        <w:jc w:val="both"/>
      </w:pPr>
    </w:p>
    <w:p w14:paraId="71E33ADD" w14:textId="77777777" w:rsidR="00B670D4" w:rsidRDefault="00B670D4" w:rsidP="009637B7">
      <w:pPr>
        <w:jc w:val="both"/>
        <w:rPr>
          <w:b/>
          <w:bCs/>
        </w:rPr>
      </w:pPr>
    </w:p>
    <w:p w14:paraId="464FC001" w14:textId="77777777" w:rsidR="00B670D4" w:rsidRDefault="00B670D4" w:rsidP="009637B7">
      <w:pPr>
        <w:jc w:val="both"/>
        <w:rPr>
          <w:b/>
          <w:bCs/>
        </w:rPr>
      </w:pPr>
    </w:p>
    <w:p w14:paraId="2F7C5B79" w14:textId="77777777" w:rsidR="00B670D4" w:rsidRDefault="00B670D4" w:rsidP="009637B7">
      <w:pPr>
        <w:jc w:val="both"/>
        <w:rPr>
          <w:b/>
          <w:bCs/>
        </w:rPr>
      </w:pPr>
    </w:p>
    <w:p w14:paraId="16E98508" w14:textId="72C2BB99" w:rsidR="009637B7" w:rsidRDefault="009637B7" w:rsidP="009637B7">
      <w:pPr>
        <w:jc w:val="both"/>
      </w:pPr>
      <w:r w:rsidRPr="007477FF">
        <w:rPr>
          <w:b/>
          <w:bCs/>
        </w:rPr>
        <w:t>Przewodniczący obrad p. Strzelecki</w:t>
      </w:r>
      <w:r>
        <w:t xml:space="preserve"> – wyjaśnił, że radnej przerwał wypowiedź po cichu, po koleżeńsku nie chcąc wywoływać burzliwej dyskusji.</w:t>
      </w:r>
    </w:p>
    <w:p w14:paraId="17A14073" w14:textId="77777777" w:rsidR="009637B7" w:rsidRDefault="009637B7" w:rsidP="009637B7">
      <w:pPr>
        <w:jc w:val="both"/>
      </w:pPr>
      <w:r>
        <w:t xml:space="preserve">Jeśli chodzi o </w:t>
      </w:r>
      <w:proofErr w:type="gramStart"/>
      <w:r>
        <w:t>to</w:t>
      </w:r>
      <w:proofErr w:type="gramEnd"/>
      <w:r>
        <w:t xml:space="preserve"> dlaczego nie przerwał radnemu wypowiedzi poinformował, że nie jest jego zadaniem ocena wypowiedzi radnych, </w:t>
      </w:r>
    </w:p>
    <w:p w14:paraId="20324CA1" w14:textId="77777777" w:rsidR="009637B7" w:rsidRDefault="009637B7" w:rsidP="009637B7">
      <w:pPr>
        <w:jc w:val="both"/>
      </w:pPr>
    </w:p>
    <w:p w14:paraId="3780BF5B" w14:textId="064A4BD7" w:rsidR="009637B7" w:rsidRDefault="009637B7" w:rsidP="005179FB">
      <w:pPr>
        <w:jc w:val="both"/>
      </w:pPr>
      <w:r w:rsidRPr="007477FF">
        <w:rPr>
          <w:b/>
          <w:bCs/>
        </w:rPr>
        <w:t xml:space="preserve">Radna p. </w:t>
      </w:r>
      <w:proofErr w:type="spellStart"/>
      <w:r w:rsidRPr="007477FF">
        <w:rPr>
          <w:b/>
          <w:bCs/>
        </w:rPr>
        <w:t>Wikiera</w:t>
      </w:r>
      <w:proofErr w:type="spellEnd"/>
      <w:r w:rsidRPr="007477FF">
        <w:rPr>
          <w:b/>
          <w:bCs/>
        </w:rPr>
        <w:t xml:space="preserve"> –</w:t>
      </w:r>
      <w:r>
        <w:t xml:space="preserve"> stwierdziła, że odnosi wrażenie, że Pan przewodniczący decyduje na</w:t>
      </w:r>
      <w:r w:rsidR="005179FB">
        <w:t xml:space="preserve"> </w:t>
      </w:r>
      <w:r>
        <w:t xml:space="preserve">jakie tematy można dyskutować, a na jakie nie.  </w:t>
      </w:r>
    </w:p>
    <w:p w14:paraId="6139D269" w14:textId="77777777" w:rsidR="009637B7" w:rsidRDefault="009637B7" w:rsidP="009637B7"/>
    <w:p w14:paraId="0249E382" w14:textId="3C4BC8F5" w:rsidR="009637B7" w:rsidRDefault="009637B7" w:rsidP="009637B7">
      <w:pPr>
        <w:jc w:val="both"/>
      </w:pPr>
      <w:r w:rsidRPr="007477FF">
        <w:rPr>
          <w:b/>
          <w:bCs/>
        </w:rPr>
        <w:t>Przewodniczący obrad p. Strzelecki –</w:t>
      </w:r>
      <w:r>
        <w:t xml:space="preserve"> poinformował, że sprawa festiwalu nie była </w:t>
      </w:r>
      <w:r w:rsidR="005179FB">
        <w:t xml:space="preserve">                                       </w:t>
      </w:r>
      <w:r>
        <w:t xml:space="preserve">w porządku obrad </w:t>
      </w:r>
    </w:p>
    <w:p w14:paraId="67A9B223" w14:textId="77777777" w:rsidR="009637B7" w:rsidRDefault="009637B7" w:rsidP="009637B7">
      <w:pPr>
        <w:jc w:val="both"/>
      </w:pPr>
    </w:p>
    <w:p w14:paraId="7423E698" w14:textId="77777777" w:rsidR="009637B7" w:rsidRDefault="009637B7" w:rsidP="009637B7">
      <w:pPr>
        <w:jc w:val="both"/>
      </w:pPr>
      <w:r w:rsidRPr="007477FF">
        <w:rPr>
          <w:b/>
          <w:bCs/>
        </w:rPr>
        <w:t xml:space="preserve">Radna p. </w:t>
      </w:r>
      <w:proofErr w:type="spellStart"/>
      <w:r w:rsidRPr="007477FF">
        <w:rPr>
          <w:b/>
          <w:bCs/>
        </w:rPr>
        <w:t>Wikiera</w:t>
      </w:r>
      <w:proofErr w:type="spellEnd"/>
      <w:r>
        <w:t xml:space="preserve"> – przypomniała, że jest to punkt Wolne wnioski i informacje</w:t>
      </w:r>
    </w:p>
    <w:p w14:paraId="20524C0F" w14:textId="77777777" w:rsidR="009637B7" w:rsidRDefault="009637B7" w:rsidP="009637B7">
      <w:pPr>
        <w:jc w:val="both"/>
      </w:pPr>
    </w:p>
    <w:p w14:paraId="103C923A" w14:textId="4269388B" w:rsidR="009637B7" w:rsidRDefault="009637B7" w:rsidP="009637B7">
      <w:pPr>
        <w:jc w:val="both"/>
      </w:pPr>
      <w:r w:rsidRPr="007477FF">
        <w:rPr>
          <w:b/>
          <w:bCs/>
        </w:rPr>
        <w:t>Burmistrz Miasta p. Mikiewicz</w:t>
      </w:r>
      <w:r>
        <w:t xml:space="preserve"> – udzielił następujących wyjaśnień:</w:t>
      </w:r>
    </w:p>
    <w:p w14:paraId="7EC26613" w14:textId="77777777" w:rsidR="009637B7" w:rsidRDefault="009637B7" w:rsidP="009637B7">
      <w:pPr>
        <w:jc w:val="both"/>
      </w:pPr>
    </w:p>
    <w:p w14:paraId="02D2F126" w14:textId="1B15D4DE" w:rsidR="009637B7" w:rsidRDefault="009637B7" w:rsidP="009637B7">
      <w:pPr>
        <w:jc w:val="both"/>
      </w:pPr>
      <w:r>
        <w:t xml:space="preserve">-  odpowiedź na pytanie Radnego </w:t>
      </w:r>
      <w:proofErr w:type="spellStart"/>
      <w:proofErr w:type="gramStart"/>
      <w:r>
        <w:t>Wrażnia</w:t>
      </w:r>
      <w:proofErr w:type="spellEnd"/>
      <w:r>
        <w:t xml:space="preserve">  dotyczące</w:t>
      </w:r>
      <w:proofErr w:type="gramEnd"/>
      <w:r>
        <w:t xml:space="preserve"> rozwiązania umowy nie padnie z   ust, </w:t>
      </w:r>
      <w:r w:rsidR="005179FB">
        <w:t xml:space="preserve">mówcy,  </w:t>
      </w:r>
      <w:r>
        <w:t>ponieważ dotyczy to niezależnej instytucji kultury i nie jest upoważniony przepisami do udzielania odpowiedzi w tej sprawie. Natomiast stwierdził, że żadnego odszkodowania miasto nie wypłacało</w:t>
      </w:r>
      <w:r w:rsidR="005179FB">
        <w:t>.</w:t>
      </w:r>
      <w:r>
        <w:t xml:space="preserve"> </w:t>
      </w:r>
    </w:p>
    <w:p w14:paraId="7179F739" w14:textId="5AEA72C5" w:rsidR="009637B7" w:rsidRDefault="009637B7" w:rsidP="009637B7">
      <w:pPr>
        <w:jc w:val="both"/>
      </w:pPr>
      <w:r>
        <w:t xml:space="preserve">-Jeśli chodzi o umowę ze starostą, przypomniał, że już wcześniej informował, </w:t>
      </w:r>
      <w:r w:rsidR="005179FB">
        <w:t xml:space="preserve">iż </w:t>
      </w:r>
      <w:r>
        <w:t xml:space="preserve">na każdym etapie władze miasta są gotowe do porozumienia się ugodowego ze starostwem. </w:t>
      </w:r>
      <w:r w:rsidR="005179FB">
        <w:t>S</w:t>
      </w:r>
      <w:r>
        <w:t>tarostwo narzuca swoją wersję bez możliwości negocjacji, tymczasem Rada Miasta zobligowała mówc</w:t>
      </w:r>
      <w:r w:rsidR="005179FB">
        <w:t>ę</w:t>
      </w:r>
      <w:r>
        <w:t xml:space="preserve"> do</w:t>
      </w:r>
      <w:r w:rsidR="005179FB">
        <w:t xml:space="preserve"> </w:t>
      </w:r>
      <w:r>
        <w:t xml:space="preserve">przedstawienia projektu ugody przyjętej stanowiskiem Rady Miasta. Starostwo takiego wariantu nie akceptuje, wobec czego ugoda nie może zostać zawarta, Sprawa została skierowana do sądu i </w:t>
      </w:r>
      <w:r w:rsidR="005179FB">
        <w:t xml:space="preserve">należy </w:t>
      </w:r>
      <w:r>
        <w:t>oczek</w:t>
      </w:r>
      <w:r w:rsidR="005179FB">
        <w:t xml:space="preserve">iwać </w:t>
      </w:r>
      <w:r>
        <w:t xml:space="preserve">  na wyznaczenie terminu rozprawy.</w:t>
      </w:r>
    </w:p>
    <w:p w14:paraId="6F0E3D4B" w14:textId="6688295F" w:rsidR="009637B7" w:rsidRDefault="005179FB" w:rsidP="009637B7">
      <w:pPr>
        <w:jc w:val="both"/>
      </w:pPr>
      <w:r>
        <w:t>Przypomniał, że z</w:t>
      </w:r>
      <w:r w:rsidR="009637B7">
        <w:t xml:space="preserve">awsze sędzia na początku </w:t>
      </w:r>
      <w:proofErr w:type="gramStart"/>
      <w:r w:rsidR="009637B7">
        <w:t>pyta</w:t>
      </w:r>
      <w:proofErr w:type="gramEnd"/>
      <w:r w:rsidR="009637B7">
        <w:t xml:space="preserve"> czy strony mają wolę do zawarcia ugody, m</w:t>
      </w:r>
      <w:r>
        <w:t>iasto</w:t>
      </w:r>
      <w:r w:rsidR="009637B7">
        <w:t xml:space="preserve"> na każdym etapie taką wolę mam, ale</w:t>
      </w:r>
      <w:r>
        <w:t xml:space="preserve"> władze miasta</w:t>
      </w:r>
      <w:r w:rsidR="009637B7">
        <w:t xml:space="preserve"> mu</w:t>
      </w:r>
      <w:r>
        <w:t xml:space="preserve">szą </w:t>
      </w:r>
      <w:r w:rsidR="009637B7">
        <w:t xml:space="preserve">negocjować i nie </w:t>
      </w:r>
      <w:r>
        <w:t>mogą pozwolić</w:t>
      </w:r>
      <w:r w:rsidR="009637B7">
        <w:t xml:space="preserve"> narzucać </w:t>
      </w:r>
      <w:r>
        <w:t xml:space="preserve">sobie </w:t>
      </w:r>
      <w:r w:rsidR="009637B7">
        <w:t>stanowiska drugiej strony, tym bardziej, że za zaniedbania</w:t>
      </w:r>
      <w:r>
        <w:t xml:space="preserve">                                  </w:t>
      </w:r>
      <w:r w:rsidR="009637B7">
        <w:t xml:space="preserve"> z przeszłości</w:t>
      </w:r>
      <w:r>
        <w:t xml:space="preserve"> nie te władze odpowiadają.</w:t>
      </w:r>
    </w:p>
    <w:p w14:paraId="10525345" w14:textId="446A1EEA" w:rsidR="009637B7" w:rsidRDefault="009637B7" w:rsidP="009637B7">
      <w:pPr>
        <w:jc w:val="both"/>
      </w:pPr>
      <w:r>
        <w:t>Jeśli chodzi o wymianę młodzież</w:t>
      </w:r>
      <w:r w:rsidR="005179FB">
        <w:t>y</w:t>
      </w:r>
      <w:r>
        <w:t xml:space="preserve">, przypomniał, że wymiana się nie odbywała przez </w:t>
      </w:r>
      <w:r w:rsidR="005179FB">
        <w:t xml:space="preserve">półtora </w:t>
      </w:r>
      <w:r>
        <w:t>roku ze względu na epidemię. Rzeczywiście, odbyło się niedawno posiedzenie rady fundacji na którym wybrano nową Panią Prezes, która zgodziła się pracować nieodpłatnie na rzecz fundacji.</w:t>
      </w:r>
    </w:p>
    <w:p w14:paraId="41513CA2" w14:textId="77777777" w:rsidR="009637B7" w:rsidRDefault="009637B7" w:rsidP="009637B7"/>
    <w:p w14:paraId="648FE007" w14:textId="6C98C605" w:rsidR="009637B7" w:rsidRDefault="009637B7" w:rsidP="009637B7">
      <w:pPr>
        <w:jc w:val="both"/>
      </w:pPr>
      <w:r>
        <w:t xml:space="preserve">- umowa użyczenia dla ZAZ-u, poinformował, że na ten temat będą prowadzone dyskusje </w:t>
      </w:r>
      <w:r w:rsidR="005179FB">
        <w:t xml:space="preserve">                      </w:t>
      </w:r>
      <w:r>
        <w:t>z Wójtem Gminy Lisewo we wrześniu, Radni</w:t>
      </w:r>
      <w:r w:rsidR="005179FB">
        <w:t xml:space="preserve"> będą </w:t>
      </w:r>
      <w:r>
        <w:t>zaprasza</w:t>
      </w:r>
      <w:r w:rsidR="005179FB">
        <w:t>ni</w:t>
      </w:r>
      <w:r>
        <w:t xml:space="preserve"> do udziału w rozmowach roboczych na temat przyszłości </w:t>
      </w:r>
      <w:proofErr w:type="gramStart"/>
      <w:r w:rsidR="005179FB">
        <w:t xml:space="preserve">wdrożonej </w:t>
      </w:r>
      <w:r>
        <w:t xml:space="preserve"> formuły</w:t>
      </w:r>
      <w:proofErr w:type="gramEnd"/>
      <w:r w:rsidR="005179FB">
        <w:t xml:space="preserve">, </w:t>
      </w:r>
      <w:r>
        <w:t xml:space="preserve">czyli obsługiwania naszego ośrodka nad Jeziorem Starogrodzkim właśnie przez Zakład Aktywności Zawodowej. </w:t>
      </w:r>
    </w:p>
    <w:p w14:paraId="7E9249D3" w14:textId="77777777" w:rsidR="009637B7" w:rsidRDefault="009637B7" w:rsidP="009637B7">
      <w:pPr>
        <w:jc w:val="both"/>
      </w:pPr>
    </w:p>
    <w:p w14:paraId="4D272953" w14:textId="78E96FC3" w:rsidR="009637B7" w:rsidRDefault="009637B7" w:rsidP="009637B7">
      <w:pPr>
        <w:jc w:val="both"/>
      </w:pPr>
      <w:r>
        <w:t xml:space="preserve">Zwracając się do operatora kamery poprosił o wskazanie kamery, w stronę której ma patrzeć, bo chciałbym się zwrócić bezpośrednio do mieszkańców oglądających obrady. </w:t>
      </w:r>
    </w:p>
    <w:p w14:paraId="0D27610A" w14:textId="77777777" w:rsidR="00B06298" w:rsidRDefault="009637B7" w:rsidP="009637B7">
      <w:pPr>
        <w:jc w:val="both"/>
      </w:pPr>
      <w:r>
        <w:t xml:space="preserve">Podziękował mieszkańcom za obecność przed kamerami sugerując, że mieszkańcy oglądają obrady, ponieważ bliskie są Im sprawy miasta.  W odniesieniu do dyskusji, która toczyła się podczas wolnych wniosków, </w:t>
      </w:r>
      <w:r w:rsidR="005179FB">
        <w:t>kiedy</w:t>
      </w:r>
      <w:r>
        <w:t xml:space="preserve"> tyle czasu zostało poświęcone sprawom porządku w</w:t>
      </w:r>
      <w:r w:rsidR="005179FB">
        <w:t xml:space="preserve">                                </w:t>
      </w:r>
      <w:r>
        <w:t xml:space="preserve"> mieście, stanu jakości dróg i chodników</w:t>
      </w:r>
      <w:r w:rsidR="005179FB">
        <w:t xml:space="preserve"> zwrócił uwagę, że </w:t>
      </w:r>
      <w:r>
        <w:t>oznacza</w:t>
      </w:r>
      <w:r w:rsidR="005179FB">
        <w:t xml:space="preserve"> to </w:t>
      </w:r>
      <w:r>
        <w:t xml:space="preserve">jak ważne jest dla </w:t>
      </w:r>
      <w:r w:rsidR="005179FB">
        <w:t xml:space="preserve">władz miasta, radnych i mieszkańców. </w:t>
      </w:r>
      <w:r>
        <w:t xml:space="preserve">Zapewnił mieszkańców, </w:t>
      </w:r>
      <w:r w:rsidR="005179FB">
        <w:t xml:space="preserve">że </w:t>
      </w:r>
      <w:r>
        <w:t>Urząd Miasta – jego władze, zarówno Burmistrz, jak i Jego Zastępca, a także pracownicy poszczególnych wydziałów szczególną wagę przywiązuj</w:t>
      </w:r>
      <w:r w:rsidR="005179FB">
        <w:t>ą</w:t>
      </w:r>
      <w:r>
        <w:t xml:space="preserve"> do tych tematów, które zostały podnoszone. Poprosił</w:t>
      </w:r>
      <w:r w:rsidR="00B06298">
        <w:t xml:space="preserve">, </w:t>
      </w:r>
      <w:r>
        <w:t xml:space="preserve">aby mieszkańcy w sposób odpowiedni interpretowali to, co z ust poszczególnych radnych </w:t>
      </w:r>
      <w:r w:rsidR="00B06298">
        <w:t>pada</w:t>
      </w:r>
      <w:r>
        <w:t xml:space="preserve">. </w:t>
      </w:r>
    </w:p>
    <w:p w14:paraId="726930C9" w14:textId="12885A44" w:rsidR="009637B7" w:rsidRDefault="00B06298" w:rsidP="009637B7">
      <w:pPr>
        <w:jc w:val="both"/>
      </w:pPr>
      <w:r>
        <w:t>Zwrócił uwagę, że p</w:t>
      </w:r>
      <w:r w:rsidR="009637B7">
        <w:t>o raz kolejny na sesji prezentowane są zdjęcia, z których wiele jest już</w:t>
      </w:r>
      <w:r>
        <w:t xml:space="preserve"> </w:t>
      </w:r>
      <w:r w:rsidR="009637B7">
        <w:t>nieaktualnych, pokazuje się sprawy, które już dawno zostały rozwiązane. Poinformował, że było i jest wiele sytuacji, w których radni bezpośrednio zwracają się do wydziału i wydział, czy też Komenda Straży Miejskiej reaguje natychmiastowo. Przyznał, że nie wszystkie sprawy można rozwiązać natychmiast, po to opracowany został harmonogram poszczególnych prac, aby zgodnie z nim</w:t>
      </w:r>
      <w:r>
        <w:t xml:space="preserve"> </w:t>
      </w:r>
      <w:r w:rsidR="009637B7">
        <w:t>działać.  Stwierdził, że nieprawdą jest, że miasto jest zaniedbane, ponieważ wielu turystów odwiedzających nasze miasto uznaje je za bardzo</w:t>
      </w:r>
      <w:r>
        <w:t xml:space="preserve"> </w:t>
      </w:r>
      <w:r w:rsidR="009637B7">
        <w:t xml:space="preserve">zadbane. Przyznał, że oczywiście zawsze może być lepiej, stąd podejmowane są działania na rzecz utworzenia spółdzielni socjalnej i ta formuła również ma usprawnić działania w zakresie utrzymania porządku w mieście. Przedstawił osobistą refleksje dotycząca wystąpień radnego </w:t>
      </w:r>
      <w:proofErr w:type="spellStart"/>
      <w:r w:rsidR="009637B7">
        <w:t>Wrażnia</w:t>
      </w:r>
      <w:proofErr w:type="spellEnd"/>
      <w:r w:rsidR="009637B7">
        <w:t xml:space="preserve">, a mianowicie, </w:t>
      </w:r>
      <w:proofErr w:type="gramStart"/>
      <w:r w:rsidR="009637B7">
        <w:t>że  Pan</w:t>
      </w:r>
      <w:proofErr w:type="gramEnd"/>
      <w:r w:rsidR="009637B7">
        <w:t xml:space="preserve"> Radny Wrażeń nie chce rozwiązywać problemów, nie to jest jego intencją, ponieważ jeżeli chciałby rozwiązać problem szybko, to zgłosiłby sprawę do wydziału, a nie robiłby pokazu na sesjach. Wyraził przekonanie, </w:t>
      </w:r>
      <w:r>
        <w:t>ż</w:t>
      </w:r>
      <w:r w:rsidR="009637B7">
        <w:t xml:space="preserve">e na kolejnych sesjach odbędą się kolejne pokazy stwierdzając, że wraz z Wiceburmistrzem merytorycznie na wszystkie kwestie udzieli odpowiedzi, ponieważ </w:t>
      </w:r>
      <w:r>
        <w:t xml:space="preserve">obaj </w:t>
      </w:r>
      <w:r w:rsidR="009637B7">
        <w:t xml:space="preserve">są odporni </w:t>
      </w:r>
      <w:r>
        <w:t>i</w:t>
      </w:r>
      <w:r w:rsidR="009637B7">
        <w:t xml:space="preserve"> cierpliw</w:t>
      </w:r>
      <w:r>
        <w:t>i</w:t>
      </w:r>
      <w:r w:rsidR="009637B7">
        <w:t xml:space="preserve">, a na rzecz porządku w mieście będą działać z jeszcze większym zaangażowaniem, tak aby wszyscy z tego zadowoleni. </w:t>
      </w:r>
    </w:p>
    <w:p w14:paraId="488194D7" w14:textId="77777777" w:rsidR="009637B7" w:rsidRDefault="009637B7" w:rsidP="009637B7"/>
    <w:p w14:paraId="2E37E5D5" w14:textId="411DD2F9" w:rsidR="009637B7" w:rsidRDefault="009637B7" w:rsidP="009637B7">
      <w:pPr>
        <w:jc w:val="both"/>
      </w:pPr>
      <w:r w:rsidRPr="00A0510B">
        <w:rPr>
          <w:b/>
          <w:bCs/>
        </w:rPr>
        <w:t>Przewodniczący obrad p, Strzelecki</w:t>
      </w:r>
      <w:r>
        <w:t xml:space="preserve"> -</w:t>
      </w:r>
      <w:r w:rsidR="0018351D">
        <w:t xml:space="preserve"> </w:t>
      </w:r>
      <w:r>
        <w:t>podziękował Przewodniczącemu Komisji Bezpieczeństwa, za zorganizowanie posiedzenia</w:t>
      </w:r>
      <w:r w:rsidR="0018351D">
        <w:t xml:space="preserve"> </w:t>
      </w:r>
      <w:r>
        <w:t>w bardzo rozszerzonym składzie na temat stanu naszych dróg oraz harmonogramu realizacji ich remontów. Podziękował radnym, którzy byli obecni n</w:t>
      </w:r>
      <w:r w:rsidR="0018351D">
        <w:t>a tymże</w:t>
      </w:r>
      <w:r>
        <w:t xml:space="preserve"> spotkaniu. Poinformował mieszkańców, że radni </w:t>
      </w:r>
      <w:r w:rsidR="0018351D">
        <w:t xml:space="preserve">posiadają wiedzę                         </w:t>
      </w:r>
      <w:r>
        <w:t xml:space="preserve">o </w:t>
      </w:r>
      <w:proofErr w:type="gramStart"/>
      <w:r>
        <w:t>wszystkich  sprawach</w:t>
      </w:r>
      <w:proofErr w:type="gramEnd"/>
      <w:r>
        <w:t xml:space="preserve"> dotyczących stanu dróg sugerując zwracanie się bezpośrednio do</w:t>
      </w:r>
      <w:r w:rsidR="0018351D">
        <w:t xml:space="preserve"> nich po informacje.</w:t>
      </w:r>
    </w:p>
    <w:p w14:paraId="3178DB2C" w14:textId="52FD8F66" w:rsidR="009637B7" w:rsidRDefault="009637B7" w:rsidP="009637B7">
      <w:pPr>
        <w:jc w:val="both"/>
      </w:pPr>
      <w:r>
        <w:t xml:space="preserve">Podziękował radnej p.  Żulewskiej za zorganizowanie cyklu spotkań z przedstawicielami mieszkańców miasta w kwestii czekających nas przetargów na odbiór odpadów. Poinformował, że w poniedziałek odbyło się spotkanie z mieszkańcami Rybaków w sprawie bezpieczeństwa na schodach wiodących na Rybaki. Podziękował Panu Burmistrzowi i Komendantowi Straży </w:t>
      </w:r>
      <w:proofErr w:type="gramStart"/>
      <w:r>
        <w:t>Miejskiej</w:t>
      </w:r>
      <w:r w:rsidR="0018351D">
        <w:t xml:space="preserve"> </w:t>
      </w:r>
      <w:r>
        <w:t xml:space="preserve"> za</w:t>
      </w:r>
      <w:proofErr w:type="gramEnd"/>
      <w:r>
        <w:t xml:space="preserve"> przybycie wyrażając nadzieję,  że wnioski podjęte na tym spotkaniu znajdą swoje odzwierciedlenie w realizacji. Dodał, że przed tym spotkaniem odbyło się spotkanie na ulicy Okrężnej, brali w nim udział Pani Szymańska i Pan Burmistrz Murawski, podczas którego omówiono m.in.  sprawę figurki Świętego Rocha</w:t>
      </w:r>
      <w:r w:rsidR="0018351D">
        <w:t xml:space="preserve"> z</w:t>
      </w:r>
      <w:r>
        <w:t>apewni</w:t>
      </w:r>
      <w:r w:rsidR="0018351D">
        <w:t>ając</w:t>
      </w:r>
      <w:r>
        <w:t xml:space="preserve"> radnego </w:t>
      </w:r>
      <w:proofErr w:type="spellStart"/>
      <w:r>
        <w:t>Wrażnia</w:t>
      </w:r>
      <w:proofErr w:type="spellEnd"/>
      <w:r>
        <w:t xml:space="preserve">, że sprawa jest w trakcie realizacji. </w:t>
      </w:r>
    </w:p>
    <w:p w14:paraId="047CE2B5" w14:textId="41EDE535" w:rsidR="009637B7" w:rsidRDefault="009637B7" w:rsidP="009637B7">
      <w:pPr>
        <w:jc w:val="both"/>
      </w:pPr>
      <w:r>
        <w:t>Kończąc poinformował, iż w ubiegłą sobotę wraz z Panem Burmistrzem</w:t>
      </w:r>
      <w:r w:rsidR="00982286">
        <w:t xml:space="preserve"> </w:t>
      </w:r>
      <w:r>
        <w:t xml:space="preserve">w jubileuszu pięćdziesięciolecia Klubu Sportowego LUKS. W podziękowaniu mówca otrzymał pamiątkową statuetkę dla całej Rady z ryngrafem, która będzie zdobiła Biuro Rady </w:t>
      </w:r>
    </w:p>
    <w:p w14:paraId="4611E450" w14:textId="77777777" w:rsidR="009637B7" w:rsidRDefault="009637B7" w:rsidP="009637B7">
      <w:pPr>
        <w:jc w:val="both"/>
      </w:pPr>
    </w:p>
    <w:p w14:paraId="7904AD9F" w14:textId="77777777" w:rsidR="009637B7" w:rsidRPr="00A32B6A" w:rsidRDefault="009637B7" w:rsidP="009637B7">
      <w:pPr>
        <w:jc w:val="both"/>
        <w:rPr>
          <w:sz w:val="28"/>
          <w:szCs w:val="28"/>
        </w:rPr>
      </w:pPr>
      <w:r w:rsidRPr="00A32B6A">
        <w:rPr>
          <w:sz w:val="28"/>
          <w:szCs w:val="28"/>
        </w:rPr>
        <w:t>Ad. 13. Zakończenie</w:t>
      </w:r>
      <w:r w:rsidRPr="00A32B6A">
        <w:rPr>
          <w:sz w:val="28"/>
          <w:szCs w:val="28"/>
        </w:rPr>
        <w:tab/>
      </w:r>
      <w:r w:rsidRPr="00A32B6A">
        <w:rPr>
          <w:sz w:val="28"/>
          <w:szCs w:val="28"/>
        </w:rPr>
        <w:tab/>
      </w:r>
      <w:r w:rsidRPr="00A32B6A">
        <w:rPr>
          <w:sz w:val="28"/>
          <w:szCs w:val="28"/>
        </w:rPr>
        <w:tab/>
      </w:r>
      <w:r w:rsidRPr="00A32B6A">
        <w:rPr>
          <w:sz w:val="28"/>
          <w:szCs w:val="28"/>
        </w:rPr>
        <w:tab/>
      </w:r>
      <w:r w:rsidRPr="00A32B6A">
        <w:rPr>
          <w:sz w:val="28"/>
          <w:szCs w:val="28"/>
        </w:rPr>
        <w:tab/>
      </w:r>
      <w:r w:rsidRPr="00A32B6A">
        <w:rPr>
          <w:sz w:val="28"/>
          <w:szCs w:val="28"/>
        </w:rPr>
        <w:tab/>
      </w:r>
    </w:p>
    <w:p w14:paraId="43859C08" w14:textId="77777777" w:rsidR="009637B7" w:rsidRPr="00A32B6A" w:rsidRDefault="009637B7" w:rsidP="009637B7">
      <w:pPr>
        <w:pStyle w:val="Bezodstpw"/>
        <w:jc w:val="both"/>
        <w:rPr>
          <w:rFonts w:ascii="Times New Roman" w:hAnsi="Times New Roman"/>
          <w:sz w:val="28"/>
          <w:szCs w:val="28"/>
        </w:rPr>
      </w:pPr>
    </w:p>
    <w:p w14:paraId="5D7C88F9" w14:textId="5379050E" w:rsidR="004E409E" w:rsidRDefault="004E409E" w:rsidP="004E409E">
      <w:pPr>
        <w:pStyle w:val="Bezodstpw"/>
        <w:jc w:val="both"/>
        <w:rPr>
          <w:rFonts w:ascii="Times New Roman" w:hAnsi="Times New Roman"/>
          <w:bCs/>
          <w:szCs w:val="24"/>
        </w:rPr>
      </w:pPr>
      <w:r w:rsidRPr="00144C03">
        <w:rPr>
          <w:rFonts w:ascii="Times New Roman" w:hAnsi="Times New Roman"/>
          <w:b/>
          <w:szCs w:val="24"/>
        </w:rPr>
        <w:t>Przewodnicząc</w:t>
      </w:r>
      <w:r>
        <w:rPr>
          <w:rFonts w:ascii="Times New Roman" w:hAnsi="Times New Roman"/>
          <w:b/>
          <w:szCs w:val="24"/>
        </w:rPr>
        <w:t>y</w:t>
      </w:r>
      <w:r w:rsidRPr="00144C03">
        <w:rPr>
          <w:rFonts w:ascii="Times New Roman" w:hAnsi="Times New Roman"/>
          <w:b/>
          <w:szCs w:val="24"/>
        </w:rPr>
        <w:t xml:space="preserve"> obrad p. </w:t>
      </w:r>
      <w:r>
        <w:rPr>
          <w:rFonts w:ascii="Times New Roman" w:hAnsi="Times New Roman"/>
          <w:b/>
          <w:szCs w:val="24"/>
        </w:rPr>
        <w:t xml:space="preserve">Strzelecki – </w:t>
      </w:r>
      <w:r w:rsidRPr="00883D80">
        <w:rPr>
          <w:rFonts w:ascii="Times New Roman" w:hAnsi="Times New Roman"/>
          <w:bCs/>
          <w:szCs w:val="24"/>
        </w:rPr>
        <w:t xml:space="preserve">w związku z wyczerpaniem porządku posiedzenia </w:t>
      </w:r>
      <w:proofErr w:type="gramStart"/>
      <w:r w:rsidRPr="00883D80">
        <w:rPr>
          <w:rFonts w:ascii="Times New Roman" w:hAnsi="Times New Roman"/>
          <w:bCs/>
          <w:szCs w:val="24"/>
        </w:rPr>
        <w:t>zamk</w:t>
      </w:r>
      <w:r>
        <w:rPr>
          <w:rFonts w:ascii="Times New Roman" w:hAnsi="Times New Roman"/>
          <w:bCs/>
          <w:szCs w:val="24"/>
        </w:rPr>
        <w:t xml:space="preserve">nął </w:t>
      </w:r>
      <w:r w:rsidRPr="00883D80">
        <w:rPr>
          <w:rFonts w:ascii="Times New Roman" w:hAnsi="Times New Roman"/>
          <w:bCs/>
          <w:szCs w:val="24"/>
        </w:rPr>
        <w:t xml:space="preserve"> obrady</w:t>
      </w:r>
      <w:proofErr w:type="gramEnd"/>
      <w:r w:rsidRPr="00883D80">
        <w:rPr>
          <w:rFonts w:ascii="Times New Roman" w:hAnsi="Times New Roman"/>
          <w:bCs/>
          <w:szCs w:val="24"/>
        </w:rPr>
        <w:t xml:space="preserve"> XXX</w:t>
      </w:r>
      <w:r>
        <w:rPr>
          <w:rFonts w:ascii="Times New Roman" w:hAnsi="Times New Roman"/>
          <w:bCs/>
          <w:szCs w:val="24"/>
        </w:rPr>
        <w:t>IX</w:t>
      </w:r>
      <w:r w:rsidRPr="00883D80">
        <w:rPr>
          <w:rFonts w:ascii="Times New Roman" w:hAnsi="Times New Roman"/>
          <w:bCs/>
          <w:szCs w:val="24"/>
        </w:rPr>
        <w:t xml:space="preserve"> sesji </w:t>
      </w:r>
      <w:r>
        <w:rPr>
          <w:rFonts w:ascii="Times New Roman" w:hAnsi="Times New Roman"/>
          <w:bCs/>
          <w:szCs w:val="24"/>
        </w:rPr>
        <w:t>R</w:t>
      </w:r>
      <w:r w:rsidRPr="00883D80">
        <w:rPr>
          <w:rFonts w:ascii="Times New Roman" w:hAnsi="Times New Roman"/>
          <w:bCs/>
          <w:szCs w:val="24"/>
        </w:rPr>
        <w:t>ady Miasta dziękując obecnym za przybycie</w:t>
      </w:r>
    </w:p>
    <w:p w14:paraId="0D9F9EBD" w14:textId="77777777" w:rsidR="004E409E" w:rsidRDefault="004E409E" w:rsidP="004E409E">
      <w:pPr>
        <w:pStyle w:val="Bezodstpw"/>
        <w:jc w:val="both"/>
        <w:rPr>
          <w:rFonts w:ascii="Times New Roman" w:hAnsi="Times New Roman"/>
          <w:bCs/>
          <w:szCs w:val="24"/>
        </w:rPr>
      </w:pPr>
    </w:p>
    <w:p w14:paraId="3F9969D0" w14:textId="5AF591CF" w:rsidR="004E409E" w:rsidRDefault="004E409E" w:rsidP="004E409E">
      <w:pPr>
        <w:pStyle w:val="Bezodstpw"/>
        <w:jc w:val="both"/>
        <w:rPr>
          <w:rFonts w:ascii="Times New Roman" w:hAnsi="Times New Roman"/>
          <w:bCs/>
          <w:szCs w:val="24"/>
        </w:rPr>
      </w:pPr>
      <w:r>
        <w:rPr>
          <w:rFonts w:ascii="Times New Roman" w:hAnsi="Times New Roman"/>
          <w:bCs/>
          <w:szCs w:val="24"/>
        </w:rPr>
        <w:t>Protok</w:t>
      </w:r>
      <w:r>
        <w:rPr>
          <w:rFonts w:ascii="Times New Roman" w:hAnsi="Times New Roman"/>
          <w:bCs/>
          <w:szCs w:val="24"/>
        </w:rPr>
        <w:t>ół sporządziła</w:t>
      </w:r>
      <w:r>
        <w:rPr>
          <w:rFonts w:ascii="Times New Roman" w:hAnsi="Times New Roman"/>
          <w:bCs/>
          <w:szCs w:val="24"/>
        </w:rPr>
        <w:t>:</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Przewodniczył:</w:t>
      </w:r>
    </w:p>
    <w:p w14:paraId="7B7D3064" w14:textId="77777777" w:rsidR="004E409E" w:rsidRDefault="004E409E" w:rsidP="004E409E">
      <w:pPr>
        <w:pStyle w:val="Bezodstpw"/>
        <w:jc w:val="both"/>
        <w:rPr>
          <w:rFonts w:ascii="Times New Roman" w:hAnsi="Times New Roman"/>
          <w:bCs/>
          <w:szCs w:val="24"/>
        </w:rPr>
      </w:pPr>
    </w:p>
    <w:p w14:paraId="0CB678BF" w14:textId="77777777" w:rsidR="004E409E" w:rsidRPr="0018183A" w:rsidRDefault="004E409E" w:rsidP="004E409E">
      <w:pPr>
        <w:pStyle w:val="Bezodstpw"/>
        <w:jc w:val="both"/>
        <w:rPr>
          <w:rFonts w:ascii="Times New Roman" w:hAnsi="Times New Roman"/>
          <w:bCs/>
          <w:szCs w:val="24"/>
        </w:rPr>
      </w:pPr>
      <w:proofErr w:type="gramStart"/>
      <w:r>
        <w:rPr>
          <w:rFonts w:ascii="Times New Roman" w:hAnsi="Times New Roman"/>
          <w:bCs/>
          <w:szCs w:val="24"/>
        </w:rPr>
        <w:t>( Danuta</w:t>
      </w:r>
      <w:proofErr w:type="gramEnd"/>
      <w:r>
        <w:rPr>
          <w:rFonts w:ascii="Times New Roman" w:hAnsi="Times New Roman"/>
          <w:bCs/>
          <w:szCs w:val="24"/>
        </w:rPr>
        <w:t xml:space="preserve"> </w:t>
      </w:r>
      <w:proofErr w:type="spellStart"/>
      <w:r>
        <w:rPr>
          <w:rFonts w:ascii="Times New Roman" w:hAnsi="Times New Roman"/>
          <w:bCs/>
          <w:szCs w:val="24"/>
        </w:rPr>
        <w:t>Derebecka</w:t>
      </w:r>
      <w:proofErr w:type="spellEnd"/>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 Wojciech Strzelecki )</w:t>
      </w:r>
    </w:p>
    <w:p w14:paraId="4F42FA26" w14:textId="77777777" w:rsidR="004E409E" w:rsidRDefault="004E409E" w:rsidP="004E409E">
      <w:pPr>
        <w:jc w:val="both"/>
      </w:pPr>
    </w:p>
    <w:p w14:paraId="77BFAEB4" w14:textId="77777777" w:rsidR="009637B7" w:rsidRPr="004E3F25" w:rsidRDefault="009637B7" w:rsidP="009637B7">
      <w:pPr>
        <w:pStyle w:val="Lista"/>
        <w:jc w:val="both"/>
      </w:pPr>
    </w:p>
    <w:p w14:paraId="0F9E1A64" w14:textId="77777777" w:rsidR="009637B7" w:rsidRPr="004E3F25" w:rsidRDefault="009637B7" w:rsidP="009637B7">
      <w:pPr>
        <w:pStyle w:val="Bezodstpw"/>
        <w:jc w:val="both"/>
        <w:rPr>
          <w:rFonts w:ascii="Times New Roman" w:hAnsi="Times New Roman"/>
          <w:sz w:val="28"/>
          <w:szCs w:val="28"/>
        </w:rPr>
      </w:pPr>
    </w:p>
    <w:sectPr w:rsidR="009637B7" w:rsidRPr="004E3F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1147" w14:textId="77777777" w:rsidR="00820C79" w:rsidRDefault="00820C79" w:rsidP="001A7906">
      <w:r>
        <w:separator/>
      </w:r>
    </w:p>
  </w:endnote>
  <w:endnote w:type="continuationSeparator" w:id="0">
    <w:p w14:paraId="15EC3381" w14:textId="77777777" w:rsidR="00820C79" w:rsidRDefault="00820C79" w:rsidP="001A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94822795"/>
      <w:docPartObj>
        <w:docPartGallery w:val="Page Numbers (Bottom of Page)"/>
        <w:docPartUnique/>
      </w:docPartObj>
    </w:sdtPr>
    <w:sdtContent>
      <w:p w14:paraId="2EA86FEE" w14:textId="7B128732" w:rsidR="00B54946" w:rsidRDefault="00B54946">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64A1A9D" w14:textId="77777777" w:rsidR="00B54946" w:rsidRDefault="00B54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4CC0" w14:textId="77777777" w:rsidR="00820C79" w:rsidRDefault="00820C79" w:rsidP="001A7906">
      <w:r>
        <w:separator/>
      </w:r>
    </w:p>
  </w:footnote>
  <w:footnote w:type="continuationSeparator" w:id="0">
    <w:p w14:paraId="61D9E696" w14:textId="77777777" w:rsidR="00820C79" w:rsidRDefault="00820C79" w:rsidP="001A7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20E18"/>
    <w:multiLevelType w:val="multilevel"/>
    <w:tmpl w:val="B51CA8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A103EEC"/>
    <w:multiLevelType w:val="hybridMultilevel"/>
    <w:tmpl w:val="C896DE78"/>
    <w:lvl w:ilvl="0" w:tplc="1B40E6E6">
      <w:start w:val="1"/>
      <w:numFmt w:val="upperRoman"/>
      <w:lvlText w:val="%1."/>
      <w:lvlJc w:val="left"/>
      <w:pPr>
        <w:ind w:left="4548" w:hanging="72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67"/>
    <w:rsid w:val="00011521"/>
    <w:rsid w:val="00024155"/>
    <w:rsid w:val="000361EC"/>
    <w:rsid w:val="000519B9"/>
    <w:rsid w:val="00081A9D"/>
    <w:rsid w:val="000B1C52"/>
    <w:rsid w:val="000B69A7"/>
    <w:rsid w:val="000B77D0"/>
    <w:rsid w:val="0012620E"/>
    <w:rsid w:val="00175C4D"/>
    <w:rsid w:val="0018351D"/>
    <w:rsid w:val="001864F6"/>
    <w:rsid w:val="001A7906"/>
    <w:rsid w:val="001C417C"/>
    <w:rsid w:val="001C7B8D"/>
    <w:rsid w:val="002121A4"/>
    <w:rsid w:val="00264C3E"/>
    <w:rsid w:val="0029706C"/>
    <w:rsid w:val="002A6B88"/>
    <w:rsid w:val="002D1682"/>
    <w:rsid w:val="002D4DC2"/>
    <w:rsid w:val="002E30AE"/>
    <w:rsid w:val="003170F6"/>
    <w:rsid w:val="00355BC9"/>
    <w:rsid w:val="00361CF5"/>
    <w:rsid w:val="003B07D5"/>
    <w:rsid w:val="003E7963"/>
    <w:rsid w:val="00401510"/>
    <w:rsid w:val="00432E17"/>
    <w:rsid w:val="004442AA"/>
    <w:rsid w:val="0044617F"/>
    <w:rsid w:val="0045429A"/>
    <w:rsid w:val="004848E7"/>
    <w:rsid w:val="004870BF"/>
    <w:rsid w:val="004A6171"/>
    <w:rsid w:val="004D4DFE"/>
    <w:rsid w:val="004E3F25"/>
    <w:rsid w:val="004E409E"/>
    <w:rsid w:val="005179FB"/>
    <w:rsid w:val="00517BED"/>
    <w:rsid w:val="00522224"/>
    <w:rsid w:val="00523518"/>
    <w:rsid w:val="00553B2F"/>
    <w:rsid w:val="00553B92"/>
    <w:rsid w:val="00556CFB"/>
    <w:rsid w:val="00566576"/>
    <w:rsid w:val="005B7642"/>
    <w:rsid w:val="006063FE"/>
    <w:rsid w:val="00617300"/>
    <w:rsid w:val="006832A0"/>
    <w:rsid w:val="006C11B0"/>
    <w:rsid w:val="006D3DA8"/>
    <w:rsid w:val="0071349C"/>
    <w:rsid w:val="00724549"/>
    <w:rsid w:val="00743E02"/>
    <w:rsid w:val="0077069F"/>
    <w:rsid w:val="00772F8B"/>
    <w:rsid w:val="007A5DDE"/>
    <w:rsid w:val="007D67EB"/>
    <w:rsid w:val="00820C79"/>
    <w:rsid w:val="008240CF"/>
    <w:rsid w:val="0089746B"/>
    <w:rsid w:val="008A1850"/>
    <w:rsid w:val="008A2EEF"/>
    <w:rsid w:val="009111E2"/>
    <w:rsid w:val="0092446F"/>
    <w:rsid w:val="009538D7"/>
    <w:rsid w:val="00954CC3"/>
    <w:rsid w:val="00955E65"/>
    <w:rsid w:val="00961748"/>
    <w:rsid w:val="009637B7"/>
    <w:rsid w:val="00972F95"/>
    <w:rsid w:val="009741C7"/>
    <w:rsid w:val="00982286"/>
    <w:rsid w:val="009847C4"/>
    <w:rsid w:val="0099072D"/>
    <w:rsid w:val="00A06934"/>
    <w:rsid w:val="00A2686F"/>
    <w:rsid w:val="00A3154B"/>
    <w:rsid w:val="00A5569F"/>
    <w:rsid w:val="00A56B21"/>
    <w:rsid w:val="00A66F67"/>
    <w:rsid w:val="00A764A1"/>
    <w:rsid w:val="00A82757"/>
    <w:rsid w:val="00A9423C"/>
    <w:rsid w:val="00AA0161"/>
    <w:rsid w:val="00B005F8"/>
    <w:rsid w:val="00B02975"/>
    <w:rsid w:val="00B06298"/>
    <w:rsid w:val="00B54946"/>
    <w:rsid w:val="00B670D4"/>
    <w:rsid w:val="00B72C7E"/>
    <w:rsid w:val="00B74804"/>
    <w:rsid w:val="00B81A0F"/>
    <w:rsid w:val="00B82A66"/>
    <w:rsid w:val="00BB00B9"/>
    <w:rsid w:val="00BB033E"/>
    <w:rsid w:val="00BC6EFF"/>
    <w:rsid w:val="00C15816"/>
    <w:rsid w:val="00C45071"/>
    <w:rsid w:val="00C75CD9"/>
    <w:rsid w:val="00CA25FE"/>
    <w:rsid w:val="00CC12C6"/>
    <w:rsid w:val="00CC54B8"/>
    <w:rsid w:val="00CD39A9"/>
    <w:rsid w:val="00CE3BF1"/>
    <w:rsid w:val="00D125AC"/>
    <w:rsid w:val="00D1660A"/>
    <w:rsid w:val="00D42DF8"/>
    <w:rsid w:val="00D561B1"/>
    <w:rsid w:val="00D73C99"/>
    <w:rsid w:val="00D86615"/>
    <w:rsid w:val="00DF7EF5"/>
    <w:rsid w:val="00E01B3A"/>
    <w:rsid w:val="00E0634E"/>
    <w:rsid w:val="00E8321C"/>
    <w:rsid w:val="00EC199C"/>
    <w:rsid w:val="00EC23A7"/>
    <w:rsid w:val="00ED66A8"/>
    <w:rsid w:val="00EF681A"/>
    <w:rsid w:val="00F237FF"/>
    <w:rsid w:val="00F51CAF"/>
    <w:rsid w:val="00F60BF1"/>
    <w:rsid w:val="00F7500B"/>
    <w:rsid w:val="00FC61E9"/>
    <w:rsid w:val="00FE07D2"/>
    <w:rsid w:val="00FE70B6"/>
    <w:rsid w:val="00FE7B6C"/>
    <w:rsid w:val="00FF4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637F0"/>
  <w15:chartTrackingRefBased/>
  <w15:docId w15:val="{85471D41-492E-4EB6-B753-C42DEE07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7FF"/>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qFormat/>
    <w:rsid w:val="00F237FF"/>
    <w:rPr>
      <w:rFonts w:ascii="Times New Roman" w:eastAsia="Times New Roman" w:hAnsi="Times New Roman" w:cs="Times New Roman"/>
      <w:b/>
      <w:bCs/>
      <w:sz w:val="28"/>
      <w:szCs w:val="24"/>
      <w:lang w:eastAsia="pl-PL"/>
    </w:rPr>
  </w:style>
  <w:style w:type="paragraph" w:styleId="Lista">
    <w:name w:val="List"/>
    <w:basedOn w:val="Normalny"/>
    <w:uiPriority w:val="99"/>
    <w:unhideWhenUsed/>
    <w:rsid w:val="00F237FF"/>
    <w:pPr>
      <w:ind w:left="283" w:hanging="283"/>
      <w:contextualSpacing/>
    </w:pPr>
  </w:style>
  <w:style w:type="paragraph" w:styleId="Bezodstpw">
    <w:name w:val="No Spacing"/>
    <w:uiPriority w:val="1"/>
    <w:qFormat/>
    <w:rsid w:val="00F237FF"/>
    <w:pPr>
      <w:suppressAutoHyphens/>
      <w:spacing w:after="0" w:line="240" w:lineRule="auto"/>
    </w:pPr>
    <w:rPr>
      <w:rFonts w:eastAsia="Times New Roman" w:cs="Times New Roman"/>
      <w:sz w:val="24"/>
      <w:lang w:eastAsia="pl-PL"/>
    </w:rPr>
  </w:style>
  <w:style w:type="paragraph" w:styleId="Tekstpodstawowy2">
    <w:name w:val="Body Text 2"/>
    <w:basedOn w:val="Normalny"/>
    <w:link w:val="Tekstpodstawowy2Znak"/>
    <w:unhideWhenUsed/>
    <w:qFormat/>
    <w:rsid w:val="00F237FF"/>
    <w:rPr>
      <w:b/>
      <w:bCs/>
      <w:sz w:val="28"/>
    </w:rPr>
  </w:style>
  <w:style w:type="character" w:customStyle="1" w:styleId="Tekstpodstawowy2Znak1">
    <w:name w:val="Tekst podstawowy 2 Znak1"/>
    <w:basedOn w:val="Domylnaczcionkaakapitu"/>
    <w:uiPriority w:val="99"/>
    <w:semiHidden/>
    <w:rsid w:val="00F237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500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F7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7500B"/>
    <w:pPr>
      <w:suppressAutoHyphens w:val="0"/>
      <w:spacing w:before="100" w:beforeAutospacing="1" w:after="100" w:afterAutospacing="1"/>
    </w:pPr>
    <w:rPr>
      <w:rFonts w:ascii="Calibri" w:eastAsiaTheme="minorHAnsi" w:hAnsi="Calibri" w:cs="Calibri"/>
      <w:sz w:val="22"/>
      <w:szCs w:val="22"/>
    </w:rPr>
  </w:style>
  <w:style w:type="paragraph" w:customStyle="1" w:styleId="Standard">
    <w:name w:val="Standard"/>
    <w:rsid w:val="00A5569F"/>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paragraph" w:styleId="Tekstprzypisukocowego">
    <w:name w:val="endnote text"/>
    <w:basedOn w:val="Normalny"/>
    <w:link w:val="TekstprzypisukocowegoZnak"/>
    <w:uiPriority w:val="99"/>
    <w:semiHidden/>
    <w:unhideWhenUsed/>
    <w:rsid w:val="001A7906"/>
    <w:rPr>
      <w:sz w:val="20"/>
      <w:szCs w:val="20"/>
    </w:rPr>
  </w:style>
  <w:style w:type="character" w:customStyle="1" w:styleId="TekstprzypisukocowegoZnak">
    <w:name w:val="Tekst przypisu końcowego Znak"/>
    <w:basedOn w:val="Domylnaczcionkaakapitu"/>
    <w:link w:val="Tekstprzypisukocowego"/>
    <w:uiPriority w:val="99"/>
    <w:semiHidden/>
    <w:rsid w:val="001A79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A7906"/>
    <w:rPr>
      <w:vertAlign w:val="superscript"/>
    </w:rPr>
  </w:style>
  <w:style w:type="paragraph" w:styleId="Nagwek">
    <w:name w:val="header"/>
    <w:basedOn w:val="Normalny"/>
    <w:link w:val="NagwekZnak"/>
    <w:uiPriority w:val="99"/>
    <w:unhideWhenUsed/>
    <w:rsid w:val="00B54946"/>
    <w:pPr>
      <w:tabs>
        <w:tab w:val="center" w:pos="4536"/>
        <w:tab w:val="right" w:pos="9072"/>
      </w:tabs>
    </w:pPr>
  </w:style>
  <w:style w:type="character" w:customStyle="1" w:styleId="NagwekZnak">
    <w:name w:val="Nagłówek Znak"/>
    <w:basedOn w:val="Domylnaczcionkaakapitu"/>
    <w:link w:val="Nagwek"/>
    <w:uiPriority w:val="99"/>
    <w:rsid w:val="00B549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4946"/>
    <w:pPr>
      <w:tabs>
        <w:tab w:val="center" w:pos="4536"/>
        <w:tab w:val="right" w:pos="9072"/>
      </w:tabs>
    </w:pPr>
  </w:style>
  <w:style w:type="character" w:customStyle="1" w:styleId="StopkaZnak">
    <w:name w:val="Stopka Znak"/>
    <w:basedOn w:val="Domylnaczcionkaakapitu"/>
    <w:link w:val="Stopka"/>
    <w:uiPriority w:val="99"/>
    <w:rsid w:val="00B5494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C395-3717-4641-B9AC-EC8BAE78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33</Pages>
  <Words>13931</Words>
  <Characters>83588</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11</cp:revision>
  <dcterms:created xsi:type="dcterms:W3CDTF">2021-09-07T12:14:00Z</dcterms:created>
  <dcterms:modified xsi:type="dcterms:W3CDTF">2021-09-22T12:20:00Z</dcterms:modified>
</cp:coreProperties>
</file>