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8672" w14:textId="77777777" w:rsidR="00A77B3E" w:rsidRDefault="00A129B0">
      <w:pPr>
        <w:jc w:val="center"/>
        <w:rPr>
          <w:b/>
          <w:caps/>
        </w:rPr>
      </w:pPr>
      <w:r>
        <w:rPr>
          <w:b/>
          <w:caps/>
        </w:rPr>
        <w:t>Uchwała Nr X/72/2019</w:t>
      </w:r>
      <w:r>
        <w:rPr>
          <w:b/>
          <w:caps/>
        </w:rPr>
        <w:br/>
        <w:t>Rady Miasta Chełmna</w:t>
      </w:r>
    </w:p>
    <w:p w14:paraId="7F529EC0" w14:textId="77777777" w:rsidR="00A77B3E" w:rsidRDefault="00A129B0">
      <w:pPr>
        <w:spacing w:before="280" w:after="280"/>
        <w:jc w:val="center"/>
        <w:rPr>
          <w:b/>
          <w:caps/>
        </w:rPr>
      </w:pPr>
      <w:r>
        <w:t>z dnia 7 sierpnia 2019 r.</w:t>
      </w:r>
    </w:p>
    <w:p w14:paraId="1FA115B3" w14:textId="77777777" w:rsidR="00A77B3E" w:rsidRDefault="00A129B0">
      <w:pPr>
        <w:keepNext/>
        <w:spacing w:after="480"/>
        <w:jc w:val="center"/>
      </w:pPr>
      <w:r>
        <w:rPr>
          <w:b/>
        </w:rPr>
        <w:t>w sprawie określenia szczegółowego sposobu i zakresu świadczenia usług w zakresie odbierania odpadów komunalnych od właścicieli nieruchomości i zagospodarowania tych odpadów na terenie Gminy Miasto Chełmno, w zamian za uiszczoną przez właściciela nieruchomości opłatę za gospodarowanie odpadami komunalnymi.</w:t>
      </w:r>
    </w:p>
    <w:p w14:paraId="01CA47E0" w14:textId="77777777" w:rsidR="00A77B3E" w:rsidRDefault="00A129B0">
      <w:pPr>
        <w:keepLines/>
        <w:spacing w:before="120"/>
        <w:ind w:firstLine="227"/>
      </w:pPr>
      <w:r>
        <w:t>Na podstawie art. 18 ust. 2 pkt. 15, art. 40 ust. 1, art. 41 ust.1 i art. 42 ustawy z dnia 8 marca 1990 r. o samorządzie gminnym (tekst jedn. Dz. U. z 2019 r. poz. 506) oraz art. 6r ust. 2a, 3, 3a, 3b i 3d ustawy z dnia 13 września 1996 r. o utrzymaniu czystości i porządku w gminach (Dz. U. z 2018 r., poz. 1454, t. j. ze zm.:  Dz. U. z 2018 r., poz. 1629; Dz. U. z 2019 r., poz. 730) uchwala się, co następuje:</w:t>
      </w:r>
    </w:p>
    <w:p w14:paraId="483419AB" w14:textId="77777777" w:rsidR="00A77B3E" w:rsidRDefault="00A129B0">
      <w:pPr>
        <w:keepLines/>
        <w:spacing w:before="120"/>
        <w:ind w:firstLine="340"/>
      </w:pPr>
      <w:r>
        <w:rPr>
          <w:b/>
        </w:rPr>
        <w:t>§ 1. </w:t>
      </w:r>
      <w:r>
        <w:t>Uchwała określa szczegółowy sposób i zakres świadczenia usług w zakresie odbierania odpadów komunalnych od właścicieli nieruchomości zamieszkałych i zagospodarowania tych odpadów, w zamian za uiszczoną przez właściciela nieruchomości opłatę za gospodarowanie odpadami komunalnymi.</w:t>
      </w:r>
    </w:p>
    <w:p w14:paraId="11C97EEE" w14:textId="77777777" w:rsidR="00A77B3E" w:rsidRDefault="00A129B0">
      <w:pPr>
        <w:keepLines/>
        <w:spacing w:before="120"/>
        <w:ind w:firstLine="340"/>
      </w:pPr>
      <w:r>
        <w:rPr>
          <w:b/>
        </w:rPr>
        <w:t>§ 2. </w:t>
      </w:r>
      <w:r>
        <w:t>Zbieranie odpadów komunalnych odbywa się na zasadach określonych w regulaminie utrzymania i czystości na terenie Gminy Miasto Chełmno.</w:t>
      </w:r>
    </w:p>
    <w:p w14:paraId="7A1737B7" w14:textId="77777777" w:rsidR="00A77B3E" w:rsidRDefault="00A129B0">
      <w:pPr>
        <w:keepLines/>
        <w:spacing w:before="120"/>
        <w:ind w:firstLine="340"/>
      </w:pPr>
      <w:r>
        <w:rPr>
          <w:b/>
        </w:rPr>
        <w:t>§ 3. </w:t>
      </w:r>
      <w:r>
        <w:t>Odbiór niesegregowanych zmieszanych odpadów komunalnych, pozostałości po sortowaniu odpadów i odpadów zebranych selektywnie w workach odbywa się zgodnie z częstotliwością określoną w załączniku nr 1 do uchwały.</w:t>
      </w:r>
    </w:p>
    <w:p w14:paraId="67C15DB7" w14:textId="77777777" w:rsidR="00A77B3E" w:rsidRDefault="00A129B0">
      <w:pPr>
        <w:keepLines/>
        <w:spacing w:before="120"/>
        <w:ind w:firstLine="340"/>
      </w:pPr>
      <w:r>
        <w:rPr>
          <w:b/>
        </w:rPr>
        <w:t>§ 4. </w:t>
      </w:r>
      <w:r>
        <w:t>Odbieranie zebranych selektywnie poszczególnych frakcji odpadów komunalnych odbywa się w następujący sposób:</w:t>
      </w:r>
    </w:p>
    <w:p w14:paraId="0035279A" w14:textId="77777777" w:rsidR="00A77B3E" w:rsidRDefault="00A129B0">
      <w:pPr>
        <w:keepLines/>
        <w:spacing w:before="120"/>
        <w:ind w:firstLine="340"/>
      </w:pPr>
      <w:r>
        <w:t>1. W zabudowie jednorodzinnej:</w:t>
      </w:r>
    </w:p>
    <w:p w14:paraId="123CE490" w14:textId="77777777" w:rsidR="00A77B3E" w:rsidRDefault="00A129B0">
      <w:pPr>
        <w:keepLines/>
        <w:spacing w:before="120"/>
        <w:ind w:left="227" w:hanging="227"/>
      </w:pPr>
      <w:r>
        <w:t>a) opakowania wielomateriałowe, makulatura, tworzywa sztuczne, metale i szkło z  przeznaczonych do tego celu pojemników zlokalizowanych w przestrzeni publicznej lub sprzed nieruchomości zebrane w wyznaczonych do tego workach;</w:t>
      </w:r>
    </w:p>
    <w:p w14:paraId="451922D5" w14:textId="77777777" w:rsidR="00A77B3E" w:rsidRDefault="00A129B0">
      <w:pPr>
        <w:keepLines/>
        <w:spacing w:before="120"/>
        <w:ind w:left="227" w:hanging="227"/>
      </w:pPr>
      <w:r>
        <w:t>b) odpady ulegające biodegradacji, nieunieszkodliwiane w przydomowych kompostownikach, odbierane są  z przeznaczonych do tego celu pojemników zgodnie z częstotliwością określoną w załączniku nr 1 do uchwały.</w:t>
      </w:r>
    </w:p>
    <w:p w14:paraId="705A2843" w14:textId="77777777" w:rsidR="00A77B3E" w:rsidRDefault="00A129B0">
      <w:pPr>
        <w:keepLines/>
        <w:spacing w:before="120"/>
        <w:ind w:firstLine="340"/>
      </w:pPr>
      <w:r>
        <w:t>2. W zabudowie wielorodzinnej osiedlowej (bloki) - opakowania wielomateriałowe, makulatura, tworzywa sztuczne, metale, szkło i odpady ulegające biodegradacji zebrane w przeznaczonych do tego celu pojemnikach.</w:t>
      </w:r>
    </w:p>
    <w:p w14:paraId="4DC7916B" w14:textId="77777777" w:rsidR="00A77B3E" w:rsidRDefault="00A129B0">
      <w:pPr>
        <w:keepLines/>
        <w:spacing w:before="120"/>
        <w:ind w:firstLine="340"/>
      </w:pPr>
      <w:r>
        <w:t>3. W pozostałej zabudowie wielorodzinnej (kamienice):</w:t>
      </w:r>
    </w:p>
    <w:p w14:paraId="7C22921B" w14:textId="77777777" w:rsidR="00A77B3E" w:rsidRDefault="00A129B0">
      <w:pPr>
        <w:keepLines/>
        <w:spacing w:before="120"/>
        <w:ind w:left="227" w:hanging="227"/>
      </w:pPr>
      <w:r>
        <w:t>a) opakowania wielomateriałowe, makulatura, tworzywa sztuczne, metale, szkło  z  przeznaczonych do tego celu pojemników typu „dzwon” lub z terenu nieruchomości zebrane w wyznaczonych do tego workach;</w:t>
      </w:r>
    </w:p>
    <w:p w14:paraId="554C06A6" w14:textId="77777777" w:rsidR="00A77B3E" w:rsidRDefault="00A129B0">
      <w:pPr>
        <w:keepLines/>
        <w:spacing w:before="120"/>
        <w:ind w:left="227" w:hanging="227"/>
      </w:pPr>
      <w:r>
        <w:t>b) odpady ulegające biodegradacji zebrane w przeznaczonych do tego celu pojemnikach lub z terenu nieruchomości zebrane w wyznaczonych do tego workach.</w:t>
      </w:r>
    </w:p>
    <w:p w14:paraId="60A7FD6C" w14:textId="77777777" w:rsidR="00A77B3E" w:rsidRDefault="00A129B0">
      <w:pPr>
        <w:keepLines/>
        <w:spacing w:before="120"/>
        <w:ind w:firstLine="340"/>
      </w:pPr>
      <w:r>
        <w:t>4. Odbieranie pozostałych frakcji odpadów komunalnych we wszystkich rodzajach zabudowy odbywa się w następujący sposób:</w:t>
      </w:r>
    </w:p>
    <w:p w14:paraId="27B20063" w14:textId="77777777" w:rsidR="00A77B3E" w:rsidRDefault="00A129B0">
      <w:pPr>
        <w:keepLines/>
        <w:spacing w:before="120"/>
        <w:ind w:left="227" w:hanging="227"/>
      </w:pPr>
      <w:r>
        <w:t>a) zużyty sprzęt elektryczny i elektroniczny, odpady wielkogabarytowe, opony– podczas zbiórek w terminach określonych zgodnie z częstotliwością określoną w załączniku nr 1 do uchwały;</w:t>
      </w:r>
    </w:p>
    <w:p w14:paraId="72C59BDF" w14:textId="77777777" w:rsidR="00A77B3E" w:rsidRDefault="00A129B0">
      <w:pPr>
        <w:keepLines/>
        <w:spacing w:before="120"/>
        <w:ind w:left="227" w:hanging="227"/>
      </w:pPr>
      <w:r>
        <w:t>b) zużyte baterie – w przeznaczonych do tego celu pojemnikach znajdujących się w przestrzeni publicznej;</w:t>
      </w:r>
    </w:p>
    <w:p w14:paraId="21F9A5E9" w14:textId="77777777" w:rsidR="00A77B3E" w:rsidRDefault="00A129B0">
      <w:pPr>
        <w:keepLines/>
        <w:spacing w:before="120"/>
        <w:ind w:left="227" w:hanging="227"/>
      </w:pPr>
      <w:r>
        <w:t>c) popiół – w przeznaczonych do tego celu pojemnikach, w terminach zgodnie z częstotliwością określoną w załączniku nr 1 do uchwały;</w:t>
      </w:r>
    </w:p>
    <w:p w14:paraId="015EA4B4" w14:textId="77777777" w:rsidR="00A77B3E" w:rsidRDefault="00A129B0">
      <w:pPr>
        <w:keepLines/>
        <w:spacing w:before="120"/>
        <w:ind w:left="227" w:hanging="227"/>
      </w:pPr>
      <w:r>
        <w:t>d) przeterminowane leki i odpady niekwalifikujące się do odpadów medycznych powstałe w gospodarstwie domowym w wyniku przyjmowania produktów leczniczych w formie iniekcji i prowadzenia monitoringu poziomu substancji we krwi, w szczególności igieł i strzykawek – w przeznaczonych do tego celu pojemnikach zlokalizowanych w aptekach.</w:t>
      </w:r>
    </w:p>
    <w:p w14:paraId="26E144B1" w14:textId="77777777" w:rsidR="00A77B3E" w:rsidRDefault="00A129B0">
      <w:pPr>
        <w:keepLines/>
        <w:spacing w:before="120"/>
        <w:ind w:firstLine="340"/>
      </w:pPr>
      <w:r>
        <w:rPr>
          <w:b/>
        </w:rPr>
        <w:lastRenderedPageBreak/>
        <w:t>§ 5. </w:t>
      </w:r>
      <w:r>
        <w:t>Wyposażenie nieruchomości w pojemniki do zbierania odpadów niesegregowanych, popiołu i odpadów ulegających biodegradacji, worki do selektywnej zbiórki i worki do zbierania odpadów komunalnych w okresie ich zwiększonego wytwarzania zapewnia Gmina Miasto Chełmno w ramach uiszczanej opłaty za gospodarowanie odpadami.</w:t>
      </w:r>
    </w:p>
    <w:p w14:paraId="2B14EFBA" w14:textId="77777777" w:rsidR="00A77B3E" w:rsidRDefault="00A129B0">
      <w:pPr>
        <w:keepLines/>
        <w:spacing w:before="120"/>
        <w:ind w:firstLine="340"/>
      </w:pPr>
      <w:r>
        <w:rPr>
          <w:b/>
        </w:rPr>
        <w:t>§ 6. </w:t>
      </w:r>
      <w:r>
        <w:t>W ramach uiszczanej opłaty za gospodarowanie odpadami gmina zapewnia mycie pojemników 2 razy do roku, w  maju i wrześniu, oraz każdorazowo na indywidualne, uzasadnione zgłoszenie właściciela nieruchomości (dotyczy to tylko utrzymania odpowiedniego stanu sanitarnego).</w:t>
      </w:r>
    </w:p>
    <w:p w14:paraId="5D3D851A" w14:textId="77777777" w:rsidR="00A77B3E" w:rsidRDefault="00A129B0">
      <w:pPr>
        <w:keepLines/>
        <w:spacing w:before="120"/>
        <w:ind w:firstLine="340"/>
      </w:pPr>
      <w:r>
        <w:rPr>
          <w:b/>
        </w:rPr>
        <w:t>§ 7. </w:t>
      </w:r>
      <w:r>
        <w:t>Zbieranie odpadów komunalnych w Punkcie Selektywnego Zbierania Odpadów Komunalnych, zwanym dalej PSZOK, odbywa się w następujący sposób:</w:t>
      </w:r>
    </w:p>
    <w:p w14:paraId="1C28266E" w14:textId="77777777" w:rsidR="00A77B3E" w:rsidRDefault="00A129B0">
      <w:pPr>
        <w:keepLines/>
        <w:spacing w:before="120"/>
        <w:ind w:firstLine="340"/>
      </w:pPr>
      <w:r>
        <w:t>1. Odpady komunalne dostarczane są do PSZOK przez właściciela nieruchomości w poniedziałki i piątki w godzinach od 7.00 – 18,00, z wyłączeniem dni wolnych od pracy przypadających w te dni. W sytuacji, gdy w  poniedziałek lub piątek przypada dzień wolny od pracy odpady będą przyjmowane w następujący po tym dniu dzień roboczy.</w:t>
      </w:r>
    </w:p>
    <w:p w14:paraId="4B56FC03" w14:textId="77777777" w:rsidR="00A77B3E" w:rsidRDefault="00A129B0">
      <w:pPr>
        <w:keepLines/>
        <w:spacing w:before="120"/>
        <w:ind w:firstLine="340"/>
      </w:pPr>
      <w:r>
        <w:t>2. Do PSZOK przyjmowane będą następujące rodzaje odpadów:</w:t>
      </w:r>
    </w:p>
    <w:p w14:paraId="630EE5D1" w14:textId="77777777" w:rsidR="00A77B3E" w:rsidRDefault="00A129B0">
      <w:pPr>
        <w:keepLines/>
        <w:spacing w:before="120"/>
        <w:ind w:left="227" w:hanging="227"/>
      </w:pPr>
      <w:r>
        <w:t>a) szkło;</w:t>
      </w:r>
    </w:p>
    <w:p w14:paraId="4D935DE3" w14:textId="77777777" w:rsidR="00A77B3E" w:rsidRDefault="00A129B0">
      <w:pPr>
        <w:keepLines/>
        <w:spacing w:before="120"/>
        <w:ind w:left="227" w:hanging="227"/>
      </w:pPr>
      <w:r>
        <w:t>b) papier i tektura;</w:t>
      </w:r>
    </w:p>
    <w:p w14:paraId="2985BAF0" w14:textId="77777777" w:rsidR="00A77B3E" w:rsidRDefault="00A129B0">
      <w:pPr>
        <w:keepLines/>
        <w:spacing w:before="120"/>
        <w:ind w:left="227" w:hanging="227"/>
      </w:pPr>
      <w:r>
        <w:t>c) tworzywa sztuczne;</w:t>
      </w:r>
    </w:p>
    <w:p w14:paraId="0A614B21" w14:textId="77777777" w:rsidR="00A77B3E" w:rsidRDefault="00A129B0">
      <w:pPr>
        <w:keepLines/>
        <w:spacing w:before="120"/>
        <w:ind w:left="227" w:hanging="227"/>
      </w:pPr>
      <w:r>
        <w:t>d) metale;</w:t>
      </w:r>
    </w:p>
    <w:p w14:paraId="518BDE78" w14:textId="77777777" w:rsidR="00A77B3E" w:rsidRDefault="00A129B0">
      <w:pPr>
        <w:keepLines/>
        <w:spacing w:before="120"/>
        <w:ind w:left="227" w:hanging="227"/>
      </w:pPr>
      <w:r>
        <w:t>e) opakowania wielomateriałowe;</w:t>
      </w:r>
    </w:p>
    <w:p w14:paraId="7DE2853F" w14:textId="77777777" w:rsidR="00A77B3E" w:rsidRDefault="00A129B0">
      <w:pPr>
        <w:keepLines/>
        <w:spacing w:before="120"/>
        <w:ind w:left="227" w:hanging="227"/>
      </w:pPr>
      <w:r>
        <w:t>f) zmieszane odpady opakowaniowe;</w:t>
      </w:r>
    </w:p>
    <w:p w14:paraId="761EB20D" w14:textId="77777777" w:rsidR="00A77B3E" w:rsidRDefault="00A129B0">
      <w:pPr>
        <w:keepLines/>
        <w:spacing w:before="120"/>
        <w:ind w:left="227" w:hanging="227"/>
      </w:pPr>
      <w:r>
        <w:t>g) przeterminowane leki;</w:t>
      </w:r>
    </w:p>
    <w:p w14:paraId="12A199C8" w14:textId="77777777" w:rsidR="00A77B3E" w:rsidRPr="0066536F" w:rsidRDefault="00A129B0">
      <w:pPr>
        <w:keepLines/>
        <w:spacing w:before="120"/>
        <w:ind w:left="227" w:hanging="227"/>
      </w:pPr>
      <w:r w:rsidRPr="0066536F">
        <w:t>h) odpad</w:t>
      </w:r>
      <w:r w:rsidR="00B14ED0" w:rsidRPr="0066536F">
        <w:t>y</w:t>
      </w:r>
      <w:r w:rsidRPr="0066536F">
        <w:t xml:space="preserve"> niekwalifikując</w:t>
      </w:r>
      <w:r w:rsidR="00B14ED0" w:rsidRPr="0066536F">
        <w:t>e</w:t>
      </w:r>
      <w:r w:rsidRPr="0066536F">
        <w:t xml:space="preserve"> się do odpadów medycznych powstał</w:t>
      </w:r>
      <w:r w:rsidR="00B14ED0" w:rsidRPr="0066536F">
        <w:t>e</w:t>
      </w:r>
      <w:r w:rsidRPr="0066536F">
        <w:t xml:space="preserve"> w gospodarstwie domowym w wyniku przyjmowania produktów leczniczych w formie iniekcji i prowadzenia monitoringu poziomu substancji we krwi, w szczególności igieł i strzykawek;</w:t>
      </w:r>
    </w:p>
    <w:p w14:paraId="5C954746" w14:textId="77777777" w:rsidR="00A77B3E" w:rsidRDefault="00A129B0">
      <w:pPr>
        <w:keepLines/>
        <w:spacing w:before="120"/>
        <w:ind w:left="227" w:hanging="227"/>
      </w:pPr>
      <w:r w:rsidRPr="0066536F">
        <w:t>i) chemikalia;</w:t>
      </w:r>
    </w:p>
    <w:p w14:paraId="65DC3C6B" w14:textId="77777777" w:rsidR="00A77B3E" w:rsidRDefault="00A129B0">
      <w:pPr>
        <w:keepLines/>
        <w:spacing w:before="120"/>
        <w:ind w:left="227" w:hanging="227"/>
      </w:pPr>
      <w:r>
        <w:t>j) zużyte baterie i akumulatory;</w:t>
      </w:r>
    </w:p>
    <w:p w14:paraId="4D06B59A" w14:textId="77777777" w:rsidR="00A77B3E" w:rsidRDefault="00A129B0">
      <w:pPr>
        <w:keepLines/>
        <w:spacing w:before="120"/>
        <w:ind w:left="227" w:hanging="227"/>
      </w:pPr>
      <w:r>
        <w:t>k) zużyty sprzęt elektryczny i elektroniczny;</w:t>
      </w:r>
    </w:p>
    <w:p w14:paraId="1571C1E5" w14:textId="77777777" w:rsidR="00A77B3E" w:rsidRDefault="00A129B0">
      <w:pPr>
        <w:keepLines/>
        <w:spacing w:before="120"/>
        <w:ind w:left="227" w:hanging="227"/>
      </w:pPr>
      <w:r>
        <w:t>l) meble i inne odpady wielkogabarytowe;</w:t>
      </w:r>
    </w:p>
    <w:p w14:paraId="482825B7" w14:textId="77777777" w:rsidR="00A77B3E" w:rsidRDefault="00A129B0">
      <w:pPr>
        <w:keepLines/>
        <w:spacing w:before="120"/>
        <w:ind w:left="227" w:hanging="227"/>
      </w:pPr>
      <w:r>
        <w:t>m) zużyte opony, z wyłączeniem opon rolniczych i od pojazdów ciężarowych;</w:t>
      </w:r>
    </w:p>
    <w:p w14:paraId="473BA7CF" w14:textId="77777777" w:rsidR="00A77B3E" w:rsidRDefault="00A129B0">
      <w:pPr>
        <w:keepLines/>
        <w:spacing w:before="120"/>
        <w:ind w:left="227" w:hanging="227"/>
      </w:pPr>
      <w:r>
        <w:t>n) bioodpady;</w:t>
      </w:r>
    </w:p>
    <w:p w14:paraId="56A1913B" w14:textId="77777777" w:rsidR="00A77B3E" w:rsidRDefault="00A129B0">
      <w:pPr>
        <w:keepLines/>
        <w:spacing w:before="120"/>
        <w:ind w:left="227" w:hanging="227"/>
      </w:pPr>
      <w:r>
        <w:t>o) odpady zielone;</w:t>
      </w:r>
    </w:p>
    <w:p w14:paraId="0F4D66E5" w14:textId="77777777" w:rsidR="00A77B3E" w:rsidRDefault="00A129B0">
      <w:pPr>
        <w:keepLines/>
        <w:spacing w:before="120"/>
        <w:ind w:left="227" w:hanging="227"/>
      </w:pPr>
      <w:r>
        <w:t>p) odpady budowlane i rozbiórkowe stanowiące odpady komunalne;</w:t>
      </w:r>
    </w:p>
    <w:p w14:paraId="2771063B" w14:textId="77777777" w:rsidR="00A77B3E" w:rsidRDefault="00A129B0">
      <w:pPr>
        <w:keepLines/>
        <w:spacing w:before="120"/>
        <w:ind w:left="227" w:hanging="227"/>
      </w:pPr>
      <w:r>
        <w:t>q) odpady niebezpieczne;</w:t>
      </w:r>
    </w:p>
    <w:p w14:paraId="3608D143" w14:textId="77777777" w:rsidR="00A77B3E" w:rsidRDefault="00A129B0">
      <w:pPr>
        <w:keepLines/>
        <w:spacing w:before="120"/>
        <w:ind w:left="227" w:hanging="227"/>
      </w:pPr>
      <w:r>
        <w:t>r) odpady tekstyliów i odzieży.</w:t>
      </w:r>
    </w:p>
    <w:p w14:paraId="0B50CA4A" w14:textId="77777777" w:rsidR="00A77B3E" w:rsidRDefault="00A129B0">
      <w:pPr>
        <w:keepLines/>
        <w:spacing w:before="120"/>
        <w:ind w:firstLine="340"/>
      </w:pPr>
      <w:r>
        <w:t>3. Ustala się limit ilości odpadów budowlanych i rozbiórkowych przyjmowanych nieodpłatnie przez PSZOK w ilości 0,5 Mg na gospodarstwo domowe, na rok.</w:t>
      </w:r>
    </w:p>
    <w:p w14:paraId="356D2F48" w14:textId="77777777" w:rsidR="00A77B3E" w:rsidRDefault="00A129B0">
      <w:pPr>
        <w:keepLines/>
        <w:spacing w:before="120"/>
        <w:ind w:firstLine="340"/>
      </w:pPr>
      <w:r>
        <w:t>4. W PSZOK nie będą przyjmowane odpady budowlane i rozbiórkowe wytwarzane na terenie nieruchomości przez firmy świadczące usługi remontowe i budowlane w wyniku świadczonych przez nie usług.</w:t>
      </w:r>
    </w:p>
    <w:p w14:paraId="38BBB20D" w14:textId="77777777" w:rsidR="00A77B3E" w:rsidRDefault="00A129B0">
      <w:pPr>
        <w:keepLines/>
        <w:spacing w:before="120"/>
        <w:ind w:firstLine="340"/>
      </w:pPr>
      <w:r>
        <w:t>5. Przyjęcie odpadu odbywać się będzie za okazaniem dokumentu potwierdzającego tożsamość danej osoby przekazującej odpad, potwierdzającego zamieszkanie na terenie miasta Chełmna oraz po podpisaniu oświadczenia, że odpad pochodzi z terenu miasta Chełmna i nie został wytworzony w wyniku prowadzonej działalności gospodarczej.</w:t>
      </w:r>
    </w:p>
    <w:p w14:paraId="13AA6ED9" w14:textId="77777777" w:rsidR="00A77B3E" w:rsidRDefault="00A129B0">
      <w:pPr>
        <w:keepLines/>
        <w:spacing w:before="120"/>
        <w:ind w:firstLine="340"/>
      </w:pPr>
      <w:r>
        <w:rPr>
          <w:b/>
        </w:rPr>
        <w:t>§ 8. </w:t>
      </w:r>
      <w:r>
        <w:t>1. Właściciele nieruchomości zgłaszają przypadki niewłaściwego świadczenia usług przez przedsiębiorcę odbierającego odpady komunalne i przez prowadzącego PSZOK osobiście, telefonicznie, pisemnie lub mailowo do siedziby Urzędu Miasta Chełmna.</w:t>
      </w:r>
    </w:p>
    <w:p w14:paraId="0C6B314F" w14:textId="77777777" w:rsidR="00A77B3E" w:rsidRDefault="00A129B0">
      <w:pPr>
        <w:keepLines/>
        <w:spacing w:before="120"/>
        <w:ind w:firstLine="340"/>
      </w:pPr>
      <w:r>
        <w:rPr>
          <w:b/>
        </w:rPr>
        <w:lastRenderedPageBreak/>
        <w:t>§ 9. </w:t>
      </w:r>
      <w:r>
        <w:t>Zgłoszenia należy dokonać w jak najkrótszym czasie od wystąpienia zdarzenia podając wszelkie informacje umożliwiające identyfikację nieruchomości i osoby zgłaszającej, oraz szczegóły dotyczące zdarzenia tj. czas, miejsce i posiadane dowody.</w:t>
      </w:r>
    </w:p>
    <w:p w14:paraId="074F5934" w14:textId="77777777" w:rsidR="00A77B3E" w:rsidRDefault="00A129B0">
      <w:pPr>
        <w:keepLines/>
        <w:spacing w:before="120"/>
        <w:ind w:firstLine="340"/>
      </w:pPr>
      <w:r>
        <w:rPr>
          <w:b/>
        </w:rPr>
        <w:t>§ 10. </w:t>
      </w:r>
      <w:r>
        <w:t>Informacja o lokalizacji PSZOK, punktów zbierania zużytych baterii i akumulatorów, punktów zbierania przeterminowanych leków i odpadów niekwalifikujących się do odpadów medycznych powstałych w gospodarstwie domowym w wyniku przyjmowania produktów leczniczych w formie iniekcji i monitoringu poziomu substancji we krwi, w szczególności igieł i strzykawek, sposobie i miejscu wydawaniu specjalnie oznaczonych worków do gromadzenia odpadów zbieranych selektywnie oraz szczegółowy harmonogram odbioru odpadów z poszczególnych ulic podane zostaną do publicznej wiadomości przez Burmistrza Miasta Chełmna.</w:t>
      </w:r>
    </w:p>
    <w:p w14:paraId="0A1DC788" w14:textId="77777777" w:rsidR="00A77B3E" w:rsidRDefault="00A129B0">
      <w:pPr>
        <w:keepLines/>
        <w:spacing w:before="120"/>
        <w:ind w:firstLine="340"/>
      </w:pPr>
      <w:r>
        <w:rPr>
          <w:b/>
        </w:rPr>
        <w:t>§ 11. </w:t>
      </w:r>
      <w:r>
        <w:t>W okresach zwiększonego wytwarzania odpadów komunalnych ich zbieranie może być prowadzone w specjalnie oznaczonych workach o pojemności 120 litrów, wydawanych przez gminę.</w:t>
      </w:r>
    </w:p>
    <w:p w14:paraId="337C6341" w14:textId="77777777" w:rsidR="00A77B3E" w:rsidRDefault="00A129B0">
      <w:pPr>
        <w:keepLines/>
        <w:spacing w:before="120"/>
        <w:ind w:firstLine="340"/>
      </w:pPr>
      <w:r>
        <w:rPr>
          <w:b/>
        </w:rPr>
        <w:t>§ 12. </w:t>
      </w:r>
      <w:r>
        <w:t>Tracą moc uchwały: nr XLVII/311/2014 z dnia 24 czerwca 2014 r.,  XI/63/2015 Rady Miasta Chełmna z dnia 4 grudnia 2012 r. w sprawie określenia szczegółowego sposobu i zakresu świadczenia usług w zakresie odbierania odpadów komunalnych od właścicieli nieruchomości i zagospodarowania tych odpadów na terenie Gminy Miasto Chełmno oraz uchwała nr XII/76/2015 Rady Miasta Chełmna z dnia 27 października 2015 w sprawie zmiany uchwały XI/63/2015 Rady Miasta Chełmna z dnia 8 września 2015 r. określającej szczegółowy sposób i zakres świadczenia usług w zakresie odbierania odpadów komunalnych od właścicieli nieruchomości i zagospodarowania tych odpadów na terenie Gminy Miasto Chełmno, w zamian za uiszczoną przez właściciela nieruchomości opłatę za gospodarowanie odpadami komunalnymi.</w:t>
      </w:r>
    </w:p>
    <w:p w14:paraId="45F88CF4" w14:textId="77777777" w:rsidR="00A77B3E" w:rsidRDefault="00A129B0">
      <w:pPr>
        <w:keepLines/>
        <w:spacing w:before="120"/>
        <w:ind w:firstLine="340"/>
      </w:pPr>
      <w:r>
        <w:rPr>
          <w:b/>
        </w:rPr>
        <w:t>§ 13. </w:t>
      </w:r>
      <w:r>
        <w:t>Wykonanie uchwały powierza się Burmistrzowi Miasta Chełmna.</w:t>
      </w:r>
    </w:p>
    <w:p w14:paraId="6B444C66" w14:textId="77777777" w:rsidR="00A77B3E" w:rsidRDefault="00A129B0">
      <w:pPr>
        <w:keepNext/>
        <w:keepLines/>
        <w:spacing w:before="120"/>
        <w:ind w:firstLine="340"/>
      </w:pPr>
      <w:r>
        <w:rPr>
          <w:b/>
        </w:rPr>
        <w:t>§ 14. </w:t>
      </w:r>
      <w:r>
        <w:t>Uchwała podlega publikacji w Dzienniku Urzędowym Województwa Kujawsko-Pomorskiego i wchodzi w życie z dniem 1 stycznia 2020 r.</w:t>
      </w:r>
    </w:p>
    <w:p w14:paraId="3633C424" w14:textId="77777777" w:rsidR="00A77B3E" w:rsidRDefault="00F43D92">
      <w:pPr>
        <w:keepNext/>
        <w:keepLines/>
        <w:spacing w:before="120"/>
        <w:ind w:firstLine="340"/>
      </w:pPr>
    </w:p>
    <w:p w14:paraId="7AF85FE2" w14:textId="77777777" w:rsidR="00A77B3E" w:rsidRDefault="00A129B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F5970" w14:paraId="4CC87EB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53E5" w14:textId="77777777" w:rsidR="002F5970" w:rsidRDefault="002F597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3628" w14:textId="77777777" w:rsidR="002F5970" w:rsidRDefault="00A129B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Chełmna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</w:tc>
      </w:tr>
    </w:tbl>
    <w:p w14:paraId="42B0FDD4" w14:textId="77777777" w:rsidR="00A77B3E" w:rsidRDefault="00F43D92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B068A54" w14:textId="77777777" w:rsidR="00A77B3E" w:rsidRDefault="00A129B0">
      <w:pPr>
        <w:keepNext/>
        <w:spacing w:before="120" w:after="120"/>
        <w:ind w:left="6182"/>
        <w:jc w:val="left"/>
      </w:pPr>
      <w:r>
        <w:lastRenderedPageBreak/>
        <w:fldChar w:fldCharType="begin"/>
      </w:r>
      <w:r>
        <w:fldChar w:fldCharType="end"/>
      </w:r>
      <w:r>
        <w:t>Załącznik do uchwały Nr X/72/2019</w:t>
      </w:r>
      <w:r>
        <w:br/>
        <w:t>Rady Miasta Chełmna</w:t>
      </w:r>
      <w:r>
        <w:br/>
        <w:t>z dnia 7 sierpnia 2019 r.</w:t>
      </w:r>
    </w:p>
    <w:p w14:paraId="64F589F6" w14:textId="77777777" w:rsidR="00A77B3E" w:rsidRDefault="00A129B0">
      <w:pPr>
        <w:keepNext/>
        <w:spacing w:after="480"/>
        <w:jc w:val="center"/>
      </w:pPr>
      <w:r>
        <w:rPr>
          <w:b/>
        </w:rPr>
        <w:t>Częstotliwość odbioru odpadów komunalnych</w:t>
      </w:r>
    </w:p>
    <w:p w14:paraId="3ABA8D37" w14:textId="77777777" w:rsidR="00A77B3E" w:rsidRDefault="00A129B0">
      <w:pPr>
        <w:spacing w:before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w ramach systemu gospodarowania odpadami komunalnymi przez Gminę Miasto Chełmno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284"/>
        <w:gridCol w:w="3792"/>
        <w:gridCol w:w="4548"/>
      </w:tblGrid>
      <w:tr w:rsidR="002F5970" w14:paraId="144C01BB" w14:textId="77777777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5192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5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18AC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odpadów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2EA9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Częstotliwość</w:t>
            </w:r>
          </w:p>
        </w:tc>
      </w:tr>
      <w:tr w:rsidR="002F5970" w14:paraId="7084FE44" w14:textId="77777777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31FC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5C39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Niesegregowane, (zmieszane) odpady komunalne, w tym popiół węglowy i żużel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E214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raz na tydzień</w:t>
            </w:r>
          </w:p>
        </w:tc>
      </w:tr>
      <w:tr w:rsidR="002F5970" w14:paraId="6929DA14" w14:textId="77777777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7136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FDDB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Opakowania wielomateriałowe, makulatura, tworzywa sztuczne, metale i szkło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A135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 okresie od V do X - raz na tydzień,</w:t>
            </w:r>
          </w:p>
          <w:p w14:paraId="3D7268C3" w14:textId="77777777" w:rsidR="002F5970" w:rsidRDefault="00A129B0">
            <w:pPr>
              <w:jc w:val="center"/>
            </w:pPr>
            <w:r>
              <w:rPr>
                <w:sz w:val="24"/>
              </w:rPr>
              <w:t>w okresie od XI do IV – raz na dwa tygodnie</w:t>
            </w:r>
          </w:p>
        </w:tc>
      </w:tr>
      <w:tr w:rsidR="002F5970" w14:paraId="02C518D8" w14:textId="77777777"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17EC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665D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Odpady ulegające biodegradacji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EF60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 okresie od IV do XI - raz na tydzień,</w:t>
            </w:r>
          </w:p>
          <w:p w14:paraId="1A351DCE" w14:textId="3D174F91" w:rsidR="002F5970" w:rsidRDefault="00A129B0">
            <w:pPr>
              <w:jc w:val="center"/>
            </w:pPr>
            <w:r>
              <w:rPr>
                <w:sz w:val="24"/>
              </w:rPr>
              <w:t>w okresie od XI</w:t>
            </w:r>
            <w:r w:rsidR="00C60E97">
              <w:rPr>
                <w:sz w:val="24"/>
              </w:rPr>
              <w:t>I</w:t>
            </w:r>
            <w:r>
              <w:rPr>
                <w:sz w:val="24"/>
              </w:rPr>
              <w:t xml:space="preserve"> do III – raz na dwa tygodnie</w:t>
            </w:r>
          </w:p>
        </w:tc>
      </w:tr>
      <w:tr w:rsidR="002F5970" w14:paraId="77875A96" w14:textId="77777777">
        <w:trPr>
          <w:trHeight w:val="896"/>
        </w:trPr>
        <w:tc>
          <w:tcPr>
            <w:tcW w:w="106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C200" w14:textId="77777777" w:rsidR="00A77B3E" w:rsidRDefault="00F43D92">
            <w:pPr>
              <w:jc w:val="left"/>
              <w:rPr>
                <w:color w:val="000000"/>
                <w:u w:color="000000"/>
              </w:rPr>
            </w:pPr>
          </w:p>
          <w:p w14:paraId="415D684C" w14:textId="77777777" w:rsidR="002F5970" w:rsidRDefault="002F5970">
            <w:pPr>
              <w:jc w:val="left"/>
            </w:pPr>
          </w:p>
          <w:p w14:paraId="3777047A" w14:textId="77777777" w:rsidR="002F5970" w:rsidRDefault="00A129B0">
            <w:pPr>
              <w:jc w:val="center"/>
            </w:pPr>
            <w:r>
              <w:rPr>
                <w:b/>
                <w:sz w:val="24"/>
              </w:rPr>
              <w:t>Zużyty sprzęt elektryczny i elektroniczny, odpady wielkogabarytowe, opony</w:t>
            </w:r>
          </w:p>
          <w:p w14:paraId="6BF38021" w14:textId="77777777" w:rsidR="002F5970" w:rsidRDefault="002F5970">
            <w:pPr>
              <w:jc w:val="left"/>
            </w:pPr>
          </w:p>
        </w:tc>
      </w:tr>
      <w:tr w:rsidR="002F5970" w14:paraId="71D7A85B" w14:textId="77777777">
        <w:trPr>
          <w:trHeight w:val="341"/>
        </w:trPr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1C36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16DD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Obszar miasta (ulice)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EE8E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Szczegóły odbioru</w:t>
            </w:r>
          </w:p>
        </w:tc>
      </w:tr>
      <w:tr w:rsidR="002F5970" w14:paraId="0564CAF4" w14:textId="77777777">
        <w:trPr>
          <w:trHeight w:val="227"/>
        </w:trPr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A50A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65BF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Osiedla (bloki): Kopernika, Łożyńskiego 6, Chociszewskiego, </w:t>
            </w:r>
            <w:proofErr w:type="spellStart"/>
            <w:r>
              <w:rPr>
                <w:sz w:val="24"/>
              </w:rPr>
              <w:t>Fiałka</w:t>
            </w:r>
            <w:proofErr w:type="spellEnd"/>
            <w:r>
              <w:rPr>
                <w:sz w:val="24"/>
              </w:rPr>
              <w:t xml:space="preserve">, M.C. Skłodowskiej, dr F. </w:t>
            </w:r>
            <w:proofErr w:type="spellStart"/>
            <w:r>
              <w:rPr>
                <w:sz w:val="24"/>
              </w:rPr>
              <w:t>Raszei</w:t>
            </w:r>
            <w:proofErr w:type="spellEnd"/>
            <w:r>
              <w:rPr>
                <w:sz w:val="24"/>
              </w:rPr>
              <w:t xml:space="preserve">, Polna, Jana Pawła II, Wojska Polskiego, 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26A1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Pierwszy </w:t>
            </w:r>
            <w:r>
              <w:rPr>
                <w:b/>
                <w:color w:val="000000"/>
                <w:sz w:val="24"/>
                <w:u w:color="000000"/>
              </w:rPr>
              <w:t>poniedziałek</w:t>
            </w:r>
            <w:r>
              <w:rPr>
                <w:color w:val="000000"/>
                <w:sz w:val="24"/>
                <w:u w:color="000000"/>
              </w:rPr>
              <w:t xml:space="preserve"> marca, czerwca, września i grudnia (wystawka zbędnych rzeczy na chodniku lub </w:t>
            </w:r>
            <w:proofErr w:type="spellStart"/>
            <w:r>
              <w:rPr>
                <w:color w:val="000000"/>
                <w:sz w:val="24"/>
                <w:u w:color="000000"/>
              </w:rPr>
              <w:t>pieszojezdni</w:t>
            </w:r>
            <w:proofErr w:type="spellEnd"/>
            <w:r>
              <w:rPr>
                <w:color w:val="000000"/>
                <w:sz w:val="24"/>
                <w:u w:color="000000"/>
              </w:rPr>
              <w:t xml:space="preserve"> przed nieruchomość nie wcześniej niż od godz. 22.00 dnia poprzedzającego do godz. 9.00 w dniu wywozu)</w:t>
            </w:r>
          </w:p>
        </w:tc>
      </w:tr>
      <w:tr w:rsidR="002F5970" w14:paraId="10B31932" w14:textId="77777777">
        <w:trPr>
          <w:trHeight w:val="227"/>
        </w:trPr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ABAA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5500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Stare Miasto (ulice w obrębie murów obronnych Rybacka, Rycerska, Rynek, Rynkowa, Kościelna, Stare Planty, Dominikańska, Franciszkańska, Grudziądzka, </w:t>
            </w:r>
            <w:proofErr w:type="spellStart"/>
            <w:r>
              <w:rPr>
                <w:sz w:val="24"/>
              </w:rPr>
              <w:t>Podmurna</w:t>
            </w:r>
            <w:proofErr w:type="spellEnd"/>
            <w:r>
              <w:rPr>
                <w:sz w:val="24"/>
              </w:rPr>
              <w:t>, Poprzeczna, Wodna, Hallera, Klasztorna, Szkolna, Św. Ducha, Wałowa, Biskupia,) Szosa Grudziądzka, Dworcowa, Powstańców Wielkopolskich, Al. 3 Maja, 22 Stycznia, Toruńska, Kamionka, Studzienna, Plac Wolności,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BC57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Pierwszy </w:t>
            </w:r>
            <w:r>
              <w:rPr>
                <w:b/>
                <w:color w:val="000000"/>
                <w:sz w:val="24"/>
                <w:u w:color="000000"/>
              </w:rPr>
              <w:t>wtorek</w:t>
            </w:r>
            <w:r>
              <w:rPr>
                <w:color w:val="000000"/>
                <w:sz w:val="24"/>
                <w:u w:color="000000"/>
              </w:rPr>
              <w:t xml:space="preserve"> marca, czerwca, września i grudnia  (wystawka zbędnych rzeczy na chodniku lub </w:t>
            </w:r>
            <w:proofErr w:type="spellStart"/>
            <w:r>
              <w:rPr>
                <w:color w:val="000000"/>
                <w:sz w:val="24"/>
                <w:u w:color="000000"/>
              </w:rPr>
              <w:t>pieszojezdni</w:t>
            </w:r>
            <w:proofErr w:type="spellEnd"/>
            <w:r>
              <w:rPr>
                <w:color w:val="000000"/>
                <w:sz w:val="24"/>
                <w:u w:color="000000"/>
              </w:rPr>
              <w:t xml:space="preserve"> przed nieruchomość nie wcześniej niż od godz. 22.00 dnia poprzedzającego do godz. 9.00 w dniu wywozu)</w:t>
            </w:r>
          </w:p>
        </w:tc>
      </w:tr>
      <w:tr w:rsidR="002F5970" w14:paraId="015B0C41" w14:textId="77777777">
        <w:trPr>
          <w:trHeight w:val="227"/>
        </w:trPr>
        <w:tc>
          <w:tcPr>
            <w:tcW w:w="19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407F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91DDA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Bażancia, Bociania, Gołębia, Jaskółcza, Jastrzębia, </w:t>
            </w:r>
            <w:proofErr w:type="spellStart"/>
            <w:r>
              <w:rPr>
                <w:sz w:val="24"/>
              </w:rPr>
              <w:t>Kolibrowa</w:t>
            </w:r>
            <w:proofErr w:type="spellEnd"/>
            <w:r>
              <w:rPr>
                <w:sz w:val="24"/>
              </w:rPr>
              <w:t xml:space="preserve">, Krucza, Orla, Osnowska, Sowia, Sokola, Żurawia,  Słowicza, Chabrowa, Danielewskiego, </w:t>
            </w:r>
            <w:proofErr w:type="spellStart"/>
            <w:r>
              <w:rPr>
                <w:sz w:val="24"/>
              </w:rPr>
              <w:t>Fiałka</w:t>
            </w:r>
            <w:proofErr w:type="spellEnd"/>
            <w:r>
              <w:rPr>
                <w:sz w:val="24"/>
              </w:rPr>
              <w:t xml:space="preserve"> (tylko zabudowa jednorodzinna) , Gorczyckiego, Lawendowa, Piotra Skargi, Plac Rydygiera, Dworzyska, Strusia, Konwaliowa, Kwiatowa, Storczykowa, Bliska,</w:t>
            </w:r>
          </w:p>
        </w:tc>
        <w:tc>
          <w:tcPr>
            <w:tcW w:w="4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2C9B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Pierwsza </w:t>
            </w:r>
            <w:r>
              <w:rPr>
                <w:b/>
                <w:color w:val="000000"/>
                <w:sz w:val="24"/>
                <w:u w:color="000000"/>
              </w:rPr>
              <w:t>środa</w:t>
            </w:r>
            <w:r>
              <w:rPr>
                <w:color w:val="000000"/>
                <w:sz w:val="24"/>
                <w:u w:color="000000"/>
              </w:rPr>
              <w:t xml:space="preserve"> marca, czerwca, września i grudnia (wystawka zbędnych rzeczy na chodniku lub </w:t>
            </w:r>
            <w:proofErr w:type="spellStart"/>
            <w:r>
              <w:rPr>
                <w:color w:val="000000"/>
                <w:sz w:val="24"/>
                <w:u w:color="000000"/>
              </w:rPr>
              <w:t>pieszojezdni</w:t>
            </w:r>
            <w:proofErr w:type="spellEnd"/>
            <w:r>
              <w:rPr>
                <w:color w:val="000000"/>
                <w:sz w:val="24"/>
                <w:u w:color="000000"/>
              </w:rPr>
              <w:t xml:space="preserve"> przed nieruchomość nie wcześniej niż od godz. 22.00 dnia poprzedzającego do godz. 9.00 w dniu wywozu)</w:t>
            </w:r>
          </w:p>
        </w:tc>
      </w:tr>
      <w:tr w:rsidR="002F5970" w14:paraId="2FF944AF" w14:textId="77777777">
        <w:trPr>
          <w:trHeight w:val="227"/>
        </w:trPr>
        <w:tc>
          <w:tcPr>
            <w:tcW w:w="19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DA34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C666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Kościuszki, Krótka, Łożyńskiego, Młyńska, Parkowa, Polna, </w:t>
            </w:r>
            <w:proofErr w:type="spellStart"/>
            <w:r>
              <w:rPr>
                <w:sz w:val="24"/>
              </w:rPr>
              <w:t>Łunawska</w:t>
            </w:r>
            <w:proofErr w:type="spellEnd"/>
            <w:r>
              <w:rPr>
                <w:sz w:val="24"/>
              </w:rPr>
              <w:t xml:space="preserve">, Słoneczna, Kolonia Wilsona, Zakole, Prosta, Ustronie, os. Wybudowanie, </w:t>
            </w:r>
            <w:proofErr w:type="spellStart"/>
            <w:r>
              <w:rPr>
                <w:sz w:val="24"/>
              </w:rPr>
              <w:t>Świętojerska</w:t>
            </w:r>
            <w:proofErr w:type="spellEnd"/>
            <w:r>
              <w:rPr>
                <w:sz w:val="24"/>
              </w:rPr>
              <w:t xml:space="preserve">, Harcerska, Słowackiego, Powstańców Wielkopolski, </w:t>
            </w:r>
            <w:r>
              <w:rPr>
                <w:sz w:val="24"/>
              </w:rPr>
              <w:lastRenderedPageBreak/>
              <w:t>Cegielniana, Podgórna, Stroma, Wiklinowa, Nad Grobla,</w:t>
            </w:r>
          </w:p>
        </w:tc>
        <w:tc>
          <w:tcPr>
            <w:tcW w:w="4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FD4C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lastRenderedPageBreak/>
              <w:t xml:space="preserve">Pierwszy </w:t>
            </w:r>
            <w:r>
              <w:rPr>
                <w:b/>
                <w:color w:val="000000"/>
                <w:sz w:val="24"/>
                <w:u w:color="000000"/>
              </w:rPr>
              <w:t>czwartek</w:t>
            </w:r>
            <w:r>
              <w:rPr>
                <w:color w:val="000000"/>
                <w:sz w:val="24"/>
                <w:u w:color="000000"/>
              </w:rPr>
              <w:t xml:space="preserve"> marca, czerwca, września i grudnia (wystawka zbędnych rzeczy na chodniku lub </w:t>
            </w:r>
            <w:proofErr w:type="spellStart"/>
            <w:r>
              <w:rPr>
                <w:color w:val="000000"/>
                <w:sz w:val="24"/>
                <w:u w:color="000000"/>
              </w:rPr>
              <w:t>pieszojezdni</w:t>
            </w:r>
            <w:proofErr w:type="spellEnd"/>
            <w:r>
              <w:rPr>
                <w:color w:val="000000"/>
                <w:sz w:val="24"/>
                <w:u w:color="000000"/>
              </w:rPr>
              <w:t xml:space="preserve"> przed nieruchomość nie wcześniej niż od godz. 22.00 dnia poprzedzającego do godz. 9.00 w dniu wywozu)</w:t>
            </w:r>
          </w:p>
        </w:tc>
      </w:tr>
      <w:tr w:rsidR="002F5970" w14:paraId="108AE548" w14:textId="77777777">
        <w:trPr>
          <w:trHeight w:val="227"/>
        </w:trPr>
        <w:tc>
          <w:tcPr>
            <w:tcW w:w="19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B762" w14:textId="77777777" w:rsidR="00A77B3E" w:rsidRDefault="00A129B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DADB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Planty Kolejowe,  Wysoka, Nad Browiną, Nadrzeczna Brzoskwiniowa, Brzozowa, Czereśniowa, Jastrzębskiego, Kilińskiego,  Leśna, Lipowa, Łąkowa, Morelowa, Nadrzeczna, Ogrodowa, Okrężna, Panieńska, Parowa, Pod Skarpą, Portowa, Powiśle, Szara, Śliwowa, Wiśniowa, Zielona, Żeglarska, </w:t>
            </w:r>
          </w:p>
        </w:tc>
        <w:tc>
          <w:tcPr>
            <w:tcW w:w="4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DC80" w14:textId="77777777" w:rsidR="00A77B3E" w:rsidRDefault="00A129B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Pierwszy </w:t>
            </w:r>
            <w:r>
              <w:rPr>
                <w:b/>
                <w:color w:val="000000"/>
                <w:sz w:val="24"/>
                <w:u w:color="000000"/>
              </w:rPr>
              <w:t>piątek</w:t>
            </w:r>
            <w:r>
              <w:rPr>
                <w:color w:val="000000"/>
                <w:sz w:val="24"/>
                <w:u w:color="000000"/>
              </w:rPr>
              <w:t xml:space="preserve"> marca, czerwca, września i grudnia (wystawka zbędnych rzeczy na chodniku lub </w:t>
            </w:r>
            <w:proofErr w:type="spellStart"/>
            <w:r>
              <w:rPr>
                <w:color w:val="000000"/>
                <w:sz w:val="24"/>
                <w:u w:color="000000"/>
              </w:rPr>
              <w:t>pieszojezdni</w:t>
            </w:r>
            <w:proofErr w:type="spellEnd"/>
            <w:r>
              <w:rPr>
                <w:color w:val="000000"/>
                <w:sz w:val="24"/>
                <w:u w:color="000000"/>
              </w:rPr>
              <w:t xml:space="preserve"> przed nieruchomość nie wcześniej niż od godz. 22.00 dnia poprzedzającego do godz. 9.00 w dniu wywozu)</w:t>
            </w:r>
          </w:p>
        </w:tc>
      </w:tr>
    </w:tbl>
    <w:p w14:paraId="3B8AB946" w14:textId="77777777" w:rsidR="00A77B3E" w:rsidRDefault="00F43D92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3688" w14:textId="77777777" w:rsidR="00F43D92" w:rsidRDefault="00F43D92">
      <w:r>
        <w:separator/>
      </w:r>
    </w:p>
  </w:endnote>
  <w:endnote w:type="continuationSeparator" w:id="0">
    <w:p w14:paraId="739A4E72" w14:textId="77777777" w:rsidR="00F43D92" w:rsidRDefault="00F4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F5970" w14:paraId="2462FBB6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8E7355D" w14:textId="77777777" w:rsidR="002F5970" w:rsidRDefault="00A129B0">
          <w:pPr>
            <w:jc w:val="left"/>
            <w:rPr>
              <w:sz w:val="18"/>
            </w:rPr>
          </w:pPr>
          <w:r>
            <w:rPr>
              <w:sz w:val="18"/>
            </w:rPr>
            <w:t>Id: B784CB45-EE7D-4310-AA52-58B336F097F8. 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8F6F007" w14:textId="77777777" w:rsidR="002F5970" w:rsidRDefault="00A129B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53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5F2D51" w14:textId="77777777" w:rsidR="002F5970" w:rsidRDefault="002F597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F5970" w14:paraId="3BEE9B0A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A3FB354" w14:textId="77777777" w:rsidR="002F5970" w:rsidRDefault="00A129B0">
          <w:pPr>
            <w:jc w:val="left"/>
            <w:rPr>
              <w:sz w:val="18"/>
            </w:rPr>
          </w:pPr>
          <w:r>
            <w:rPr>
              <w:sz w:val="18"/>
            </w:rPr>
            <w:t>Id: B784CB45-EE7D-4310-AA52-58B336F097F8. 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8CF8358" w14:textId="77777777" w:rsidR="002F5970" w:rsidRDefault="00A129B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53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BEA0D4" w14:textId="77777777" w:rsidR="002F5970" w:rsidRDefault="002F597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D20A" w14:textId="77777777" w:rsidR="00F43D92" w:rsidRDefault="00F43D92">
      <w:r>
        <w:separator/>
      </w:r>
    </w:p>
  </w:footnote>
  <w:footnote w:type="continuationSeparator" w:id="0">
    <w:p w14:paraId="2AEFE83F" w14:textId="77777777" w:rsidR="00F43D92" w:rsidRDefault="00F4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970"/>
    <w:rsid w:val="000E3489"/>
    <w:rsid w:val="002F5970"/>
    <w:rsid w:val="00342A2F"/>
    <w:rsid w:val="00425398"/>
    <w:rsid w:val="0066536F"/>
    <w:rsid w:val="0072617A"/>
    <w:rsid w:val="00A129B0"/>
    <w:rsid w:val="00B14ED0"/>
    <w:rsid w:val="00C60E97"/>
    <w:rsid w:val="00F4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198B8"/>
  <w15:docId w15:val="{E541C82B-5F31-4C79-89F0-401D8945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1645</Words>
  <Characters>9876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X/72/2019 z dnia 7 sierpnia 2019 r.</vt:lpstr>
      <vt:lpstr/>
    </vt:vector>
  </TitlesOfParts>
  <Company>Rada Miasta Chełmna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X/72/2019 z dnia 7 sierpnia 2019 r.</dc:title>
  <dc:subject>w sprawie określenia szczegółowego sposobu i^zakresu świadczenia usług w^zakresie odbierania odpadów komunalnych od właścicieli nieruchomości i^zagospodarowania tych odpadów na terenie Gminy Miasto Chełmno, w^zamian za uiszczoną przez właściciela nieruchomości opłatę za gospodarowanie odpadami komunalnymi.</dc:subject>
  <dc:creator>DanutaD</dc:creator>
  <cp:lastModifiedBy>dderebecka@gmail.com</cp:lastModifiedBy>
  <cp:revision>2</cp:revision>
  <dcterms:created xsi:type="dcterms:W3CDTF">2021-07-19T09:19:00Z</dcterms:created>
  <dcterms:modified xsi:type="dcterms:W3CDTF">2021-07-19T09:19:00Z</dcterms:modified>
  <cp:category>Akt prawny</cp:category>
</cp:coreProperties>
</file>