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BB22F" w14:textId="77777777" w:rsidR="006B35C7" w:rsidRDefault="006B35C7">
      <w:pPr>
        <w:spacing w:after="0" w:line="240" w:lineRule="auto"/>
        <w:rPr>
          <w:sz w:val="28"/>
          <w:szCs w:val="28"/>
        </w:rPr>
      </w:pPr>
    </w:p>
    <w:p w14:paraId="168F8D7E" w14:textId="7509FF97" w:rsidR="006B35C7" w:rsidRDefault="00EE3F0F">
      <w:pPr>
        <w:spacing w:after="120" w:line="360" w:lineRule="auto"/>
        <w:rPr>
          <w:rFonts w:ascii="Times New Roman" w:hAnsi="Times New Roman" w:cs="Times New Roman"/>
          <w:b/>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Uchwała NR XXXVI/161</w:t>
      </w:r>
      <w:r>
        <w:rPr>
          <w:rFonts w:ascii="Times New Roman" w:hAnsi="Times New Roman" w:cs="Times New Roman"/>
          <w:sz w:val="28"/>
          <w:szCs w:val="28"/>
        </w:rPr>
        <w:t>//2021</w:t>
      </w:r>
      <w:r>
        <w:rPr>
          <w:rFonts w:ascii="Times New Roman" w:hAnsi="Times New Roman" w:cs="Times New Roman"/>
          <w:sz w:val="28"/>
          <w:szCs w:val="28"/>
        </w:rPr>
        <w:br/>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Rady Miasta Chełmna</w:t>
      </w:r>
      <w:r>
        <w:rPr>
          <w:rFonts w:ascii="Times New Roman" w:hAnsi="Times New Roman" w:cs="Times New Roman"/>
          <w:b/>
          <w:sz w:val="24"/>
          <w:szCs w:val="24"/>
        </w:rPr>
        <w:br/>
      </w:r>
    </w:p>
    <w:p w14:paraId="1C33DB24" w14:textId="77777777" w:rsidR="006B35C7" w:rsidRDefault="00EE3F0F">
      <w:pPr>
        <w:spacing w:after="120" w:line="360" w:lineRule="auto"/>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z dnia 28 </w:t>
      </w:r>
      <w:proofErr w:type="gramStart"/>
      <w:r>
        <w:rPr>
          <w:rFonts w:ascii="Times New Roman" w:hAnsi="Times New Roman" w:cs="Times New Roman"/>
          <w:sz w:val="24"/>
          <w:szCs w:val="24"/>
        </w:rPr>
        <w:t>kwietnia  2021</w:t>
      </w:r>
      <w:proofErr w:type="gramEnd"/>
      <w:r>
        <w:rPr>
          <w:rFonts w:ascii="Times New Roman" w:hAnsi="Times New Roman" w:cs="Times New Roman"/>
          <w:sz w:val="24"/>
          <w:szCs w:val="24"/>
        </w:rPr>
        <w:t xml:space="preserve"> r</w:t>
      </w:r>
    </w:p>
    <w:p w14:paraId="0C6AA8AE" w14:textId="77777777" w:rsidR="006B35C7" w:rsidRDefault="00EE3F0F">
      <w:pPr>
        <w:spacing w:after="0" w:line="360" w:lineRule="auto"/>
        <w:jc w:val="both"/>
        <w:rPr>
          <w:b/>
          <w:bCs/>
          <w:sz w:val="28"/>
          <w:szCs w:val="28"/>
        </w:rPr>
      </w:pPr>
      <w:r>
        <w:rPr>
          <w:rFonts w:ascii="Times New Roman" w:hAnsi="Times New Roman" w:cs="Times New Roman"/>
          <w:b/>
          <w:bCs/>
          <w:sz w:val="28"/>
          <w:szCs w:val="28"/>
        </w:rPr>
        <w:t>w sprawie wyrażenia zgody na utworzenie spółki Chełmińska Społeczna Inicjatywa Mieszkaniowa spółka z ograniczoną odpowiedzialnością z siedzibą w Chełmnie</w:t>
      </w:r>
    </w:p>
    <w:p w14:paraId="72D5E251" w14:textId="77777777" w:rsidR="006B35C7" w:rsidRDefault="00EE3F0F">
      <w:pPr>
        <w:spacing w:before="600" w:after="36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Na </w:t>
      </w:r>
      <w:r>
        <w:rPr>
          <w:rFonts w:ascii="Times New Roman" w:hAnsi="Times New Roman" w:cs="Times New Roman"/>
          <w:sz w:val="24"/>
          <w:szCs w:val="24"/>
        </w:rPr>
        <w:t xml:space="preserve">podstawie art. 18 ust. 2 pkt. 9 lit. f ustawy z dnia 8 marca 1990 r. o samorządzie gminnym (Dz.U. 2020 r., poz. 713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xml:space="preserve">. zm.) oraz art. 9 ust. 1 ustawy z dnia 20 grudnia 1996 r. o gospodarce komunalnej (Dz.U. 2021 poz. 679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Rada Miasta Chełm</w:t>
      </w:r>
      <w:r>
        <w:rPr>
          <w:rFonts w:ascii="Times New Roman" w:hAnsi="Times New Roman" w:cs="Times New Roman"/>
          <w:sz w:val="24"/>
          <w:szCs w:val="24"/>
        </w:rPr>
        <w:t>na uchwala, co następuje:</w:t>
      </w:r>
    </w:p>
    <w:p w14:paraId="125825BB" w14:textId="77777777" w:rsidR="006B35C7" w:rsidRDefault="00EE3F0F">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1.1. </w:t>
      </w:r>
      <w:r>
        <w:rPr>
          <w:rFonts w:ascii="Times New Roman" w:hAnsi="Times New Roman" w:cs="Times New Roman"/>
          <w:sz w:val="24"/>
          <w:szCs w:val="24"/>
        </w:rPr>
        <w:t>Wyraża się zgodę na utworzenie przez Gminę Miasto Chełmno spółki pod firmą Chełmińska Społeczna Inicjatywna Mieszkaniowa spółka z ograniczoną odpowiedzialnością, z siedzibą w Chełmnie zwaną dalej „Spółką”, której udziałowce</w:t>
      </w:r>
      <w:r>
        <w:rPr>
          <w:rFonts w:ascii="Times New Roman" w:hAnsi="Times New Roman" w:cs="Times New Roman"/>
          <w:sz w:val="24"/>
          <w:szCs w:val="24"/>
        </w:rPr>
        <w:t>m będzie Gmina Miasto Chełmno.</w:t>
      </w:r>
    </w:p>
    <w:p w14:paraId="5AAC246A" w14:textId="77777777" w:rsidR="006B35C7" w:rsidRDefault="00EE3F0F">
      <w:pPr>
        <w:spacing w:after="240" w:line="360" w:lineRule="auto"/>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Podstawowym celem gospodarczym Spółki jest budowanie domów mieszkalnych oraz ich eksploatacja na zasadach najmu zgodnie z przepisami ustawy z dnia 26 października 1995 r. o niektórych formach popierania budownictwa mieszka</w:t>
      </w:r>
      <w:r>
        <w:rPr>
          <w:rFonts w:ascii="Times New Roman" w:hAnsi="Times New Roman" w:cs="Times New Roman"/>
          <w:sz w:val="24"/>
          <w:szCs w:val="24"/>
        </w:rPr>
        <w:t>niowego (Dz. U. z 2019 r. poz. 2195</w:t>
      </w:r>
      <w:r>
        <w:t xml:space="preserve"> </w:t>
      </w:r>
      <w:r>
        <w:rPr>
          <w:rFonts w:ascii="Times New Roman" w:hAnsi="Times New Roman" w:cs="Times New Roman"/>
          <w:sz w:val="24"/>
          <w:szCs w:val="24"/>
        </w:rPr>
        <w:t>z późn.zm).</w:t>
      </w:r>
    </w:p>
    <w:p w14:paraId="18FDDA2A" w14:textId="77777777" w:rsidR="006B35C7" w:rsidRDefault="00EE3F0F">
      <w:pPr>
        <w:spacing w:after="240" w:line="360" w:lineRule="auto"/>
        <w:ind w:firstLine="567"/>
        <w:rPr>
          <w:rFonts w:ascii="Times New Roman" w:hAnsi="Times New Roman" w:cs="Times New Roman"/>
          <w:sz w:val="24"/>
          <w:szCs w:val="24"/>
        </w:rPr>
      </w:pPr>
      <w:r>
        <w:rPr>
          <w:rFonts w:ascii="Times New Roman" w:hAnsi="Times New Roman" w:cs="Times New Roman"/>
          <w:b/>
          <w:sz w:val="24"/>
          <w:szCs w:val="24"/>
        </w:rPr>
        <w:t>§ 2.</w:t>
      </w:r>
      <w:r>
        <w:rPr>
          <w:rFonts w:ascii="Times New Roman" w:hAnsi="Times New Roman" w:cs="Times New Roman"/>
          <w:sz w:val="24"/>
          <w:szCs w:val="24"/>
        </w:rPr>
        <w:t xml:space="preserve"> Wykonanie uchwały powierza się Burmistrzowi Miasta Chełmna.</w:t>
      </w:r>
    </w:p>
    <w:p w14:paraId="5DA74710" w14:textId="77777777" w:rsidR="006B35C7" w:rsidRDefault="00EE3F0F">
      <w:pPr>
        <w:spacing w:after="0" w:line="360" w:lineRule="auto"/>
        <w:ind w:firstLine="567"/>
        <w:jc w:val="both"/>
        <w:rPr>
          <w:rFonts w:ascii="Times New Roman" w:hAnsi="Times New Roman" w:cs="Times New Roman"/>
          <w:sz w:val="24"/>
          <w:szCs w:val="24"/>
        </w:rPr>
      </w:pPr>
      <w:r>
        <w:rPr>
          <w:rFonts w:ascii="Times New Roman" w:hAnsi="Times New Roman" w:cs="Times New Roman"/>
          <w:b/>
          <w:sz w:val="24"/>
          <w:szCs w:val="24"/>
        </w:rPr>
        <w:t>§ 3.</w:t>
      </w:r>
      <w:r>
        <w:rPr>
          <w:rFonts w:ascii="Times New Roman" w:hAnsi="Times New Roman" w:cs="Times New Roman"/>
          <w:sz w:val="24"/>
          <w:szCs w:val="24"/>
        </w:rPr>
        <w:t xml:space="preserve"> Uchwała wchodzi w życie z dniem podjęcia.</w:t>
      </w:r>
    </w:p>
    <w:p w14:paraId="755E076D" w14:textId="77777777" w:rsidR="006B35C7" w:rsidRDefault="00EE3F0F">
      <w:pPr>
        <w:spacing w:before="600" w:after="0" w:line="600" w:lineRule="auto"/>
        <w:ind w:left="3969"/>
        <w:jc w:val="center"/>
        <w:rPr>
          <w:rFonts w:ascii="Times New Roman" w:hAnsi="Times New Roman" w:cs="Times New Roman"/>
          <w:sz w:val="24"/>
          <w:szCs w:val="24"/>
        </w:rPr>
      </w:pPr>
      <w:r>
        <w:rPr>
          <w:rFonts w:ascii="Times New Roman" w:hAnsi="Times New Roman" w:cs="Times New Roman"/>
          <w:sz w:val="24"/>
          <w:szCs w:val="24"/>
        </w:rPr>
        <w:t>Przewodniczący Rady Miasta Wojciech Strzelecki</w:t>
      </w:r>
    </w:p>
    <w:p w14:paraId="334FDFE7" w14:textId="77777777" w:rsidR="006B35C7" w:rsidRDefault="00EE3F0F">
      <w:pPr>
        <w:spacing w:after="0" w:line="360" w:lineRule="auto"/>
        <w:ind w:firstLine="567"/>
        <w:jc w:val="center"/>
        <w:rPr>
          <w:rFonts w:ascii="Times New Roman" w:hAnsi="Times New Roman" w:cs="Times New Roman"/>
          <w:sz w:val="24"/>
          <w:szCs w:val="24"/>
        </w:rPr>
      </w:pPr>
      <w:r>
        <w:br w:type="page"/>
      </w:r>
    </w:p>
    <w:p w14:paraId="1A4D6BC6" w14:textId="77777777" w:rsidR="006B35C7" w:rsidRDefault="00EE3F0F">
      <w:pPr>
        <w:spacing w:after="360" w:line="360" w:lineRule="auto"/>
        <w:ind w:firstLine="567"/>
        <w:jc w:val="center"/>
        <w:rPr>
          <w:rFonts w:ascii="Times New Roman" w:hAnsi="Times New Roman" w:cs="Times New Roman"/>
          <w:sz w:val="24"/>
          <w:szCs w:val="24"/>
        </w:rPr>
      </w:pPr>
      <w:r>
        <w:rPr>
          <w:rFonts w:ascii="Times New Roman" w:hAnsi="Times New Roman" w:cs="Times New Roman"/>
          <w:sz w:val="24"/>
          <w:szCs w:val="24"/>
        </w:rPr>
        <w:lastRenderedPageBreak/>
        <w:t>UZASADNIENIE</w:t>
      </w:r>
    </w:p>
    <w:p w14:paraId="272C5004" w14:textId="77777777" w:rsidR="006B35C7" w:rsidRDefault="00EE3F0F">
      <w:pPr>
        <w:spacing w:after="240" w:line="360" w:lineRule="auto"/>
        <w:ind w:firstLine="567"/>
        <w:jc w:val="both"/>
        <w:rPr>
          <w:rFonts w:ascii="Times New Roman" w:hAnsi="Times New Roman" w:cs="Times New Roman"/>
          <w:sz w:val="24"/>
          <w:szCs w:val="24"/>
        </w:rPr>
      </w:pPr>
      <w:r>
        <w:rPr>
          <w:rFonts w:ascii="Times New Roman" w:hAnsi="Times New Roman" w:cs="Times New Roman"/>
          <w:sz w:val="24"/>
          <w:szCs w:val="24"/>
        </w:rPr>
        <w:t>Przyjęcie niniejszej uchwały stano</w:t>
      </w:r>
      <w:r>
        <w:rPr>
          <w:rFonts w:ascii="Times New Roman" w:hAnsi="Times New Roman" w:cs="Times New Roman"/>
          <w:sz w:val="24"/>
          <w:szCs w:val="24"/>
        </w:rPr>
        <w:t>wi realizację przyjętego przez Radę Miasta Chełmna stanowiska z dnia 10 lutego 2021 roku.</w:t>
      </w:r>
    </w:p>
    <w:p w14:paraId="6A066F0F" w14:textId="77777777" w:rsidR="006B35C7" w:rsidRDefault="00EE3F0F">
      <w:pPr>
        <w:spacing w:after="240" w:line="360" w:lineRule="auto"/>
        <w:ind w:firstLine="567"/>
        <w:jc w:val="both"/>
        <w:rPr>
          <w:rFonts w:ascii="Times New Roman" w:hAnsi="Times New Roman"/>
        </w:rPr>
      </w:pPr>
      <w:r>
        <w:rPr>
          <w:rFonts w:ascii="Times New Roman" w:hAnsi="Times New Roman"/>
          <w:sz w:val="24"/>
          <w:szCs w:val="24"/>
        </w:rPr>
        <w:t>Gmina Miasto Chełmno uzyskała kwotę 3.000 000,00 złotych (słownie: trzy miliony złotych) tytułem wsparcia ze środków Rządowego Funduszu Rozwoju Mieszkalnictwa na sfin</w:t>
      </w:r>
      <w:r>
        <w:rPr>
          <w:rFonts w:ascii="Times New Roman" w:hAnsi="Times New Roman"/>
          <w:sz w:val="24"/>
          <w:szCs w:val="24"/>
        </w:rPr>
        <w:t xml:space="preserve">ansowanie objęcia przez Gminę Miasto Chełmno udziałów w tworzonym SIM. </w:t>
      </w:r>
    </w:p>
    <w:p w14:paraId="13DF88D7" w14:textId="77777777" w:rsidR="006B35C7" w:rsidRDefault="00EE3F0F">
      <w:pPr>
        <w:spacing w:after="0" w:line="360" w:lineRule="auto"/>
        <w:ind w:firstLine="567"/>
        <w:jc w:val="both"/>
        <w:rPr>
          <w:rFonts w:ascii="Times New Roman" w:hAnsi="Times New Roman" w:cs="Times New Roman"/>
          <w:sz w:val="24"/>
          <w:szCs w:val="24"/>
        </w:rPr>
      </w:pPr>
      <w:r>
        <w:rPr>
          <w:rFonts w:ascii="Times New Roman" w:hAnsi="Times New Roman"/>
          <w:sz w:val="24"/>
          <w:szCs w:val="24"/>
        </w:rPr>
        <w:t xml:space="preserve">Na mocy ustawy z dnia 26 października 1995 r. </w:t>
      </w:r>
      <w:r>
        <w:rPr>
          <w:rFonts w:ascii="Times New Roman" w:hAnsi="Times New Roman"/>
          <w:i/>
          <w:iCs/>
          <w:sz w:val="24"/>
          <w:szCs w:val="24"/>
        </w:rPr>
        <w:t>o niektórych formach popierania budownictwa mieszkaniowego</w:t>
      </w:r>
      <w:r>
        <w:rPr>
          <w:rFonts w:ascii="Times New Roman" w:hAnsi="Times New Roman"/>
          <w:sz w:val="24"/>
          <w:szCs w:val="24"/>
        </w:rPr>
        <w:t xml:space="preserve"> (Dz.U. 2019 poz. 2195 z póżn.zm.), ustawodawca daje możliwość stworzenia specjalnej formy – Społecznej Inicjatywy Mieszkaniowej (tzw. SIM) Chełmińska Społeczna Inicjatywa Mieszkaniowa Sp. z o. o. stanowić ma szczególną formę popierania budownictwa mieszka</w:t>
      </w:r>
      <w:r>
        <w:rPr>
          <w:rFonts w:ascii="Times New Roman" w:hAnsi="Times New Roman"/>
          <w:sz w:val="24"/>
          <w:szCs w:val="24"/>
        </w:rPr>
        <w:t>niowego, dającego możliwość zaspokojenia potrzeb mieszkaniowych mieszkanek i mieszkańców miasta Chełmna posiadających dochody na poziomie zbyt wysokim do wstąpienia w najem lokalu mieszkalnego lub socjalnego z zasobów gminnych, natomiast zbyt niskich dla z</w:t>
      </w:r>
      <w:r>
        <w:rPr>
          <w:rFonts w:ascii="Times New Roman" w:hAnsi="Times New Roman"/>
          <w:sz w:val="24"/>
          <w:szCs w:val="24"/>
        </w:rPr>
        <w:t>akupu własnego lokum. Uwzględniając potrzeby społeczeństwa Miasta Chełmna, jak również dążąc do rozwoju Miasta jednoznacznie należy stwierdzić, że forma Społecznej Inicjatywy Mieszkaniowej daje możliwość wpływu dla Gminy względem kreowania świadomej polity</w:t>
      </w:r>
      <w:r>
        <w:rPr>
          <w:rFonts w:ascii="Times New Roman" w:hAnsi="Times New Roman"/>
          <w:sz w:val="24"/>
          <w:szCs w:val="24"/>
        </w:rPr>
        <w:t>ki mieszkaniowej i pobudzenia rozwoju mieszkalnictwa, w tym budowy mieszkań na wynajem na terenie miasta Chełmna. Przyszła spółka miałaby działać i realizować zadania wskazane w ww. ustawie, w tym zajmować się również budowaniem domów mieszkalnych i ich ek</w:t>
      </w:r>
      <w:r>
        <w:rPr>
          <w:rFonts w:ascii="Times New Roman" w:hAnsi="Times New Roman"/>
          <w:sz w:val="24"/>
          <w:szCs w:val="24"/>
        </w:rPr>
        <w:t>sploatacją na zasadach najmu. Szczegółowe zadania, przedmiot działalności i organizację Spółki określają przepisy prawa oraz jej akt założycielski.</w:t>
      </w:r>
    </w:p>
    <w:sectPr w:rsidR="006B35C7">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roman"/>
    <w:pitch w:val="variable"/>
  </w:font>
  <w:font w:name="Liberation Sans">
    <w:altName w:val="Arial"/>
    <w:charset w:val="EE"/>
    <w:family w:val="swiss"/>
    <w:pitch w:val="variable"/>
  </w:font>
  <w:font w:name="Microsoft YaHei">
    <w:panose1 w:val="020B0503020204020204"/>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ocumentProtection w:edit="trackedChanges" w:enforcement="1"/>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5C7"/>
    <w:rsid w:val="006B35C7"/>
    <w:rsid w:val="00EE3F0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4CD52"/>
  <w15:docId w15:val="{6519B4BC-87DC-4A69-A088-A2EC3E9D3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33CB"/>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B9752A"/>
    <w:rPr>
      <w:rFonts w:ascii="Segoe UI" w:hAnsi="Segoe UI" w:cs="Segoe UI"/>
      <w:sz w:val="18"/>
      <w:szCs w:val="18"/>
    </w:rPr>
  </w:style>
  <w:style w:type="character" w:styleId="Odwoaniedokomentarza">
    <w:name w:val="annotation reference"/>
    <w:basedOn w:val="Domylnaczcionkaakapitu"/>
    <w:uiPriority w:val="99"/>
    <w:semiHidden/>
    <w:unhideWhenUsed/>
    <w:qFormat/>
    <w:rsid w:val="00B9752A"/>
    <w:rPr>
      <w:sz w:val="16"/>
      <w:szCs w:val="16"/>
    </w:rPr>
  </w:style>
  <w:style w:type="character" w:customStyle="1" w:styleId="TekstkomentarzaZnak">
    <w:name w:val="Tekst komentarza Znak"/>
    <w:basedOn w:val="Domylnaczcionkaakapitu"/>
    <w:link w:val="Tekstkomentarza"/>
    <w:uiPriority w:val="99"/>
    <w:semiHidden/>
    <w:qFormat/>
    <w:rsid w:val="00B9752A"/>
    <w:rPr>
      <w:sz w:val="20"/>
      <w:szCs w:val="20"/>
    </w:rPr>
  </w:style>
  <w:style w:type="character" w:customStyle="1" w:styleId="TematkomentarzaZnak">
    <w:name w:val="Temat komentarza Znak"/>
    <w:basedOn w:val="TekstkomentarzaZnak"/>
    <w:link w:val="Tematkomentarza"/>
    <w:uiPriority w:val="99"/>
    <w:semiHidden/>
    <w:qFormat/>
    <w:rsid w:val="00B9752A"/>
    <w:rPr>
      <w:b/>
      <w:bCs/>
      <w:sz w:val="20"/>
      <w:szCs w:val="20"/>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2206AF"/>
    <w:pPr>
      <w:ind w:left="720"/>
      <w:contextualSpacing/>
    </w:pPr>
  </w:style>
  <w:style w:type="paragraph" w:styleId="Tekstdymka">
    <w:name w:val="Balloon Text"/>
    <w:basedOn w:val="Normalny"/>
    <w:link w:val="TekstdymkaZnak"/>
    <w:uiPriority w:val="99"/>
    <w:semiHidden/>
    <w:unhideWhenUsed/>
    <w:qFormat/>
    <w:rsid w:val="00B9752A"/>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semiHidden/>
    <w:unhideWhenUsed/>
    <w:qFormat/>
    <w:rsid w:val="00B9752A"/>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B975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1936E-0B94-4A03-B3B7-C198216E8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2463</Characters>
  <Application>Microsoft Office Word</Application>
  <DocSecurity>0</DocSecurity>
  <Lines>20</Lines>
  <Paragraphs>5</Paragraphs>
  <ScaleCrop>false</ScaleCrop>
  <Company>Hewlett-Packard Company</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Bogna Narożna</dc:creator>
  <dc:description/>
  <cp:lastModifiedBy>dderebecka@gmail.com</cp:lastModifiedBy>
  <cp:revision>2</cp:revision>
  <cp:lastPrinted>2021-04-19T07:54:00Z</cp:lastPrinted>
  <dcterms:created xsi:type="dcterms:W3CDTF">2021-05-04T09:13:00Z</dcterms:created>
  <dcterms:modified xsi:type="dcterms:W3CDTF">2021-05-04T09:13:00Z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