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D545F" w14:textId="77777777" w:rsidR="00543B8C" w:rsidRPr="006340B9" w:rsidRDefault="00543B8C" w:rsidP="00543B8C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378AC56F" w14:textId="77777777" w:rsidR="00543B8C" w:rsidRPr="006340B9" w:rsidRDefault="00543B8C" w:rsidP="00543B8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  <w:t xml:space="preserve">Załącznik </w:t>
      </w:r>
    </w:p>
    <w:p w14:paraId="61C51627" w14:textId="77777777" w:rsidR="00543B8C" w:rsidRPr="006340B9" w:rsidRDefault="00543B8C" w:rsidP="00543B8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  <w:t xml:space="preserve">do Uchwały Nr </w:t>
      </w:r>
      <w:r>
        <w:rPr>
          <w:rFonts w:ascii="Times New Roman" w:hAnsi="Times New Roman" w:cs="Times New Roman"/>
          <w:sz w:val="20"/>
          <w:szCs w:val="20"/>
        </w:rPr>
        <w:t>XXXV/244/2021</w:t>
      </w:r>
    </w:p>
    <w:p w14:paraId="60EFC669" w14:textId="77777777" w:rsidR="00543B8C" w:rsidRPr="006340B9" w:rsidRDefault="00543B8C" w:rsidP="00543B8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  <w:t>Rady Miasta Chełmna</w:t>
      </w:r>
    </w:p>
    <w:p w14:paraId="699B87BA" w14:textId="77777777" w:rsidR="00543B8C" w:rsidRPr="006340B9" w:rsidRDefault="00543B8C" w:rsidP="00543B8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  <w:t xml:space="preserve">z dnia </w:t>
      </w:r>
      <w:r>
        <w:rPr>
          <w:rFonts w:ascii="Times New Roman" w:hAnsi="Times New Roman" w:cs="Times New Roman"/>
          <w:sz w:val="20"/>
          <w:szCs w:val="20"/>
        </w:rPr>
        <w:t xml:space="preserve">24 marca 2021 r. </w:t>
      </w:r>
    </w:p>
    <w:p w14:paraId="0EB2E5C1" w14:textId="77777777" w:rsidR="00543B8C" w:rsidRPr="006340B9" w:rsidRDefault="00543B8C" w:rsidP="00543B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24E845" w14:textId="77777777" w:rsidR="00543B8C" w:rsidRPr="00A91161" w:rsidRDefault="00543B8C" w:rsidP="00543B8C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161">
        <w:rPr>
          <w:rFonts w:ascii="Times New Roman" w:hAnsi="Times New Roman" w:cs="Times New Roman"/>
          <w:b/>
          <w:bCs/>
          <w:sz w:val="28"/>
          <w:szCs w:val="28"/>
        </w:rPr>
        <w:t>SPRAWOZDANIE</w:t>
      </w:r>
    </w:p>
    <w:p w14:paraId="22EF59AA" w14:textId="77777777" w:rsidR="00543B8C" w:rsidRPr="00A91161" w:rsidRDefault="00543B8C" w:rsidP="00543B8C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161">
        <w:rPr>
          <w:rFonts w:ascii="Times New Roman" w:hAnsi="Times New Roman" w:cs="Times New Roman"/>
          <w:b/>
          <w:bCs/>
          <w:sz w:val="28"/>
          <w:szCs w:val="28"/>
        </w:rPr>
        <w:t>z realizacji planu pracy</w:t>
      </w:r>
    </w:p>
    <w:p w14:paraId="534F83E2" w14:textId="77777777" w:rsidR="00543B8C" w:rsidRPr="00A91161" w:rsidRDefault="00543B8C" w:rsidP="00543B8C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161">
        <w:rPr>
          <w:rFonts w:ascii="Times New Roman" w:hAnsi="Times New Roman" w:cs="Times New Roman"/>
          <w:b/>
          <w:bCs/>
          <w:sz w:val="28"/>
          <w:szCs w:val="28"/>
        </w:rPr>
        <w:t>Komisji Bezpieczeństwa, Pomocy Społecznej i Polityki Mieszkaniowej</w:t>
      </w:r>
    </w:p>
    <w:p w14:paraId="2C835503" w14:textId="77777777" w:rsidR="00543B8C" w:rsidRPr="00A91161" w:rsidRDefault="00543B8C" w:rsidP="00543B8C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161">
        <w:rPr>
          <w:rFonts w:ascii="Times New Roman" w:hAnsi="Times New Roman" w:cs="Times New Roman"/>
          <w:b/>
          <w:bCs/>
          <w:sz w:val="28"/>
          <w:szCs w:val="28"/>
        </w:rPr>
        <w:t>Rady Miasta Chełmno za 2020 rok</w:t>
      </w:r>
    </w:p>
    <w:p w14:paraId="45611ABF" w14:textId="77777777" w:rsidR="00543B8C" w:rsidRPr="006340B9" w:rsidRDefault="00543B8C" w:rsidP="00543B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4BF63E" w14:textId="77777777" w:rsidR="00543B8C" w:rsidRPr="006340B9" w:rsidRDefault="00543B8C" w:rsidP="00543B8C">
      <w:pPr>
        <w:jc w:val="both"/>
        <w:rPr>
          <w:rFonts w:ascii="Times New Roman" w:hAnsi="Times New Roman" w:cs="Times New Roman"/>
          <w:sz w:val="24"/>
          <w:szCs w:val="24"/>
        </w:rPr>
      </w:pPr>
      <w:r w:rsidRPr="006340B9">
        <w:rPr>
          <w:rFonts w:ascii="Times New Roman" w:hAnsi="Times New Roman" w:cs="Times New Roman"/>
          <w:sz w:val="24"/>
          <w:szCs w:val="24"/>
        </w:rPr>
        <w:t xml:space="preserve">          Komisja Bezpieczeństwa, Pomocy Społecznej i Polityki Mieszkaniowej Rady Miasta Chełmno odbyła 11 spotkań. Sukcesywnie realizowała opracowany plan pracy przyjęty przez Radę Miasta.</w:t>
      </w:r>
    </w:p>
    <w:p w14:paraId="32326EBB" w14:textId="77777777" w:rsidR="00543B8C" w:rsidRPr="006340B9" w:rsidRDefault="00543B8C" w:rsidP="00543B8C">
      <w:pPr>
        <w:jc w:val="both"/>
        <w:rPr>
          <w:rFonts w:ascii="Times New Roman" w:hAnsi="Times New Roman" w:cs="Times New Roman"/>
          <w:sz w:val="24"/>
          <w:szCs w:val="24"/>
        </w:rPr>
      </w:pPr>
      <w:r w:rsidRPr="006340B9">
        <w:rPr>
          <w:rFonts w:ascii="Times New Roman" w:hAnsi="Times New Roman" w:cs="Times New Roman"/>
          <w:sz w:val="24"/>
          <w:szCs w:val="24"/>
        </w:rPr>
        <w:t xml:space="preserve">          W posiedzeniach komisji oprócz jej stałego składu uczestniczyli Burmistrz Miasta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340B9">
        <w:rPr>
          <w:rFonts w:ascii="Times New Roman" w:hAnsi="Times New Roman" w:cs="Times New Roman"/>
          <w:sz w:val="24"/>
          <w:szCs w:val="24"/>
        </w:rPr>
        <w:t>i Zastępca Burmistrza Miasta, Komendant Straży Miejskiej, przedstawiciel ratownictwa wodnego, Dyrektor MOPS, radni miasta, mieszkańcy miasta zgłaszający różne uwagi dotyczące porządku    i bezpieczeństwa. W okresie sprawozdawczym Komisja wydawała opinie do projektów uchwał na kolejne sesje Rady Miasta, w szczególności dotyczące zakresu jej działania.  Na bieżąc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340B9">
        <w:rPr>
          <w:rFonts w:ascii="Times New Roman" w:hAnsi="Times New Roman" w:cs="Times New Roman"/>
          <w:sz w:val="24"/>
          <w:szCs w:val="24"/>
        </w:rPr>
        <w:t xml:space="preserve">  kierowała wnioski do Burmistrza Miasta i kierowników wydziałów UM. Ogólnie skierowała 5 wniosków zawierających problemy z zakresu kompetencji komisji dotyczących bezpieczeństwa, pomocy społecznej, mieszkalnictwa w tym także wnoszonych przez członków komisji, radnych i mieszkańców. Komisja dokonała analizy realizacji skierowanych wniosków do Burmistrza Miasta Chełmna stwierdzając, że część wniosków została rozpatrzona i zrealizowana, jednak znacząca część oczekuje na swoją kolej i ewentualną realizację. Dotyczy to spraw wymagających min. nakładów inwestycyjnych i opracowania dokumentacji technicznej. Komisja jednoznacznie stwierdza, że na zaistniałą sytuację zdecydowany wpływ miała   i ma pandemia Covid19 oraz związana z tym trudna sytuacja społeczna i finansowa miasta. Członkowie komisji zauważają, że władze miasta dążą do poprawy sytuacji mieszkaniowej w szczególności w zakresie budownictwa komunalnego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340B9">
        <w:rPr>
          <w:rFonts w:ascii="Times New Roman" w:hAnsi="Times New Roman" w:cs="Times New Roman"/>
          <w:sz w:val="24"/>
          <w:szCs w:val="24"/>
        </w:rPr>
        <w:t xml:space="preserve"> i socjalnego. Podejmowane inicjatywy remontowe, analiza wolnych przestrzeni na terenie miasta nadających się pod zabudowę jedno i wielorodzinną, opracowanie planów zagospodarowania przestrzennego oraz studium, pozyskiwanie środków zewnętrznych daje wyraźną nadzieję na poprawę sytuacji w tym zakresie. Komisja na otwartym posiedzeniu z udziałem Burmistrza Miasta, Jego Zastępcy, kierowników wydziałów UM, komendanta straży miejskiej i radnych miasta dotyczących problemów bezpieczeństwa w mieście,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340B9">
        <w:rPr>
          <w:rFonts w:ascii="Times New Roman" w:hAnsi="Times New Roman" w:cs="Times New Roman"/>
          <w:sz w:val="24"/>
          <w:szCs w:val="24"/>
        </w:rPr>
        <w:t>a w szczególności budowy ścieżki rowerowej przebiegającej przez „starówkę” wskazała propozycje i rekomendacje w tym zakresie. Wskazania Komisji nie zostały przez Burmistrza Miasta wzięte pod uwagę. Przyjęto inne rozwiązanie,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0B9">
        <w:rPr>
          <w:rFonts w:ascii="Times New Roman" w:hAnsi="Times New Roman" w:cs="Times New Roman"/>
          <w:sz w:val="24"/>
          <w:szCs w:val="24"/>
        </w:rPr>
        <w:t>zmniejszając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340B9">
        <w:rPr>
          <w:rFonts w:ascii="Times New Roman" w:hAnsi="Times New Roman" w:cs="Times New Roman"/>
          <w:sz w:val="24"/>
          <w:szCs w:val="24"/>
        </w:rPr>
        <w:t xml:space="preserve"> ilości miejsc parkingowych. </w:t>
      </w:r>
    </w:p>
    <w:p w14:paraId="53CEDD57" w14:textId="77777777" w:rsidR="00543B8C" w:rsidRPr="006340B9" w:rsidRDefault="00543B8C" w:rsidP="00543B8C">
      <w:pPr>
        <w:jc w:val="both"/>
        <w:rPr>
          <w:rFonts w:ascii="Times New Roman" w:hAnsi="Times New Roman" w:cs="Times New Roman"/>
          <w:sz w:val="24"/>
          <w:szCs w:val="24"/>
        </w:rPr>
      </w:pPr>
      <w:r w:rsidRPr="006340B9">
        <w:rPr>
          <w:rFonts w:ascii="Times New Roman" w:hAnsi="Times New Roman" w:cs="Times New Roman"/>
          <w:sz w:val="24"/>
          <w:szCs w:val="24"/>
        </w:rPr>
        <w:t xml:space="preserve">           Odzwierciedleniem realizacji planu pracy komisji są protokoły  z poszczególnych posiedzeń znajdujących się w Biurze Rady Miasta.</w:t>
      </w:r>
    </w:p>
    <w:p w14:paraId="420E318A" w14:textId="77777777" w:rsidR="00543B8C" w:rsidRPr="006340B9" w:rsidRDefault="00543B8C" w:rsidP="00543B8C">
      <w:pPr>
        <w:jc w:val="both"/>
        <w:rPr>
          <w:rFonts w:ascii="Times New Roman" w:hAnsi="Times New Roman" w:cs="Times New Roman"/>
          <w:sz w:val="24"/>
          <w:szCs w:val="24"/>
        </w:rPr>
      </w:pPr>
      <w:r w:rsidRPr="006340B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358F5A4B" w14:textId="77777777" w:rsidR="00543B8C" w:rsidRPr="006340B9" w:rsidRDefault="00543B8C" w:rsidP="00543B8C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87BCF2" w14:textId="77777777" w:rsidR="00543B8C" w:rsidRPr="006340B9" w:rsidRDefault="00543B8C" w:rsidP="00543B8C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68779E" w14:textId="77777777" w:rsidR="00543B8C" w:rsidRPr="006340B9" w:rsidRDefault="00543B8C" w:rsidP="00543B8C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C1AADB" w14:textId="77777777" w:rsidR="00543B8C" w:rsidRPr="006340B9" w:rsidRDefault="00543B8C" w:rsidP="00543B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9A2A6D" w14:textId="77777777" w:rsidR="000D2627" w:rsidRDefault="00543B8C"/>
    <w:sectPr w:rsidR="000D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8C"/>
    <w:rsid w:val="002D53AB"/>
    <w:rsid w:val="00543B8C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AC88"/>
  <w15:chartTrackingRefBased/>
  <w15:docId w15:val="{6B16B579-67D3-4406-A29E-BE919C32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43B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1</cp:revision>
  <dcterms:created xsi:type="dcterms:W3CDTF">2021-03-30T09:21:00Z</dcterms:created>
  <dcterms:modified xsi:type="dcterms:W3CDTF">2021-03-30T09:22:00Z</dcterms:modified>
</cp:coreProperties>
</file>