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82E4" w14:textId="3A4A0578" w:rsidR="00877E8C" w:rsidRPr="004978DB" w:rsidRDefault="00877E8C" w:rsidP="004978DB">
      <w:pPr>
        <w:pStyle w:val="Bezodstpw"/>
        <w:rPr>
          <w:sz w:val="28"/>
          <w:szCs w:val="28"/>
        </w:rPr>
      </w:pPr>
      <w:r w:rsidRPr="00BF7024">
        <w:tab/>
      </w:r>
      <w:r w:rsidRPr="00BF7024">
        <w:tab/>
      </w:r>
      <w:r>
        <w:tab/>
      </w:r>
      <w:r>
        <w:tab/>
      </w:r>
      <w:r>
        <w:tab/>
      </w:r>
      <w:r w:rsidRPr="004978DB">
        <w:rPr>
          <w:sz w:val="28"/>
          <w:szCs w:val="28"/>
        </w:rPr>
        <w:t>Uchwała Nr</w:t>
      </w:r>
      <w:r w:rsidRPr="004978DB">
        <w:rPr>
          <w:sz w:val="28"/>
          <w:szCs w:val="28"/>
        </w:rPr>
        <w:tab/>
      </w:r>
      <w:r w:rsidR="000D1AFF" w:rsidRPr="004978DB">
        <w:rPr>
          <w:sz w:val="28"/>
          <w:szCs w:val="28"/>
        </w:rPr>
        <w:t>XXXIV/234/2021</w:t>
      </w:r>
    </w:p>
    <w:p w14:paraId="74774D5A" w14:textId="77777777" w:rsidR="00877E8C" w:rsidRPr="00BF7024" w:rsidRDefault="00877E8C" w:rsidP="00877E8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1FDF5E73" w14:textId="77777777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3712DB" w14:textId="06EF3AC5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dnia  </w:t>
      </w:r>
      <w:r w:rsidR="000D1AFF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0D1AFF">
        <w:rPr>
          <w:rFonts w:ascii="Times New Roman" w:hAnsi="Times New Roman" w:cs="Times New Roman"/>
          <w:sz w:val="24"/>
          <w:szCs w:val="24"/>
        </w:rPr>
        <w:t xml:space="preserve"> lutego 2021 r.</w:t>
      </w:r>
    </w:p>
    <w:p w14:paraId="76DB346C" w14:textId="77777777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A26B10" w14:textId="1DF3CD50" w:rsidR="00877E8C" w:rsidRPr="004978DB" w:rsidRDefault="00877E8C" w:rsidP="00877E8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w spra</w:t>
      </w:r>
      <w:r>
        <w:rPr>
          <w:rFonts w:ascii="Times New Roman" w:hAnsi="Times New Roman" w:cs="Times New Roman"/>
          <w:b/>
          <w:sz w:val="28"/>
          <w:szCs w:val="28"/>
        </w:rPr>
        <w:t>wie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wyboru Przewodniczącego Komisji Budżetu, Rozwoju i Gospodarki </w:t>
      </w:r>
      <w:r w:rsidRPr="00F933C4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721F9B21" w14:textId="77777777" w:rsidR="00F96FEC" w:rsidRDefault="00F96FEC" w:rsidP="004978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0083AE" w14:textId="290C7C71" w:rsidR="00877E8C" w:rsidRDefault="00877E8C" w:rsidP="004978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 ust. 1 ustawy z dnia 8 marca 1990 roku o samorządzie gminnym (Dz. U. z 2020 r. poz. 713</w:t>
      </w:r>
      <w:r w:rsidR="00DB13E4">
        <w:rPr>
          <w:rFonts w:ascii="Times New Roman" w:hAnsi="Times New Roman" w:cs="Times New Roman"/>
          <w:sz w:val="24"/>
          <w:szCs w:val="24"/>
        </w:rPr>
        <w:t>, 1378</w:t>
      </w:r>
      <w:r>
        <w:rPr>
          <w:rFonts w:ascii="Times New Roman" w:hAnsi="Times New Roman" w:cs="Times New Roman"/>
          <w:sz w:val="24"/>
          <w:szCs w:val="24"/>
        </w:rPr>
        <w:t>) oraz § 37 ust. 1 Statutu Miasta Chełmna stanowiącego załącznik do Uchwały Nr LI /303/2018 Rady Miasta Chełmna z dnia 9 października 2018 r. w sprawie uchwalenia statutu Gminy Miasta Chełmna (Dz. Urz. Woj. Kuj. Pom. poz. 5300</w:t>
      </w:r>
      <w:r w:rsidR="00F9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23.10.2018 r.)  uchwala się, co następuje:</w:t>
      </w:r>
    </w:p>
    <w:p w14:paraId="1781F0D2" w14:textId="77777777" w:rsidR="004978DB" w:rsidRDefault="004978DB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494E31" w14:textId="2D1847A9" w:rsidR="004978DB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1.Stwierdza się, że w wyniku głosowania Przewodnicząc</w:t>
      </w:r>
      <w:r w:rsidR="000D1A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Komisji  Budżetu</w:t>
      </w:r>
      <w:proofErr w:type="gramEnd"/>
      <w:r>
        <w:rPr>
          <w:rFonts w:ascii="Times New Roman" w:hAnsi="Times New Roman" w:cs="Times New Roman"/>
          <w:sz w:val="24"/>
          <w:szCs w:val="24"/>
        </w:rPr>
        <w:t>, Rozwoju</w:t>
      </w:r>
    </w:p>
    <w:p w14:paraId="4BC87E5B" w14:textId="5A7F7A31" w:rsidR="00877E8C" w:rsidRPr="004978DB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Gospodarki Rady Miasta Chełmna wybran</w:t>
      </w:r>
      <w:r w:rsidR="000D1A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0D1AFF">
        <w:rPr>
          <w:rFonts w:ascii="Times New Roman" w:hAnsi="Times New Roman" w:cs="Times New Roman"/>
          <w:sz w:val="24"/>
          <w:szCs w:val="24"/>
        </w:rPr>
        <w:t xml:space="preserve">a </w:t>
      </w:r>
      <w:r w:rsidR="000D1AFF" w:rsidRPr="000D1AFF">
        <w:rPr>
          <w:rFonts w:ascii="Times New Roman" w:hAnsi="Times New Roman" w:cs="Times New Roman"/>
          <w:b/>
          <w:bCs/>
          <w:sz w:val="24"/>
          <w:szCs w:val="24"/>
        </w:rPr>
        <w:t xml:space="preserve">Radna Dominika </w:t>
      </w:r>
      <w:proofErr w:type="spellStart"/>
      <w:r w:rsidR="000D1AFF" w:rsidRPr="000D1AFF">
        <w:rPr>
          <w:rFonts w:ascii="Times New Roman" w:hAnsi="Times New Roman" w:cs="Times New Roman"/>
          <w:b/>
          <w:bCs/>
          <w:sz w:val="24"/>
          <w:szCs w:val="24"/>
        </w:rPr>
        <w:t>Wiekiera</w:t>
      </w:r>
      <w:proofErr w:type="spellEnd"/>
    </w:p>
    <w:p w14:paraId="65A44239" w14:textId="77777777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D6463" w14:textId="677F97B8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2.Wykonanie uchwały powierza się Przewodniczącemu Rady Miasta. </w:t>
      </w:r>
    </w:p>
    <w:p w14:paraId="70512871" w14:textId="77777777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896844" w14:textId="24EC5998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3.Uchwała wchodzi w życie z dniem podjęcia.</w:t>
      </w:r>
    </w:p>
    <w:p w14:paraId="5671E439" w14:textId="77777777" w:rsidR="00877E8C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EDF06B" w14:textId="59598BAB" w:rsidR="00877E8C" w:rsidRPr="00F933C4" w:rsidRDefault="00877E8C" w:rsidP="00877E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Miasta: W. Strzelecki </w:t>
      </w:r>
    </w:p>
    <w:p w14:paraId="712CDAA9" w14:textId="77777777" w:rsidR="00877E8C" w:rsidRPr="00F933C4" w:rsidRDefault="00877E8C" w:rsidP="00877E8C">
      <w:pPr>
        <w:rPr>
          <w:rFonts w:ascii="Times New Roman" w:hAnsi="Times New Roman" w:cs="Times New Roman"/>
          <w:sz w:val="28"/>
          <w:szCs w:val="28"/>
        </w:rPr>
      </w:pPr>
    </w:p>
    <w:p w14:paraId="60CD8286" w14:textId="77777777" w:rsidR="00877E8C" w:rsidRDefault="00877E8C" w:rsidP="00877E8C">
      <w:pPr>
        <w:rPr>
          <w:rFonts w:ascii="Times New Roman" w:hAnsi="Times New Roman" w:cs="Times New Roman"/>
          <w:sz w:val="28"/>
          <w:szCs w:val="28"/>
        </w:rPr>
      </w:pPr>
    </w:p>
    <w:p w14:paraId="471535B5" w14:textId="77777777" w:rsidR="00877E8C" w:rsidRDefault="00877E8C" w:rsidP="00877E8C">
      <w:pPr>
        <w:rPr>
          <w:rFonts w:ascii="Times New Roman" w:hAnsi="Times New Roman" w:cs="Times New Roman"/>
          <w:sz w:val="28"/>
          <w:szCs w:val="28"/>
        </w:rPr>
      </w:pPr>
    </w:p>
    <w:p w14:paraId="13BA313B" w14:textId="77777777" w:rsidR="00877E8C" w:rsidRDefault="00877E8C" w:rsidP="00877E8C">
      <w:pPr>
        <w:rPr>
          <w:rFonts w:ascii="Times New Roman" w:hAnsi="Times New Roman" w:cs="Times New Roman"/>
          <w:sz w:val="28"/>
          <w:szCs w:val="28"/>
        </w:rPr>
      </w:pPr>
    </w:p>
    <w:p w14:paraId="68FF5B0E" w14:textId="77777777" w:rsidR="00877E8C" w:rsidRDefault="00877E8C" w:rsidP="00877E8C"/>
    <w:p w14:paraId="275511E3" w14:textId="77777777" w:rsidR="00877E8C" w:rsidRDefault="00877E8C" w:rsidP="00877E8C"/>
    <w:p w14:paraId="059BF73A" w14:textId="77777777" w:rsidR="00877E8C" w:rsidRDefault="00877E8C" w:rsidP="00877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B6823AB" w14:textId="77777777" w:rsidR="00877E8C" w:rsidRDefault="00877E8C" w:rsidP="00877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52D286A" w14:textId="77777777" w:rsidR="00877E8C" w:rsidRDefault="00877E8C" w:rsidP="00877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73DB3C" w14:textId="77777777" w:rsidR="000D2627" w:rsidRDefault="00F96FEC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C"/>
    <w:rsid w:val="000D1AFF"/>
    <w:rsid w:val="002D53AB"/>
    <w:rsid w:val="004978DB"/>
    <w:rsid w:val="0051637C"/>
    <w:rsid w:val="00877E8C"/>
    <w:rsid w:val="00DA7C83"/>
    <w:rsid w:val="00DB13E4"/>
    <w:rsid w:val="00E86FE6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1DC"/>
  <w15:chartTrackingRefBased/>
  <w15:docId w15:val="{45FD03E7-18FE-4326-B1E7-E1FB8352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6</cp:revision>
  <cp:lastPrinted>2021-02-15T11:52:00Z</cp:lastPrinted>
  <dcterms:created xsi:type="dcterms:W3CDTF">2021-03-04T10:23:00Z</dcterms:created>
  <dcterms:modified xsi:type="dcterms:W3CDTF">2021-03-04T13:40:00Z</dcterms:modified>
</cp:coreProperties>
</file>